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9C3FB" w14:textId="006F9CC8" w:rsidR="00D454D4" w:rsidRPr="00C95E51" w:rsidRDefault="00575B89" w:rsidP="00D454D4">
      <w:pPr>
        <w:pStyle w:val="AMHTOCTitle"/>
        <w:spacing w:line="240" w:lineRule="auto"/>
        <w:rPr>
          <w:rFonts w:ascii="Arial" w:hAnsi="Arial" w:cs="Arial"/>
          <w:b/>
          <w:bCs/>
          <w:i w:val="0"/>
          <w:caps w:val="0"/>
          <w:color w:val="000000" w:themeColor="text1"/>
          <w:sz w:val="48"/>
          <w:szCs w:val="48"/>
        </w:rPr>
      </w:pPr>
      <w:r w:rsidRPr="00D5253D">
        <w:rPr>
          <w:rFonts w:cs="Arial"/>
          <w:noProof/>
          <w:color w:val="000000" w:themeColor="text1"/>
          <w:sz w:val="44"/>
          <w:szCs w:val="44"/>
          <w:lang w:bidi="hi-IN"/>
        </w:rPr>
        <mc:AlternateContent>
          <mc:Choice Requires="wps">
            <w:drawing>
              <wp:anchor distT="0" distB="0" distL="114300" distR="114300" simplePos="0" relativeHeight="251798528" behindDoc="1" locked="0" layoutInCell="1" allowOverlap="1" wp14:anchorId="7F2715E0" wp14:editId="305F6C2C">
                <wp:simplePos x="0" y="0"/>
                <wp:positionH relativeFrom="column">
                  <wp:posOffset>-266700</wp:posOffset>
                </wp:positionH>
                <wp:positionV relativeFrom="paragraph">
                  <wp:posOffset>239395</wp:posOffset>
                </wp:positionV>
                <wp:extent cx="6717665" cy="8820150"/>
                <wp:effectExtent l="38100" t="38100" r="45085" b="381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7665" cy="882015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DC94B" id="Rectangle 3" o:spid="_x0000_s1026" style="position:absolute;margin-left:-21pt;margin-top:18.85pt;width:528.95pt;height:694.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" filled="f" strokeweight="6pt">
                <v:stroke linestyle="thickBetweenThin"/>
                <v:path arrowok="t"/>
              </v:rect>
            </w:pict>
          </mc:Fallback>
        </mc:AlternateContent>
      </w:r>
    </w:p>
    <w:p w14:paraId="7954F760" w14:textId="77777777" w:rsidR="00D454D4" w:rsidRPr="00C95E51" w:rsidRDefault="00D454D4" w:rsidP="00D454D4">
      <w:pPr>
        <w:pStyle w:val="AMHTOCTitle"/>
        <w:spacing w:line="240" w:lineRule="auto"/>
        <w:rPr>
          <w:rFonts w:ascii="Arial" w:hAnsi="Arial" w:cs="Arial"/>
          <w:b/>
          <w:bCs/>
          <w:i w:val="0"/>
          <w:caps w:val="0"/>
          <w:color w:val="000000" w:themeColor="text1"/>
          <w:sz w:val="48"/>
          <w:szCs w:val="48"/>
        </w:rPr>
      </w:pPr>
    </w:p>
    <w:p w14:paraId="6C7FE93E" w14:textId="48B38E6E" w:rsidR="00D454D4" w:rsidRPr="00C95E51" w:rsidRDefault="00D454D4" w:rsidP="00D454D4">
      <w:pPr>
        <w:pStyle w:val="AMHTOCTitle"/>
        <w:spacing w:line="240" w:lineRule="auto"/>
        <w:rPr>
          <w:rFonts w:ascii="Arial" w:hAnsi="Arial" w:cs="Arial"/>
          <w:b/>
          <w:bCs/>
          <w:i w:val="0"/>
          <w:caps w:val="0"/>
          <w:color w:val="000000" w:themeColor="text1"/>
          <w:sz w:val="48"/>
          <w:szCs w:val="48"/>
        </w:rPr>
      </w:pPr>
      <w:r w:rsidRPr="00C95E51">
        <w:rPr>
          <w:rFonts w:ascii="Arial" w:hAnsi="Arial" w:cs="Arial"/>
          <w:b/>
          <w:bCs/>
          <w:i w:val="0"/>
          <w:caps w:val="0"/>
          <w:color w:val="000000" w:themeColor="text1"/>
          <w:sz w:val="48"/>
          <w:szCs w:val="48"/>
        </w:rPr>
        <w:t xml:space="preserve">Master Environmental Test Specification </w:t>
      </w:r>
    </w:p>
    <w:p w14:paraId="0223D594" w14:textId="2D764B1F" w:rsidR="00D454D4" w:rsidRPr="00C95E51" w:rsidRDefault="00D454D4" w:rsidP="00D454D4">
      <w:pPr>
        <w:pStyle w:val="AMHTOCTitle"/>
        <w:spacing w:line="240" w:lineRule="auto"/>
        <w:rPr>
          <w:rFonts w:ascii="Arial" w:hAnsi="Arial" w:cs="Arial"/>
          <w:b/>
          <w:bCs/>
          <w:i w:val="0"/>
          <w:caps w:val="0"/>
          <w:color w:val="000000" w:themeColor="text1"/>
          <w:sz w:val="48"/>
          <w:szCs w:val="48"/>
        </w:rPr>
      </w:pPr>
      <w:r w:rsidRPr="00C95E51">
        <w:rPr>
          <w:rFonts w:ascii="Arial" w:hAnsi="Arial" w:cs="Arial"/>
          <w:b/>
          <w:bCs/>
          <w:i w:val="0"/>
          <w:caps w:val="0"/>
          <w:color w:val="000000" w:themeColor="text1"/>
          <w:sz w:val="48"/>
          <w:szCs w:val="48"/>
        </w:rPr>
        <w:t>FOR</w:t>
      </w:r>
    </w:p>
    <w:p w14:paraId="33C55187" w14:textId="5F029088" w:rsidR="00D454D4" w:rsidRPr="00C95E51" w:rsidRDefault="00D454D4" w:rsidP="00D454D4">
      <w:pPr>
        <w:pStyle w:val="AMHTOCTitle"/>
        <w:spacing w:line="240" w:lineRule="auto"/>
        <w:rPr>
          <w:rFonts w:ascii="Arial" w:hAnsi="Arial" w:cs="Arial"/>
          <w:b/>
          <w:bCs/>
          <w:i w:val="0"/>
          <w:caps w:val="0"/>
          <w:color w:val="000000" w:themeColor="text1"/>
          <w:sz w:val="48"/>
          <w:szCs w:val="48"/>
        </w:rPr>
      </w:pPr>
      <w:r w:rsidRPr="00C95E51">
        <w:rPr>
          <w:rFonts w:ascii="Arial" w:hAnsi="Arial" w:cs="Arial"/>
          <w:b/>
          <w:bCs/>
          <w:i w:val="0"/>
          <w:caps w:val="0"/>
          <w:color w:val="000000" w:themeColor="text1"/>
          <w:sz w:val="48"/>
          <w:szCs w:val="48"/>
        </w:rPr>
        <w:t>XXXXXXXXXXX</w:t>
      </w:r>
    </w:p>
    <w:p w14:paraId="33D57BD1" w14:textId="77777777" w:rsidR="00D454D4" w:rsidRPr="00C95E51" w:rsidRDefault="00D454D4" w:rsidP="00D454D4">
      <w:pPr>
        <w:jc w:val="center"/>
        <w:rPr>
          <w:rFonts w:ascii="Arial" w:hAnsi="Arial" w:cs="Arial"/>
          <w:b/>
          <w:caps/>
          <w:color w:val="000000" w:themeColor="text1"/>
          <w:sz w:val="54"/>
          <w:szCs w:val="54"/>
        </w:rPr>
      </w:pPr>
    </w:p>
    <w:p w14:paraId="1FFBCE41" w14:textId="7D9012EA" w:rsidR="00D454D4" w:rsidRPr="00C95E51" w:rsidRDefault="00D454D4" w:rsidP="00D454D4">
      <w:pPr>
        <w:jc w:val="center"/>
        <w:rPr>
          <w:rFonts w:ascii="Arial" w:hAnsi="Arial" w:cs="Arial"/>
          <w:color w:val="000000" w:themeColor="text1"/>
        </w:rPr>
      </w:pPr>
      <w:r w:rsidRPr="00C95E51">
        <w:rPr>
          <w:rFonts w:ascii="Arial" w:hAnsi="Arial" w:cs="Arial"/>
          <w:b/>
          <w:bCs/>
          <w:color w:val="000000" w:themeColor="text1"/>
          <w:sz w:val="48"/>
          <w:szCs w:val="48"/>
        </w:rPr>
        <w:t>Document No.: XXXXXXXXXXX</w:t>
      </w:r>
    </w:p>
    <w:p w14:paraId="1A24587A" w14:textId="77777777" w:rsidR="00D454D4" w:rsidRPr="00C95E51" w:rsidRDefault="00D454D4" w:rsidP="00D454D4">
      <w:pPr>
        <w:jc w:val="center"/>
        <w:rPr>
          <w:rFonts w:ascii="Arial" w:hAnsi="Arial" w:cs="Arial"/>
          <w:color w:val="000000" w:themeColor="text1"/>
          <w:szCs w:val="24"/>
        </w:rPr>
      </w:pPr>
      <w:r w:rsidRPr="00C95E51">
        <w:rPr>
          <w:rFonts w:ascii="Arial" w:hAnsi="Arial" w:cs="Arial"/>
          <w:color w:val="000000" w:themeColor="text1"/>
          <w:szCs w:val="24"/>
        </w:rPr>
        <w:t xml:space="preserve">Issue No. …..   Date of Issue: </w:t>
      </w:r>
      <w:r w:rsidRPr="00C95E51">
        <w:rPr>
          <w:rFonts w:ascii="Arial" w:hAnsi="Arial" w:cs="Arial"/>
          <w:color w:val="000000" w:themeColor="text1"/>
        </w:rPr>
        <w:t>……</w:t>
      </w:r>
    </w:p>
    <w:p w14:paraId="7F62F105" w14:textId="6F3ABEE4" w:rsidR="00D454D4" w:rsidRPr="00C95E51" w:rsidRDefault="00D454D4" w:rsidP="00D454D4">
      <w:pPr>
        <w:jc w:val="center"/>
        <w:rPr>
          <w:rFonts w:ascii="Arial" w:hAnsi="Arial" w:cs="Arial"/>
          <w:color w:val="000000" w:themeColor="text1"/>
          <w:szCs w:val="24"/>
        </w:rPr>
      </w:pPr>
    </w:p>
    <w:p w14:paraId="598A462A" w14:textId="199207F3" w:rsidR="00D454D4" w:rsidRPr="00C95E51" w:rsidRDefault="00D454D4" w:rsidP="00D454D4">
      <w:pPr>
        <w:jc w:val="center"/>
        <w:rPr>
          <w:rFonts w:ascii="Arial" w:hAnsi="Arial" w:cs="Arial"/>
          <w:color w:val="000000" w:themeColor="text1"/>
          <w:sz w:val="44"/>
          <w:szCs w:val="44"/>
        </w:rPr>
      </w:pPr>
    </w:p>
    <w:p w14:paraId="748DC15A" w14:textId="507F2412" w:rsidR="00D454D4" w:rsidRPr="00C95E51" w:rsidRDefault="00D454D4" w:rsidP="00D454D4">
      <w:pPr>
        <w:jc w:val="center"/>
        <w:rPr>
          <w:rFonts w:ascii="Arial" w:hAnsi="Arial" w:cs="Arial"/>
          <w:b/>
          <w:bCs/>
          <w:color w:val="000000" w:themeColor="text1"/>
          <w:sz w:val="32"/>
          <w:szCs w:val="30"/>
        </w:rPr>
      </w:pPr>
    </w:p>
    <w:p w14:paraId="3897AD6B" w14:textId="3BBA2A37" w:rsidR="00D454D4" w:rsidRPr="00C95E51" w:rsidRDefault="00D454D4" w:rsidP="00D454D4">
      <w:pPr>
        <w:jc w:val="center"/>
        <w:rPr>
          <w:rFonts w:ascii="Arial" w:hAnsi="Arial" w:cs="Arial"/>
          <w:b/>
          <w:bCs/>
          <w:color w:val="000000" w:themeColor="text1"/>
          <w:sz w:val="32"/>
          <w:szCs w:val="30"/>
        </w:rPr>
      </w:pPr>
    </w:p>
    <w:tbl>
      <w:tblPr>
        <w:tblpPr w:leftFromText="180" w:rightFromText="180" w:vertAnchor="text" w:horzAnchor="margin" w:tblpXSpec="center" w:tblpY="2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D454D4" w:rsidRPr="00C95E51" w14:paraId="05C137D9" w14:textId="77777777" w:rsidTr="0016177B">
        <w:tc>
          <w:tcPr>
            <w:tcW w:w="9016" w:type="dxa"/>
            <w:tcBorders>
              <w:top w:val="nil"/>
              <w:left w:val="nil"/>
              <w:bottom w:val="nil"/>
              <w:right w:val="nil"/>
            </w:tcBorders>
            <w:shd w:val="clear" w:color="auto" w:fill="auto"/>
          </w:tcPr>
          <w:p w14:paraId="42A9C396" w14:textId="1C5ED656" w:rsidR="00D454D4" w:rsidRPr="00C95E51" w:rsidRDefault="00D454D4" w:rsidP="00D454D4">
            <w:pPr>
              <w:pStyle w:val="NoSpacing"/>
              <w:spacing w:line="312" w:lineRule="auto"/>
              <w:jc w:val="center"/>
              <w:rPr>
                <w:rFonts w:ascii="Arial" w:hAnsi="Arial" w:cs="Arial"/>
                <w:sz w:val="28"/>
                <w:szCs w:val="28"/>
              </w:rPr>
            </w:pPr>
            <w:r w:rsidRPr="00C95E51">
              <w:rPr>
                <w:rFonts w:ascii="Arial" w:hAnsi="Arial" w:cs="Arial"/>
                <w:b/>
                <w:noProof/>
                <w:lang w:val="en-IN" w:eastAsia="en-IN" w:bidi="hi-IN"/>
              </w:rPr>
              <w:t>Organization Logo and Address</w:t>
            </w:r>
          </w:p>
        </w:tc>
      </w:tr>
    </w:tbl>
    <w:p w14:paraId="7D3F9E9D" w14:textId="5220628D" w:rsidR="00D454D4" w:rsidRPr="00C95E51" w:rsidRDefault="00D454D4" w:rsidP="00D454D4">
      <w:pPr>
        <w:jc w:val="center"/>
        <w:rPr>
          <w:rFonts w:ascii="Arial" w:hAnsi="Arial" w:cs="Arial"/>
          <w:b/>
          <w:bCs/>
          <w:color w:val="000000" w:themeColor="text1"/>
          <w:sz w:val="32"/>
          <w:szCs w:val="30"/>
        </w:rPr>
      </w:pPr>
    </w:p>
    <w:p w14:paraId="3F71AA6B" w14:textId="59E3625B" w:rsidR="00D454D4" w:rsidRDefault="00D454D4" w:rsidP="00D454D4">
      <w:pPr>
        <w:jc w:val="center"/>
        <w:rPr>
          <w:rFonts w:ascii="Arial" w:hAnsi="Arial" w:cs="Arial"/>
          <w:b/>
          <w:bCs/>
          <w:color w:val="000000" w:themeColor="text1"/>
          <w:sz w:val="32"/>
          <w:szCs w:val="30"/>
        </w:rPr>
      </w:pPr>
    </w:p>
    <w:p w14:paraId="03412391" w14:textId="74FE115E" w:rsidR="00F07612" w:rsidRDefault="00F07612" w:rsidP="00D454D4">
      <w:pPr>
        <w:jc w:val="center"/>
        <w:rPr>
          <w:rFonts w:ascii="Arial" w:hAnsi="Arial" w:cs="Arial"/>
          <w:b/>
          <w:bCs/>
          <w:color w:val="000000" w:themeColor="text1"/>
          <w:sz w:val="32"/>
          <w:szCs w:val="30"/>
        </w:rPr>
      </w:pPr>
    </w:p>
    <w:p w14:paraId="51ED3CFC" w14:textId="15496771" w:rsidR="00F07612" w:rsidRDefault="00F07612" w:rsidP="00D454D4">
      <w:pPr>
        <w:jc w:val="center"/>
        <w:rPr>
          <w:rFonts w:ascii="Arial" w:hAnsi="Arial" w:cs="Arial"/>
          <w:b/>
          <w:bCs/>
          <w:color w:val="000000" w:themeColor="text1"/>
          <w:sz w:val="32"/>
          <w:szCs w:val="30"/>
        </w:rPr>
      </w:pPr>
    </w:p>
    <w:p w14:paraId="3C121000" w14:textId="1BFCA173" w:rsidR="00F07612" w:rsidRDefault="00F07612" w:rsidP="00D454D4">
      <w:pPr>
        <w:jc w:val="center"/>
        <w:rPr>
          <w:rFonts w:ascii="Arial" w:hAnsi="Arial" w:cs="Arial"/>
          <w:b/>
          <w:bCs/>
          <w:color w:val="000000" w:themeColor="text1"/>
          <w:sz w:val="32"/>
          <w:szCs w:val="30"/>
        </w:rPr>
      </w:pPr>
    </w:p>
    <w:p w14:paraId="45CA7D43" w14:textId="04344DEF" w:rsidR="00F07612" w:rsidRDefault="00F07612" w:rsidP="00D454D4">
      <w:pPr>
        <w:jc w:val="center"/>
        <w:rPr>
          <w:rFonts w:ascii="Arial" w:hAnsi="Arial" w:cs="Arial"/>
          <w:b/>
          <w:bCs/>
          <w:color w:val="000000" w:themeColor="text1"/>
          <w:sz w:val="32"/>
          <w:szCs w:val="30"/>
        </w:rPr>
      </w:pPr>
    </w:p>
    <w:p w14:paraId="659E6E16" w14:textId="09F23EE7" w:rsidR="00F07612" w:rsidRDefault="00F07612" w:rsidP="00D454D4">
      <w:pPr>
        <w:jc w:val="center"/>
        <w:rPr>
          <w:rFonts w:ascii="Arial" w:hAnsi="Arial" w:cs="Arial"/>
          <w:b/>
          <w:bCs/>
          <w:color w:val="000000" w:themeColor="text1"/>
          <w:sz w:val="32"/>
          <w:szCs w:val="30"/>
        </w:rPr>
      </w:pPr>
    </w:p>
    <w:p w14:paraId="2D63CF87" w14:textId="691D3CF1" w:rsidR="00F07612" w:rsidRDefault="00F07612" w:rsidP="00D454D4">
      <w:pPr>
        <w:jc w:val="center"/>
        <w:rPr>
          <w:rFonts w:ascii="Arial" w:hAnsi="Arial" w:cs="Arial"/>
          <w:b/>
          <w:bCs/>
          <w:color w:val="000000" w:themeColor="text1"/>
          <w:sz w:val="32"/>
          <w:szCs w:val="30"/>
        </w:rPr>
      </w:pPr>
    </w:p>
    <w:p w14:paraId="21B7CDA8" w14:textId="23597349" w:rsidR="00F07612" w:rsidRDefault="00F07612" w:rsidP="00D454D4">
      <w:pPr>
        <w:jc w:val="center"/>
        <w:rPr>
          <w:rFonts w:ascii="Arial" w:hAnsi="Arial" w:cs="Arial"/>
          <w:b/>
          <w:bCs/>
          <w:color w:val="000000" w:themeColor="text1"/>
          <w:sz w:val="32"/>
          <w:szCs w:val="30"/>
        </w:rPr>
      </w:pPr>
    </w:p>
    <w:p w14:paraId="39A87569" w14:textId="0EAD1856" w:rsidR="00F07612" w:rsidRDefault="00F07612" w:rsidP="00D454D4">
      <w:pPr>
        <w:jc w:val="center"/>
        <w:rPr>
          <w:rFonts w:ascii="Arial" w:hAnsi="Arial" w:cs="Arial"/>
          <w:b/>
          <w:bCs/>
          <w:color w:val="000000" w:themeColor="text1"/>
          <w:sz w:val="32"/>
          <w:szCs w:val="30"/>
        </w:rPr>
      </w:pPr>
    </w:p>
    <w:p w14:paraId="218B50E5" w14:textId="78AB16C3" w:rsidR="00F07612" w:rsidRDefault="00F07612" w:rsidP="00D454D4">
      <w:pPr>
        <w:jc w:val="center"/>
        <w:rPr>
          <w:rFonts w:ascii="Arial" w:hAnsi="Arial" w:cs="Arial"/>
          <w:b/>
          <w:bCs/>
          <w:color w:val="000000" w:themeColor="text1"/>
          <w:sz w:val="32"/>
          <w:szCs w:val="30"/>
        </w:rPr>
      </w:pPr>
    </w:p>
    <w:p w14:paraId="5695322C" w14:textId="77777777" w:rsidR="00F07612" w:rsidRPr="00C95E51" w:rsidRDefault="00F07612" w:rsidP="00D454D4">
      <w:pPr>
        <w:jc w:val="center"/>
        <w:rPr>
          <w:rFonts w:ascii="Arial" w:hAnsi="Arial" w:cs="Arial"/>
          <w:b/>
          <w:bCs/>
          <w:color w:val="000000" w:themeColor="text1"/>
          <w:sz w:val="32"/>
          <w:szCs w:val="30"/>
        </w:rPr>
      </w:pPr>
    </w:p>
    <w:p w14:paraId="0CB4F63B" w14:textId="77777777" w:rsidR="00D454D4" w:rsidRPr="00C95E51" w:rsidRDefault="00D454D4" w:rsidP="00D454D4">
      <w:pPr>
        <w:jc w:val="center"/>
        <w:rPr>
          <w:rFonts w:ascii="Arial" w:hAnsi="Arial" w:cs="Arial"/>
          <w:b/>
          <w:bCs/>
          <w:color w:val="000000" w:themeColor="text1"/>
          <w:sz w:val="32"/>
          <w:szCs w:val="30"/>
          <w:u w:val="single"/>
        </w:rPr>
      </w:pPr>
      <w:r w:rsidRPr="00C95E51">
        <w:rPr>
          <w:rFonts w:ascii="Arial" w:hAnsi="Arial" w:cs="Arial"/>
          <w:b/>
          <w:bCs/>
          <w:color w:val="000000" w:themeColor="text1"/>
          <w:sz w:val="32"/>
          <w:szCs w:val="30"/>
          <w:u w:val="single"/>
        </w:rPr>
        <w:t>Documentation Page</w:t>
      </w:r>
    </w:p>
    <w:p w14:paraId="1556FF64" w14:textId="77777777" w:rsidR="00D454D4" w:rsidRPr="00C95E51" w:rsidRDefault="00D454D4" w:rsidP="00D454D4">
      <w:pPr>
        <w:jc w:val="center"/>
        <w:rPr>
          <w:rFonts w:ascii="Arial" w:hAnsi="Arial" w:cs="Arial"/>
          <w:b/>
          <w:bCs/>
          <w:color w:val="000000" w:themeColor="text1"/>
          <w:sz w:val="32"/>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70"/>
        <w:gridCol w:w="4508"/>
      </w:tblGrid>
      <w:tr w:rsidR="00D454D4" w:rsidRPr="00C95E51" w14:paraId="684ECCFB" w14:textId="77777777" w:rsidTr="0016177B">
        <w:tc>
          <w:tcPr>
            <w:tcW w:w="4508" w:type="dxa"/>
            <w:gridSpan w:val="2"/>
            <w:shd w:val="clear" w:color="auto" w:fill="auto"/>
          </w:tcPr>
          <w:p w14:paraId="45905D85" w14:textId="77777777" w:rsidR="00D454D4" w:rsidRPr="00C95E51" w:rsidRDefault="00D454D4" w:rsidP="0016177B">
            <w:pPr>
              <w:spacing w:before="60" w:after="60"/>
              <w:rPr>
                <w:rFonts w:ascii="Arial" w:hAnsi="Arial" w:cs="Arial"/>
                <w:b/>
                <w:bCs/>
                <w:color w:val="000000" w:themeColor="text1"/>
              </w:rPr>
            </w:pPr>
            <w:r w:rsidRPr="00C95E51">
              <w:rPr>
                <w:rFonts w:ascii="Arial" w:hAnsi="Arial" w:cs="Arial"/>
                <w:b/>
                <w:bCs/>
                <w:color w:val="000000" w:themeColor="text1"/>
              </w:rPr>
              <w:t>Document Classification</w:t>
            </w:r>
          </w:p>
        </w:tc>
        <w:tc>
          <w:tcPr>
            <w:tcW w:w="4508" w:type="dxa"/>
            <w:shd w:val="clear" w:color="auto" w:fill="auto"/>
          </w:tcPr>
          <w:p w14:paraId="4E608803" w14:textId="34B29B3A" w:rsidR="00D454D4" w:rsidRPr="00C95E51" w:rsidRDefault="00D454D4" w:rsidP="0016177B">
            <w:pPr>
              <w:spacing w:before="60" w:after="60"/>
              <w:rPr>
                <w:rFonts w:ascii="Arial" w:hAnsi="Arial" w:cs="Arial"/>
                <w:color w:val="000000" w:themeColor="text1"/>
              </w:rPr>
            </w:pPr>
            <w:bookmarkStart w:id="0" w:name="_GoBack"/>
            <w:bookmarkEnd w:id="0"/>
          </w:p>
        </w:tc>
      </w:tr>
      <w:tr w:rsidR="00D454D4" w:rsidRPr="00C95E51" w14:paraId="47EB4556" w14:textId="77777777" w:rsidTr="0016177B">
        <w:tc>
          <w:tcPr>
            <w:tcW w:w="1838" w:type="dxa"/>
            <w:shd w:val="clear" w:color="auto" w:fill="auto"/>
          </w:tcPr>
          <w:p w14:paraId="321A969F" w14:textId="77777777" w:rsidR="00D454D4" w:rsidRPr="00C95E51" w:rsidRDefault="00D454D4" w:rsidP="0016177B">
            <w:pPr>
              <w:spacing w:before="60" w:after="60"/>
              <w:rPr>
                <w:rFonts w:ascii="Arial" w:hAnsi="Arial" w:cs="Arial"/>
                <w:b/>
                <w:bCs/>
                <w:color w:val="000000" w:themeColor="text1"/>
              </w:rPr>
            </w:pPr>
            <w:r w:rsidRPr="00C95E51">
              <w:rPr>
                <w:rFonts w:ascii="Arial" w:hAnsi="Arial" w:cs="Arial"/>
                <w:b/>
                <w:bCs/>
                <w:color w:val="000000" w:themeColor="text1"/>
              </w:rPr>
              <w:t>Document No.</w:t>
            </w:r>
          </w:p>
        </w:tc>
        <w:tc>
          <w:tcPr>
            <w:tcW w:w="7178" w:type="dxa"/>
            <w:gridSpan w:val="2"/>
            <w:shd w:val="clear" w:color="auto" w:fill="auto"/>
          </w:tcPr>
          <w:p w14:paraId="411118A5" w14:textId="5CBA2A1B" w:rsidR="00D454D4" w:rsidRPr="00C95E51" w:rsidRDefault="00D454D4" w:rsidP="0016177B">
            <w:pPr>
              <w:spacing w:before="60" w:after="60"/>
              <w:rPr>
                <w:rFonts w:ascii="Arial" w:hAnsi="Arial" w:cs="Arial"/>
                <w:color w:val="000000" w:themeColor="text1"/>
              </w:rPr>
            </w:pPr>
            <w:r w:rsidRPr="00C95E51">
              <w:rPr>
                <w:rFonts w:ascii="Arial" w:hAnsi="Arial" w:cs="Arial"/>
                <w:color w:val="000000" w:themeColor="text1"/>
              </w:rPr>
              <w:t>….</w:t>
            </w:r>
          </w:p>
        </w:tc>
      </w:tr>
      <w:tr w:rsidR="00D454D4" w:rsidRPr="00C95E51" w14:paraId="4B2F0511" w14:textId="77777777" w:rsidTr="0016177B">
        <w:tc>
          <w:tcPr>
            <w:tcW w:w="1838" w:type="dxa"/>
            <w:shd w:val="clear" w:color="auto" w:fill="auto"/>
          </w:tcPr>
          <w:p w14:paraId="27CFD474" w14:textId="77777777" w:rsidR="00D454D4" w:rsidRPr="00C95E51" w:rsidRDefault="00D454D4" w:rsidP="0016177B">
            <w:pPr>
              <w:spacing w:before="60" w:after="60"/>
              <w:rPr>
                <w:rFonts w:ascii="Arial" w:hAnsi="Arial" w:cs="Arial"/>
                <w:b/>
                <w:bCs/>
                <w:color w:val="000000" w:themeColor="text1"/>
              </w:rPr>
            </w:pPr>
            <w:r w:rsidRPr="00C95E51">
              <w:rPr>
                <w:rFonts w:ascii="Arial" w:hAnsi="Arial" w:cs="Arial"/>
                <w:b/>
                <w:bCs/>
                <w:color w:val="000000" w:themeColor="text1"/>
              </w:rPr>
              <w:t xml:space="preserve">Issue </w:t>
            </w:r>
          </w:p>
        </w:tc>
        <w:tc>
          <w:tcPr>
            <w:tcW w:w="7178" w:type="dxa"/>
            <w:gridSpan w:val="2"/>
            <w:shd w:val="clear" w:color="auto" w:fill="auto"/>
          </w:tcPr>
          <w:p w14:paraId="6B16224E" w14:textId="77777777" w:rsidR="00D454D4" w:rsidRPr="00C95E51" w:rsidRDefault="00D454D4" w:rsidP="0016177B">
            <w:pPr>
              <w:spacing w:before="60" w:after="60"/>
              <w:rPr>
                <w:rFonts w:ascii="Arial" w:hAnsi="Arial" w:cs="Arial"/>
                <w:color w:val="000000" w:themeColor="text1"/>
              </w:rPr>
            </w:pPr>
          </w:p>
        </w:tc>
      </w:tr>
      <w:tr w:rsidR="00D454D4" w:rsidRPr="00C95E51" w14:paraId="21DC3547" w14:textId="77777777" w:rsidTr="0016177B">
        <w:tc>
          <w:tcPr>
            <w:tcW w:w="1838" w:type="dxa"/>
            <w:shd w:val="clear" w:color="auto" w:fill="auto"/>
          </w:tcPr>
          <w:p w14:paraId="65E24B65" w14:textId="77777777" w:rsidR="00D454D4" w:rsidRPr="00C95E51" w:rsidRDefault="00D454D4" w:rsidP="0016177B">
            <w:pPr>
              <w:spacing w:before="60" w:after="60"/>
              <w:rPr>
                <w:rFonts w:ascii="Arial" w:hAnsi="Arial" w:cs="Arial"/>
                <w:b/>
                <w:bCs/>
                <w:color w:val="000000" w:themeColor="text1"/>
              </w:rPr>
            </w:pPr>
            <w:r w:rsidRPr="00C95E51">
              <w:rPr>
                <w:rFonts w:ascii="Arial" w:hAnsi="Arial" w:cs="Arial"/>
                <w:b/>
                <w:bCs/>
                <w:color w:val="000000" w:themeColor="text1"/>
              </w:rPr>
              <w:t>Date of Issue</w:t>
            </w:r>
          </w:p>
        </w:tc>
        <w:tc>
          <w:tcPr>
            <w:tcW w:w="7178" w:type="dxa"/>
            <w:gridSpan w:val="2"/>
            <w:shd w:val="clear" w:color="auto" w:fill="auto"/>
          </w:tcPr>
          <w:p w14:paraId="357342F3" w14:textId="77777777" w:rsidR="00D454D4" w:rsidRPr="00C95E51" w:rsidRDefault="00D454D4" w:rsidP="0016177B">
            <w:pPr>
              <w:spacing w:before="60" w:after="60"/>
              <w:rPr>
                <w:rFonts w:ascii="Arial" w:hAnsi="Arial" w:cs="Arial"/>
                <w:color w:val="000000" w:themeColor="text1"/>
              </w:rPr>
            </w:pPr>
          </w:p>
        </w:tc>
      </w:tr>
      <w:tr w:rsidR="00D454D4" w:rsidRPr="00C95E51" w14:paraId="258EEA43" w14:textId="77777777" w:rsidTr="0016177B">
        <w:tc>
          <w:tcPr>
            <w:tcW w:w="1838" w:type="dxa"/>
            <w:shd w:val="clear" w:color="auto" w:fill="auto"/>
          </w:tcPr>
          <w:p w14:paraId="17F4A5D5" w14:textId="77777777" w:rsidR="00D454D4" w:rsidRPr="00C95E51" w:rsidRDefault="00D454D4" w:rsidP="0016177B">
            <w:pPr>
              <w:spacing w:before="60" w:after="60"/>
              <w:rPr>
                <w:rFonts w:ascii="Arial" w:hAnsi="Arial" w:cs="Arial"/>
                <w:b/>
                <w:bCs/>
                <w:color w:val="000000" w:themeColor="text1"/>
              </w:rPr>
            </w:pPr>
            <w:r w:rsidRPr="00C95E51">
              <w:rPr>
                <w:rFonts w:ascii="Arial" w:hAnsi="Arial" w:cs="Arial"/>
                <w:b/>
                <w:bCs/>
                <w:color w:val="000000" w:themeColor="text1"/>
              </w:rPr>
              <w:t>Number Pages</w:t>
            </w:r>
          </w:p>
        </w:tc>
        <w:tc>
          <w:tcPr>
            <w:tcW w:w="7178" w:type="dxa"/>
            <w:gridSpan w:val="2"/>
            <w:shd w:val="clear" w:color="auto" w:fill="auto"/>
          </w:tcPr>
          <w:p w14:paraId="1F8AA955" w14:textId="77777777" w:rsidR="00D454D4" w:rsidRPr="00C95E51" w:rsidRDefault="00D454D4" w:rsidP="0016177B">
            <w:pPr>
              <w:spacing w:before="60" w:after="60"/>
              <w:rPr>
                <w:rFonts w:ascii="Arial" w:hAnsi="Arial" w:cs="Arial"/>
                <w:color w:val="000000" w:themeColor="text1"/>
              </w:rPr>
            </w:pPr>
            <w:r w:rsidRPr="00C95E51">
              <w:rPr>
                <w:rFonts w:ascii="Arial" w:hAnsi="Arial" w:cs="Arial"/>
                <w:color w:val="000000" w:themeColor="text1"/>
              </w:rPr>
              <w:t>(including the cover page)</w:t>
            </w:r>
          </w:p>
        </w:tc>
      </w:tr>
      <w:tr w:rsidR="00D454D4" w:rsidRPr="00C95E51" w14:paraId="5ED2E6F3" w14:textId="77777777" w:rsidTr="0016177B">
        <w:tc>
          <w:tcPr>
            <w:tcW w:w="1838" w:type="dxa"/>
            <w:shd w:val="clear" w:color="auto" w:fill="auto"/>
          </w:tcPr>
          <w:p w14:paraId="76BDD1A5" w14:textId="77777777" w:rsidR="00D454D4" w:rsidRPr="00C95E51" w:rsidRDefault="00D454D4" w:rsidP="0016177B">
            <w:pPr>
              <w:spacing w:before="60" w:after="60"/>
              <w:rPr>
                <w:rFonts w:ascii="Arial" w:hAnsi="Arial" w:cs="Arial"/>
                <w:b/>
                <w:bCs/>
                <w:color w:val="000000" w:themeColor="text1"/>
              </w:rPr>
            </w:pPr>
            <w:r w:rsidRPr="00C95E51">
              <w:rPr>
                <w:rFonts w:ascii="Arial" w:hAnsi="Arial" w:cs="Arial"/>
                <w:b/>
                <w:bCs/>
                <w:color w:val="000000" w:themeColor="text1"/>
              </w:rPr>
              <w:t>Document Title</w:t>
            </w:r>
          </w:p>
        </w:tc>
        <w:tc>
          <w:tcPr>
            <w:tcW w:w="7178" w:type="dxa"/>
            <w:gridSpan w:val="2"/>
            <w:shd w:val="clear" w:color="auto" w:fill="auto"/>
          </w:tcPr>
          <w:p w14:paraId="6B20A7D1" w14:textId="6FAC4790" w:rsidR="00D454D4" w:rsidRPr="00C95E51" w:rsidRDefault="00D454D4" w:rsidP="00D454D4">
            <w:pPr>
              <w:spacing w:line="312" w:lineRule="auto"/>
              <w:rPr>
                <w:rFonts w:ascii="Arial" w:hAnsi="Arial" w:cs="Arial"/>
                <w:color w:val="000000" w:themeColor="text1"/>
              </w:rPr>
            </w:pPr>
            <w:r w:rsidRPr="00C95E51">
              <w:rPr>
                <w:rFonts w:ascii="Arial" w:hAnsi="Arial" w:cs="Arial"/>
                <w:color w:val="000000" w:themeColor="text1"/>
              </w:rPr>
              <w:t>Master Environmental Test Specification for XXXXX</w:t>
            </w:r>
          </w:p>
        </w:tc>
      </w:tr>
      <w:tr w:rsidR="00D454D4" w:rsidRPr="00C95E51" w14:paraId="524AA31E" w14:textId="77777777" w:rsidTr="0016177B">
        <w:tc>
          <w:tcPr>
            <w:tcW w:w="1838" w:type="dxa"/>
            <w:shd w:val="clear" w:color="auto" w:fill="auto"/>
          </w:tcPr>
          <w:p w14:paraId="5BF2D304" w14:textId="77777777" w:rsidR="00D454D4" w:rsidRPr="00C95E51" w:rsidRDefault="00D454D4" w:rsidP="0016177B">
            <w:pPr>
              <w:spacing w:before="60" w:after="60"/>
              <w:rPr>
                <w:rFonts w:ascii="Arial" w:hAnsi="Arial" w:cs="Arial"/>
                <w:b/>
                <w:bCs/>
                <w:color w:val="000000" w:themeColor="text1"/>
              </w:rPr>
            </w:pPr>
            <w:r w:rsidRPr="00C95E51">
              <w:rPr>
                <w:rFonts w:ascii="Arial" w:hAnsi="Arial" w:cs="Arial"/>
                <w:b/>
                <w:bCs/>
                <w:color w:val="000000" w:themeColor="text1"/>
              </w:rPr>
              <w:t>Key Words</w:t>
            </w:r>
          </w:p>
        </w:tc>
        <w:tc>
          <w:tcPr>
            <w:tcW w:w="7178" w:type="dxa"/>
            <w:gridSpan w:val="2"/>
            <w:shd w:val="clear" w:color="auto" w:fill="auto"/>
          </w:tcPr>
          <w:p w14:paraId="0D961906" w14:textId="77777777" w:rsidR="00D454D4" w:rsidRPr="00C95E51" w:rsidRDefault="00D454D4" w:rsidP="0016177B">
            <w:pPr>
              <w:spacing w:before="60" w:after="60"/>
              <w:rPr>
                <w:rFonts w:ascii="Arial" w:hAnsi="Arial" w:cs="Arial"/>
                <w:color w:val="000000" w:themeColor="text1"/>
              </w:rPr>
            </w:pPr>
          </w:p>
        </w:tc>
      </w:tr>
      <w:tr w:rsidR="00D454D4" w:rsidRPr="00C95E51" w14:paraId="22A5A5A8" w14:textId="77777777" w:rsidTr="0016177B">
        <w:tc>
          <w:tcPr>
            <w:tcW w:w="1838" w:type="dxa"/>
            <w:shd w:val="clear" w:color="auto" w:fill="auto"/>
          </w:tcPr>
          <w:p w14:paraId="1460889F" w14:textId="77777777" w:rsidR="00D454D4" w:rsidRPr="00C95E51" w:rsidRDefault="00D454D4" w:rsidP="0016177B">
            <w:pPr>
              <w:spacing w:before="60" w:after="60"/>
              <w:rPr>
                <w:rFonts w:ascii="Arial" w:hAnsi="Arial" w:cs="Arial"/>
                <w:b/>
                <w:bCs/>
                <w:color w:val="000000" w:themeColor="text1"/>
              </w:rPr>
            </w:pPr>
            <w:r w:rsidRPr="00C95E51">
              <w:rPr>
                <w:rFonts w:ascii="Arial" w:hAnsi="Arial" w:cs="Arial"/>
                <w:b/>
                <w:bCs/>
                <w:color w:val="000000" w:themeColor="text1"/>
              </w:rPr>
              <w:t>Abstract</w:t>
            </w:r>
          </w:p>
        </w:tc>
        <w:tc>
          <w:tcPr>
            <w:tcW w:w="7178" w:type="dxa"/>
            <w:gridSpan w:val="2"/>
            <w:shd w:val="clear" w:color="auto" w:fill="auto"/>
          </w:tcPr>
          <w:p w14:paraId="5666039E" w14:textId="77777777" w:rsidR="00D454D4" w:rsidRPr="00C95E51" w:rsidRDefault="00D454D4" w:rsidP="0016177B">
            <w:pPr>
              <w:spacing w:before="60" w:after="60"/>
              <w:rPr>
                <w:rFonts w:ascii="Arial" w:hAnsi="Arial" w:cs="Arial"/>
                <w:bCs/>
                <w:color w:val="000000" w:themeColor="text1"/>
              </w:rPr>
            </w:pPr>
          </w:p>
        </w:tc>
      </w:tr>
      <w:tr w:rsidR="00D454D4" w:rsidRPr="00C95E51" w14:paraId="75D2FEDD" w14:textId="77777777" w:rsidTr="0016177B">
        <w:tc>
          <w:tcPr>
            <w:tcW w:w="1838" w:type="dxa"/>
            <w:shd w:val="clear" w:color="auto" w:fill="auto"/>
          </w:tcPr>
          <w:p w14:paraId="47D0EF07" w14:textId="77777777" w:rsidR="00D454D4" w:rsidRPr="00C95E51" w:rsidRDefault="00D454D4" w:rsidP="0016177B">
            <w:pPr>
              <w:spacing w:before="60" w:after="60"/>
              <w:rPr>
                <w:rFonts w:ascii="Arial" w:hAnsi="Arial" w:cs="Arial"/>
                <w:b/>
                <w:bCs/>
                <w:color w:val="000000" w:themeColor="text1"/>
              </w:rPr>
            </w:pPr>
            <w:r w:rsidRPr="00C95E51">
              <w:rPr>
                <w:rFonts w:ascii="Arial" w:hAnsi="Arial" w:cs="Arial"/>
                <w:b/>
                <w:bCs/>
                <w:color w:val="000000" w:themeColor="text1"/>
              </w:rPr>
              <w:t>Organization</w:t>
            </w:r>
          </w:p>
        </w:tc>
        <w:tc>
          <w:tcPr>
            <w:tcW w:w="7178" w:type="dxa"/>
            <w:gridSpan w:val="2"/>
            <w:shd w:val="clear" w:color="auto" w:fill="auto"/>
          </w:tcPr>
          <w:p w14:paraId="356EC6F2" w14:textId="77777777" w:rsidR="00D454D4" w:rsidRPr="00C95E51" w:rsidRDefault="00D454D4" w:rsidP="0016177B">
            <w:pPr>
              <w:spacing w:before="60" w:after="60"/>
              <w:rPr>
                <w:rFonts w:ascii="Arial" w:hAnsi="Arial" w:cs="Arial"/>
                <w:color w:val="000000" w:themeColor="text1"/>
              </w:rPr>
            </w:pPr>
          </w:p>
        </w:tc>
      </w:tr>
      <w:tr w:rsidR="00D454D4" w:rsidRPr="00C95E51" w14:paraId="094E1B3D" w14:textId="77777777" w:rsidTr="0016177B">
        <w:tc>
          <w:tcPr>
            <w:tcW w:w="1838" w:type="dxa"/>
            <w:shd w:val="clear" w:color="auto" w:fill="auto"/>
          </w:tcPr>
          <w:p w14:paraId="3A885308" w14:textId="77777777" w:rsidR="00D454D4" w:rsidRPr="00C95E51" w:rsidRDefault="00D454D4" w:rsidP="0016177B">
            <w:pPr>
              <w:spacing w:before="60" w:after="60"/>
              <w:rPr>
                <w:rFonts w:ascii="Arial" w:hAnsi="Arial" w:cs="Arial"/>
                <w:b/>
                <w:bCs/>
                <w:color w:val="000000" w:themeColor="text1"/>
              </w:rPr>
            </w:pPr>
            <w:r w:rsidRPr="00C95E51">
              <w:rPr>
                <w:rFonts w:ascii="Arial" w:hAnsi="Arial" w:cs="Arial"/>
                <w:b/>
                <w:bCs/>
                <w:color w:val="000000" w:themeColor="text1"/>
              </w:rPr>
              <w:t>Distribution</w:t>
            </w:r>
          </w:p>
        </w:tc>
        <w:tc>
          <w:tcPr>
            <w:tcW w:w="7178" w:type="dxa"/>
            <w:gridSpan w:val="2"/>
            <w:shd w:val="clear" w:color="auto" w:fill="auto"/>
          </w:tcPr>
          <w:p w14:paraId="1AE61F5E" w14:textId="77777777" w:rsidR="00D454D4" w:rsidRPr="00C95E51" w:rsidRDefault="00D454D4" w:rsidP="0016177B">
            <w:pPr>
              <w:spacing w:before="60" w:after="60"/>
              <w:rPr>
                <w:rFonts w:ascii="Arial" w:hAnsi="Arial" w:cs="Arial"/>
                <w:color w:val="000000" w:themeColor="text1"/>
              </w:rPr>
            </w:pPr>
          </w:p>
        </w:tc>
      </w:tr>
      <w:tr w:rsidR="00D454D4" w:rsidRPr="00C95E51" w14:paraId="69919243" w14:textId="77777777" w:rsidTr="0016177B">
        <w:tc>
          <w:tcPr>
            <w:tcW w:w="1838" w:type="dxa"/>
            <w:shd w:val="clear" w:color="auto" w:fill="auto"/>
          </w:tcPr>
          <w:p w14:paraId="1477AE95" w14:textId="77777777" w:rsidR="00D454D4" w:rsidRPr="00C95E51" w:rsidRDefault="00D454D4" w:rsidP="0016177B">
            <w:pPr>
              <w:spacing w:before="60" w:after="60"/>
              <w:rPr>
                <w:rFonts w:ascii="Arial" w:hAnsi="Arial" w:cs="Arial"/>
                <w:b/>
                <w:bCs/>
                <w:color w:val="000000" w:themeColor="text1"/>
              </w:rPr>
            </w:pPr>
            <w:r w:rsidRPr="00C95E51">
              <w:rPr>
                <w:rFonts w:ascii="Arial" w:hAnsi="Arial" w:cs="Arial"/>
                <w:b/>
                <w:bCs/>
                <w:color w:val="000000" w:themeColor="text1"/>
              </w:rPr>
              <w:t>Prepared By</w:t>
            </w:r>
          </w:p>
        </w:tc>
        <w:tc>
          <w:tcPr>
            <w:tcW w:w="7178" w:type="dxa"/>
            <w:gridSpan w:val="2"/>
            <w:shd w:val="clear" w:color="auto" w:fill="auto"/>
          </w:tcPr>
          <w:p w14:paraId="4E713F2D" w14:textId="77777777" w:rsidR="00D454D4" w:rsidRPr="00C95E51" w:rsidRDefault="00D454D4" w:rsidP="0016177B">
            <w:pPr>
              <w:spacing w:before="60" w:after="60"/>
              <w:rPr>
                <w:rFonts w:ascii="Arial" w:hAnsi="Arial" w:cs="Arial"/>
                <w:color w:val="000000" w:themeColor="text1"/>
              </w:rPr>
            </w:pPr>
          </w:p>
        </w:tc>
      </w:tr>
      <w:tr w:rsidR="00D454D4" w:rsidRPr="00C95E51" w14:paraId="4EA2A1FD" w14:textId="77777777" w:rsidTr="0016177B">
        <w:tc>
          <w:tcPr>
            <w:tcW w:w="1838" w:type="dxa"/>
            <w:shd w:val="clear" w:color="auto" w:fill="auto"/>
          </w:tcPr>
          <w:p w14:paraId="10A50A48" w14:textId="77777777" w:rsidR="00D454D4" w:rsidRPr="00C95E51" w:rsidRDefault="00D454D4" w:rsidP="0016177B">
            <w:pPr>
              <w:spacing w:before="60" w:after="60"/>
              <w:rPr>
                <w:rFonts w:ascii="Arial" w:hAnsi="Arial" w:cs="Arial"/>
                <w:b/>
                <w:bCs/>
                <w:color w:val="000000" w:themeColor="text1"/>
              </w:rPr>
            </w:pPr>
            <w:r w:rsidRPr="00C95E51">
              <w:rPr>
                <w:rFonts w:ascii="Arial" w:hAnsi="Arial" w:cs="Arial"/>
                <w:b/>
                <w:bCs/>
                <w:color w:val="000000" w:themeColor="text1"/>
              </w:rPr>
              <w:t>Review by</w:t>
            </w:r>
          </w:p>
        </w:tc>
        <w:tc>
          <w:tcPr>
            <w:tcW w:w="7178" w:type="dxa"/>
            <w:gridSpan w:val="2"/>
            <w:shd w:val="clear" w:color="auto" w:fill="auto"/>
          </w:tcPr>
          <w:p w14:paraId="26881BE3" w14:textId="77777777" w:rsidR="00D454D4" w:rsidRPr="00C95E51" w:rsidRDefault="00D454D4" w:rsidP="0016177B">
            <w:pPr>
              <w:spacing w:before="60" w:after="60"/>
              <w:rPr>
                <w:rFonts w:ascii="Arial" w:hAnsi="Arial" w:cs="Arial"/>
                <w:color w:val="000000" w:themeColor="text1"/>
              </w:rPr>
            </w:pPr>
          </w:p>
        </w:tc>
      </w:tr>
      <w:tr w:rsidR="00D454D4" w:rsidRPr="00C95E51" w14:paraId="0D14676F" w14:textId="77777777" w:rsidTr="0016177B">
        <w:tc>
          <w:tcPr>
            <w:tcW w:w="1838" w:type="dxa"/>
            <w:shd w:val="clear" w:color="auto" w:fill="auto"/>
          </w:tcPr>
          <w:p w14:paraId="502D4E89" w14:textId="77777777" w:rsidR="00D454D4" w:rsidRPr="00C95E51" w:rsidRDefault="00D454D4" w:rsidP="0016177B">
            <w:pPr>
              <w:spacing w:before="60" w:after="60"/>
              <w:rPr>
                <w:rFonts w:ascii="Arial" w:hAnsi="Arial" w:cs="Arial"/>
                <w:b/>
                <w:bCs/>
                <w:color w:val="000000" w:themeColor="text1"/>
              </w:rPr>
            </w:pPr>
            <w:r w:rsidRPr="00C95E51">
              <w:rPr>
                <w:rFonts w:ascii="Arial" w:hAnsi="Arial" w:cs="Arial"/>
                <w:b/>
                <w:bCs/>
                <w:color w:val="000000" w:themeColor="text1"/>
              </w:rPr>
              <w:t>Approved by</w:t>
            </w:r>
          </w:p>
        </w:tc>
        <w:tc>
          <w:tcPr>
            <w:tcW w:w="7178" w:type="dxa"/>
            <w:gridSpan w:val="2"/>
            <w:shd w:val="clear" w:color="auto" w:fill="auto"/>
          </w:tcPr>
          <w:p w14:paraId="752ABF9F" w14:textId="77777777" w:rsidR="00D454D4" w:rsidRPr="00C95E51" w:rsidRDefault="00D454D4" w:rsidP="0016177B">
            <w:pPr>
              <w:spacing w:before="60" w:after="60"/>
              <w:rPr>
                <w:rFonts w:ascii="Arial" w:hAnsi="Arial" w:cs="Arial"/>
                <w:color w:val="000000" w:themeColor="text1"/>
              </w:rPr>
            </w:pPr>
          </w:p>
          <w:p w14:paraId="04063F83" w14:textId="77777777" w:rsidR="00D454D4" w:rsidRPr="00C95E51" w:rsidRDefault="00D454D4" w:rsidP="0016177B">
            <w:pPr>
              <w:spacing w:before="60" w:after="60"/>
              <w:rPr>
                <w:rFonts w:ascii="Arial" w:hAnsi="Arial" w:cs="Arial"/>
                <w:color w:val="000000" w:themeColor="text1"/>
              </w:rPr>
            </w:pPr>
          </w:p>
          <w:p w14:paraId="7EBF24BB" w14:textId="77777777" w:rsidR="00D454D4" w:rsidRPr="00C95E51" w:rsidRDefault="00D454D4" w:rsidP="0016177B">
            <w:pPr>
              <w:spacing w:before="60" w:after="60"/>
              <w:rPr>
                <w:rFonts w:ascii="Arial" w:hAnsi="Arial" w:cs="Arial"/>
                <w:color w:val="000000" w:themeColor="text1"/>
              </w:rPr>
            </w:pPr>
          </w:p>
          <w:p w14:paraId="05F11738" w14:textId="77777777" w:rsidR="00D454D4" w:rsidRPr="00C95E51" w:rsidRDefault="00D454D4" w:rsidP="0016177B">
            <w:pPr>
              <w:spacing w:before="60" w:after="60" w:line="240" w:lineRule="auto"/>
              <w:jc w:val="center"/>
              <w:rPr>
                <w:rFonts w:ascii="Arial" w:hAnsi="Arial" w:cs="Arial"/>
                <w:color w:val="000000" w:themeColor="text1"/>
              </w:rPr>
            </w:pPr>
          </w:p>
        </w:tc>
      </w:tr>
    </w:tbl>
    <w:p w14:paraId="62D0C79E" w14:textId="77777777" w:rsidR="00D454D4" w:rsidRPr="00C95E51" w:rsidRDefault="00D454D4" w:rsidP="00D454D4">
      <w:pPr>
        <w:rPr>
          <w:rFonts w:ascii="Arial" w:hAnsi="Arial" w:cs="Arial"/>
          <w:color w:val="000000" w:themeColor="text1"/>
        </w:rPr>
      </w:pPr>
    </w:p>
    <w:p w14:paraId="7E86DE5F" w14:textId="77777777" w:rsidR="00D454D4" w:rsidRPr="00C95E51" w:rsidRDefault="00D454D4" w:rsidP="00D454D4">
      <w:pPr>
        <w:rPr>
          <w:rFonts w:ascii="Arial" w:hAnsi="Arial" w:cs="Arial"/>
          <w:color w:val="000000" w:themeColor="text1"/>
        </w:rPr>
      </w:pPr>
      <w:r w:rsidRPr="00C95E51">
        <w:rPr>
          <w:rFonts w:ascii="Arial" w:hAnsi="Arial" w:cs="Arial"/>
          <w:color w:val="000000" w:themeColor="text1"/>
        </w:rPr>
        <w:br w:type="page"/>
      </w:r>
    </w:p>
    <w:p w14:paraId="0C223241" w14:textId="77777777" w:rsidR="00EA1283" w:rsidRPr="00C95E51" w:rsidRDefault="00EA1283" w:rsidP="008F2987">
      <w:pPr>
        <w:spacing w:line="312" w:lineRule="auto"/>
        <w:jc w:val="center"/>
        <w:rPr>
          <w:rFonts w:ascii="Arial" w:hAnsi="Arial" w:cs="Arial"/>
          <w:sz w:val="56"/>
          <w:szCs w:val="56"/>
        </w:rPr>
      </w:pPr>
    </w:p>
    <w:p w14:paraId="59002733" w14:textId="77777777" w:rsidR="00EA1283" w:rsidRPr="00C95E51" w:rsidRDefault="00EA1283" w:rsidP="008F2987">
      <w:pPr>
        <w:spacing w:line="312" w:lineRule="auto"/>
        <w:jc w:val="center"/>
        <w:rPr>
          <w:rFonts w:ascii="Arial" w:hAnsi="Arial" w:cs="Arial"/>
          <w:sz w:val="56"/>
          <w:szCs w:val="56"/>
        </w:rPr>
      </w:pPr>
    </w:p>
    <w:p w14:paraId="17745B6C" w14:textId="77777777" w:rsidR="00EA1283" w:rsidRPr="00C95E51" w:rsidRDefault="00EA1283" w:rsidP="008F2987">
      <w:pPr>
        <w:spacing w:line="312" w:lineRule="auto"/>
        <w:jc w:val="center"/>
        <w:rPr>
          <w:rFonts w:ascii="Arial" w:hAnsi="Arial" w:cs="Arial"/>
          <w:sz w:val="56"/>
          <w:szCs w:val="56"/>
        </w:rPr>
      </w:pPr>
    </w:p>
    <w:p w14:paraId="7477A7E4" w14:textId="77777777" w:rsidR="00EA1283" w:rsidRPr="00C95E51" w:rsidRDefault="00EA1283" w:rsidP="008F2987">
      <w:pPr>
        <w:spacing w:line="312" w:lineRule="auto"/>
        <w:jc w:val="center"/>
        <w:rPr>
          <w:rFonts w:ascii="Arial" w:hAnsi="Arial" w:cs="Arial"/>
          <w:sz w:val="56"/>
          <w:szCs w:val="56"/>
        </w:rPr>
      </w:pPr>
    </w:p>
    <w:p w14:paraId="5A519F5D" w14:textId="77777777" w:rsidR="00EA1283" w:rsidRPr="00C95E51" w:rsidRDefault="00EA1283" w:rsidP="008F2987">
      <w:pPr>
        <w:spacing w:line="312" w:lineRule="auto"/>
        <w:jc w:val="center"/>
        <w:rPr>
          <w:rFonts w:ascii="Arial" w:hAnsi="Arial" w:cs="Arial"/>
          <w:sz w:val="56"/>
          <w:szCs w:val="56"/>
        </w:rPr>
      </w:pPr>
    </w:p>
    <w:p w14:paraId="67856E99" w14:textId="2D70C566" w:rsidR="008F2987" w:rsidRPr="00C95E51" w:rsidRDefault="008F2987" w:rsidP="008F2987">
      <w:pPr>
        <w:spacing w:line="312" w:lineRule="auto"/>
        <w:jc w:val="center"/>
        <w:rPr>
          <w:rFonts w:ascii="Arial" w:hAnsi="Arial" w:cs="Arial"/>
          <w:sz w:val="32"/>
          <w:szCs w:val="24"/>
        </w:rPr>
      </w:pPr>
      <w:r w:rsidRPr="00C95E51">
        <w:rPr>
          <w:rFonts w:ascii="Arial" w:hAnsi="Arial" w:cs="Arial"/>
          <w:sz w:val="56"/>
          <w:szCs w:val="56"/>
        </w:rPr>
        <w:t>INTENTIONALLY LEFT BLANK</w:t>
      </w:r>
    </w:p>
    <w:p w14:paraId="04F0CE95" w14:textId="77777777" w:rsidR="008F2987" w:rsidRPr="00C95E51" w:rsidRDefault="008F2987" w:rsidP="008F2987">
      <w:pPr>
        <w:spacing w:line="312" w:lineRule="auto"/>
        <w:rPr>
          <w:rFonts w:ascii="Arial" w:hAnsi="Arial" w:cs="Arial"/>
        </w:rPr>
      </w:pPr>
    </w:p>
    <w:p w14:paraId="2531EC4B" w14:textId="77777777" w:rsidR="008F2987" w:rsidRPr="00C95E51" w:rsidRDefault="008F2987" w:rsidP="008F2987">
      <w:pPr>
        <w:spacing w:line="312" w:lineRule="auto"/>
        <w:rPr>
          <w:rFonts w:ascii="Arial" w:hAnsi="Arial" w:cs="Arial"/>
        </w:rPr>
      </w:pPr>
    </w:p>
    <w:p w14:paraId="0742BBA3" w14:textId="77777777" w:rsidR="008F2987" w:rsidRPr="00C95E51" w:rsidRDefault="008F2987" w:rsidP="008F2987">
      <w:pPr>
        <w:spacing w:line="312" w:lineRule="auto"/>
        <w:rPr>
          <w:rFonts w:ascii="Arial" w:hAnsi="Arial" w:cs="Arial"/>
        </w:rPr>
      </w:pPr>
    </w:p>
    <w:p w14:paraId="26250D25" w14:textId="77777777" w:rsidR="008F2987" w:rsidRPr="00C95E51" w:rsidRDefault="008F2987" w:rsidP="008F2987">
      <w:pPr>
        <w:spacing w:line="312" w:lineRule="auto"/>
        <w:rPr>
          <w:rFonts w:ascii="Arial" w:hAnsi="Arial" w:cs="Arial"/>
        </w:rPr>
      </w:pPr>
    </w:p>
    <w:p w14:paraId="76760F5E" w14:textId="77777777" w:rsidR="008F2987" w:rsidRPr="00C95E51" w:rsidRDefault="008F2987" w:rsidP="008F2987">
      <w:pPr>
        <w:spacing w:line="312" w:lineRule="auto"/>
        <w:rPr>
          <w:rFonts w:ascii="Arial" w:hAnsi="Arial" w:cs="Arial"/>
        </w:rPr>
      </w:pPr>
    </w:p>
    <w:p w14:paraId="2A387B91" w14:textId="77777777" w:rsidR="008F2987" w:rsidRPr="00C95E51" w:rsidRDefault="008F2987" w:rsidP="008F2987">
      <w:pPr>
        <w:spacing w:line="312" w:lineRule="auto"/>
        <w:rPr>
          <w:rFonts w:ascii="Arial" w:hAnsi="Arial" w:cs="Arial"/>
        </w:rPr>
      </w:pPr>
    </w:p>
    <w:p w14:paraId="53E92B3D" w14:textId="77777777" w:rsidR="008F2987" w:rsidRPr="00C95E51" w:rsidRDefault="008F2987" w:rsidP="008F2987">
      <w:pPr>
        <w:spacing w:line="312" w:lineRule="auto"/>
        <w:rPr>
          <w:rFonts w:ascii="Arial" w:hAnsi="Arial" w:cs="Arial"/>
        </w:rPr>
      </w:pPr>
    </w:p>
    <w:p w14:paraId="332C9A87" w14:textId="77777777" w:rsidR="008F2987" w:rsidRPr="00C95E51" w:rsidRDefault="008F2987" w:rsidP="008F2987">
      <w:pPr>
        <w:spacing w:line="312" w:lineRule="auto"/>
        <w:rPr>
          <w:rFonts w:ascii="Arial" w:hAnsi="Arial" w:cs="Arial"/>
        </w:rPr>
      </w:pPr>
    </w:p>
    <w:p w14:paraId="5130FEF0" w14:textId="77777777" w:rsidR="008F2987" w:rsidRPr="00C95E51" w:rsidRDefault="008F2987" w:rsidP="008F2987">
      <w:pPr>
        <w:spacing w:line="312" w:lineRule="auto"/>
        <w:rPr>
          <w:rFonts w:ascii="Arial" w:hAnsi="Arial" w:cs="Arial"/>
        </w:rPr>
      </w:pPr>
    </w:p>
    <w:p w14:paraId="5FB12B7B" w14:textId="77777777" w:rsidR="008F2987" w:rsidRPr="00C95E51" w:rsidRDefault="008F2987" w:rsidP="008F2987">
      <w:pPr>
        <w:spacing w:line="312" w:lineRule="auto"/>
        <w:rPr>
          <w:rFonts w:ascii="Arial" w:hAnsi="Arial" w:cs="Arial"/>
        </w:rPr>
      </w:pPr>
    </w:p>
    <w:p w14:paraId="2ADDF5E9" w14:textId="77777777" w:rsidR="008F2987" w:rsidRPr="00C95E51" w:rsidRDefault="008F2987" w:rsidP="008F2987">
      <w:pPr>
        <w:spacing w:line="312" w:lineRule="auto"/>
        <w:rPr>
          <w:rFonts w:ascii="Arial" w:hAnsi="Arial" w:cs="Arial"/>
        </w:rPr>
      </w:pPr>
    </w:p>
    <w:p w14:paraId="202FB886" w14:textId="77777777" w:rsidR="008F2987" w:rsidRPr="00C95E51" w:rsidRDefault="008F2987" w:rsidP="008F2987">
      <w:pPr>
        <w:spacing w:line="312" w:lineRule="auto"/>
        <w:rPr>
          <w:rFonts w:ascii="Arial" w:hAnsi="Arial" w:cs="Arial"/>
        </w:rPr>
      </w:pPr>
    </w:p>
    <w:p w14:paraId="61C6AE17" w14:textId="77777777" w:rsidR="008F2987" w:rsidRPr="00C95E51" w:rsidRDefault="008F2987" w:rsidP="008F2987">
      <w:pPr>
        <w:spacing w:line="312" w:lineRule="auto"/>
        <w:rPr>
          <w:rFonts w:ascii="Arial" w:hAnsi="Arial" w:cs="Arial"/>
        </w:rPr>
      </w:pPr>
    </w:p>
    <w:p w14:paraId="1E119827" w14:textId="77777777" w:rsidR="008F2987" w:rsidRPr="00C95E51" w:rsidRDefault="008F2987" w:rsidP="008F2987">
      <w:pPr>
        <w:spacing w:line="312" w:lineRule="auto"/>
        <w:rPr>
          <w:rFonts w:ascii="Arial" w:hAnsi="Arial" w:cs="Arial"/>
        </w:rPr>
      </w:pPr>
    </w:p>
    <w:p w14:paraId="2406C3F2" w14:textId="77777777" w:rsidR="008F2987" w:rsidRPr="00C95E51" w:rsidRDefault="008F2987" w:rsidP="008F2987">
      <w:pPr>
        <w:spacing w:line="312" w:lineRule="auto"/>
        <w:rPr>
          <w:rFonts w:ascii="Arial" w:hAnsi="Arial" w:cs="Arial"/>
        </w:rPr>
      </w:pPr>
    </w:p>
    <w:p w14:paraId="3297E219" w14:textId="77777777" w:rsidR="008F2987" w:rsidRPr="00C95E51" w:rsidRDefault="008F2987" w:rsidP="008F2987">
      <w:pPr>
        <w:spacing w:line="312" w:lineRule="auto"/>
        <w:rPr>
          <w:rFonts w:ascii="Arial" w:hAnsi="Arial" w:cs="Arial"/>
        </w:rPr>
      </w:pPr>
    </w:p>
    <w:p w14:paraId="07C9A1FE" w14:textId="77777777" w:rsidR="008F2987" w:rsidRPr="00C95E51" w:rsidRDefault="008F2987" w:rsidP="008F2987">
      <w:pPr>
        <w:spacing w:line="312" w:lineRule="auto"/>
        <w:rPr>
          <w:rFonts w:ascii="Arial" w:hAnsi="Arial" w:cs="Arial"/>
        </w:rPr>
      </w:pPr>
    </w:p>
    <w:p w14:paraId="5D5836A2" w14:textId="54C7F059" w:rsidR="00DA23A9" w:rsidRPr="00C95E51" w:rsidRDefault="00DA23A9">
      <w:pPr>
        <w:spacing w:after="160" w:line="259" w:lineRule="auto"/>
        <w:contextualSpacing w:val="0"/>
        <w:jc w:val="left"/>
        <w:rPr>
          <w:rFonts w:ascii="Arial" w:hAnsi="Arial" w:cs="Arial"/>
        </w:rPr>
      </w:pPr>
      <w:r w:rsidRPr="00C95E51">
        <w:rPr>
          <w:rFonts w:ascii="Arial" w:hAnsi="Arial" w:cs="Arial"/>
        </w:rPr>
        <w:br w:type="page"/>
      </w:r>
    </w:p>
    <w:sdt>
      <w:sdtPr>
        <w:rPr>
          <w:rFonts w:ascii="Arial" w:eastAsiaTheme="minorHAnsi" w:hAnsi="Arial" w:cs="Arial"/>
          <w:color w:val="auto"/>
          <w:sz w:val="22"/>
          <w:szCs w:val="22"/>
        </w:rPr>
        <w:id w:val="1306972944"/>
        <w:docPartObj>
          <w:docPartGallery w:val="Table of Contents"/>
          <w:docPartUnique/>
        </w:docPartObj>
      </w:sdtPr>
      <w:sdtEndPr>
        <w:rPr>
          <w:b/>
          <w:bCs/>
          <w:noProof/>
        </w:rPr>
      </w:sdtEndPr>
      <w:sdtContent>
        <w:p w14:paraId="619CC262" w14:textId="6688E091" w:rsidR="00535DA8" w:rsidRPr="00C95E51" w:rsidRDefault="00535DA8" w:rsidP="00535DA8">
          <w:pPr>
            <w:pStyle w:val="TOCHeading"/>
            <w:numPr>
              <w:ilvl w:val="0"/>
              <w:numId w:val="0"/>
            </w:numPr>
            <w:ind w:left="432"/>
            <w:jc w:val="both"/>
            <w:rPr>
              <w:rFonts w:ascii="Arial" w:hAnsi="Arial" w:cs="Arial"/>
            </w:rPr>
          </w:pPr>
          <w:r w:rsidRPr="00C95E51">
            <w:rPr>
              <w:rFonts w:ascii="Arial" w:hAnsi="Arial" w:cs="Arial"/>
            </w:rPr>
            <w:t>Contents</w:t>
          </w:r>
        </w:p>
        <w:p w14:paraId="7DFD4FB7" w14:textId="66FC8244" w:rsidR="00535DA8" w:rsidRPr="00C95E51" w:rsidRDefault="00535DA8">
          <w:pPr>
            <w:pStyle w:val="TOC1"/>
            <w:rPr>
              <w:rFonts w:ascii="Arial" w:eastAsiaTheme="minorEastAsia" w:hAnsi="Arial" w:cs="Arial"/>
              <w:b w:val="0"/>
              <w:caps w:val="0"/>
              <w:noProof/>
              <w:sz w:val="22"/>
              <w:szCs w:val="20"/>
              <w:lang w:bidi="hi-IN"/>
            </w:rPr>
          </w:pPr>
          <w:r w:rsidRPr="00C95E51">
            <w:rPr>
              <w:rFonts w:ascii="Arial" w:hAnsi="Arial" w:cs="Arial"/>
            </w:rPr>
            <w:fldChar w:fldCharType="begin"/>
          </w:r>
          <w:r w:rsidRPr="00C95E51">
            <w:rPr>
              <w:rFonts w:ascii="Arial" w:hAnsi="Arial" w:cs="Arial"/>
            </w:rPr>
            <w:instrText xml:space="preserve"> TOC \o "1-3" \h \z \u </w:instrText>
          </w:r>
          <w:r w:rsidRPr="00C95E51">
            <w:rPr>
              <w:rFonts w:ascii="Arial" w:hAnsi="Arial" w:cs="Arial"/>
            </w:rPr>
            <w:fldChar w:fldCharType="separate"/>
          </w:r>
          <w:hyperlink w:anchor="_Toc186556567" w:history="1">
            <w:r w:rsidRPr="00C95E51">
              <w:rPr>
                <w:rStyle w:val="Hyperlink"/>
                <w:rFonts w:ascii="Arial" w:hAnsi="Arial" w:cs="Arial"/>
                <w:noProof/>
                <w:lang w:bidi="en-US"/>
              </w:rPr>
              <w:t>1</w:t>
            </w:r>
            <w:r w:rsidRPr="00C95E51">
              <w:rPr>
                <w:rFonts w:ascii="Arial" w:eastAsiaTheme="minorEastAsia" w:hAnsi="Arial" w:cs="Arial"/>
                <w:b w:val="0"/>
                <w:caps w:val="0"/>
                <w:noProof/>
                <w:sz w:val="22"/>
                <w:szCs w:val="20"/>
                <w:lang w:bidi="hi-IN"/>
              </w:rPr>
              <w:tab/>
            </w:r>
            <w:r w:rsidRPr="00C95E51">
              <w:rPr>
                <w:rStyle w:val="Hyperlink"/>
                <w:rFonts w:ascii="Arial" w:hAnsi="Arial" w:cs="Arial"/>
                <w:noProof/>
                <w:lang w:bidi="en-US"/>
              </w:rPr>
              <w:t>INTRODUCTION</w:t>
            </w:r>
            <w:r w:rsidRPr="00C95E51">
              <w:rPr>
                <w:rFonts w:ascii="Arial" w:hAnsi="Arial" w:cs="Arial"/>
                <w:noProof/>
                <w:webHidden/>
              </w:rPr>
              <w:tab/>
            </w:r>
            <w:r w:rsidRPr="00C95E51">
              <w:rPr>
                <w:rFonts w:ascii="Arial" w:hAnsi="Arial" w:cs="Arial"/>
                <w:noProof/>
                <w:webHidden/>
              </w:rPr>
              <w:fldChar w:fldCharType="begin"/>
            </w:r>
            <w:r w:rsidRPr="00C95E51">
              <w:rPr>
                <w:rFonts w:ascii="Arial" w:hAnsi="Arial" w:cs="Arial"/>
                <w:noProof/>
                <w:webHidden/>
              </w:rPr>
              <w:instrText xml:space="preserve"> PAGEREF _Toc186556567 \h </w:instrText>
            </w:r>
            <w:r w:rsidRPr="00C95E51">
              <w:rPr>
                <w:rFonts w:ascii="Arial" w:hAnsi="Arial" w:cs="Arial"/>
                <w:noProof/>
                <w:webHidden/>
              </w:rPr>
            </w:r>
            <w:r w:rsidRPr="00C95E51">
              <w:rPr>
                <w:rFonts w:ascii="Arial" w:hAnsi="Arial" w:cs="Arial"/>
                <w:noProof/>
                <w:webHidden/>
              </w:rPr>
              <w:fldChar w:fldCharType="separate"/>
            </w:r>
            <w:r w:rsidR="0026195D">
              <w:rPr>
                <w:rFonts w:ascii="Arial" w:hAnsi="Arial" w:cs="Arial"/>
                <w:noProof/>
                <w:webHidden/>
              </w:rPr>
              <w:t>5</w:t>
            </w:r>
            <w:r w:rsidRPr="00C95E51">
              <w:rPr>
                <w:rFonts w:ascii="Arial" w:hAnsi="Arial" w:cs="Arial"/>
                <w:noProof/>
                <w:webHidden/>
              </w:rPr>
              <w:fldChar w:fldCharType="end"/>
            </w:r>
          </w:hyperlink>
        </w:p>
        <w:p w14:paraId="79E826DF" w14:textId="7A24B8C4" w:rsidR="00535DA8" w:rsidRPr="00C95E51" w:rsidRDefault="00D3647A">
          <w:pPr>
            <w:pStyle w:val="TOC2"/>
            <w:rPr>
              <w:rFonts w:ascii="Arial" w:eastAsiaTheme="minorEastAsia" w:hAnsi="Arial" w:cs="Arial"/>
              <w:caps w:val="0"/>
              <w:noProof/>
              <w:lang w:bidi="hi-IN"/>
            </w:rPr>
          </w:pPr>
          <w:hyperlink w:anchor="_Toc186556568" w:history="1">
            <w:r w:rsidR="00535DA8" w:rsidRPr="00C95E51">
              <w:rPr>
                <w:rStyle w:val="Hyperlink"/>
                <w:rFonts w:ascii="Arial" w:hAnsi="Arial" w:cs="Arial"/>
                <w:noProof/>
                <w:lang w:bidi="en-US"/>
              </w:rPr>
              <w:t>1.1</w:t>
            </w:r>
            <w:r w:rsidR="00535DA8" w:rsidRPr="00C95E51">
              <w:rPr>
                <w:rFonts w:ascii="Arial" w:eastAsiaTheme="minorEastAsia" w:hAnsi="Arial" w:cs="Arial"/>
                <w:caps w:val="0"/>
                <w:noProof/>
                <w:lang w:bidi="hi-IN"/>
              </w:rPr>
              <w:tab/>
            </w:r>
            <w:r w:rsidR="00535DA8" w:rsidRPr="00C95E51">
              <w:rPr>
                <w:rStyle w:val="Hyperlink"/>
                <w:rFonts w:ascii="Arial" w:hAnsi="Arial" w:cs="Arial"/>
                <w:noProof/>
                <w:lang w:bidi="en-US"/>
              </w:rPr>
              <w:t>System Overview</w:t>
            </w:r>
            <w:r w:rsidR="00535DA8" w:rsidRPr="00C95E51">
              <w:rPr>
                <w:rFonts w:ascii="Arial" w:hAnsi="Arial" w:cs="Arial"/>
                <w:noProof/>
                <w:webHidden/>
              </w:rPr>
              <w:tab/>
            </w:r>
            <w:r w:rsidR="00535DA8" w:rsidRPr="00C95E51">
              <w:rPr>
                <w:rFonts w:ascii="Arial" w:hAnsi="Arial" w:cs="Arial"/>
                <w:noProof/>
                <w:webHidden/>
              </w:rPr>
              <w:fldChar w:fldCharType="begin"/>
            </w:r>
            <w:r w:rsidR="00535DA8" w:rsidRPr="00C95E51">
              <w:rPr>
                <w:rFonts w:ascii="Arial" w:hAnsi="Arial" w:cs="Arial"/>
                <w:noProof/>
                <w:webHidden/>
              </w:rPr>
              <w:instrText xml:space="preserve"> PAGEREF _Toc186556568 \h </w:instrText>
            </w:r>
            <w:r w:rsidR="00535DA8" w:rsidRPr="00C95E51">
              <w:rPr>
                <w:rFonts w:ascii="Arial" w:hAnsi="Arial" w:cs="Arial"/>
                <w:noProof/>
                <w:webHidden/>
              </w:rPr>
            </w:r>
            <w:r w:rsidR="00535DA8" w:rsidRPr="00C95E51">
              <w:rPr>
                <w:rFonts w:ascii="Arial" w:hAnsi="Arial" w:cs="Arial"/>
                <w:noProof/>
                <w:webHidden/>
              </w:rPr>
              <w:fldChar w:fldCharType="separate"/>
            </w:r>
            <w:r w:rsidR="0026195D">
              <w:rPr>
                <w:rFonts w:ascii="Arial" w:hAnsi="Arial" w:cs="Arial"/>
                <w:noProof/>
                <w:webHidden/>
              </w:rPr>
              <w:t>5</w:t>
            </w:r>
            <w:r w:rsidR="00535DA8" w:rsidRPr="00C95E51">
              <w:rPr>
                <w:rFonts w:ascii="Arial" w:hAnsi="Arial" w:cs="Arial"/>
                <w:noProof/>
                <w:webHidden/>
              </w:rPr>
              <w:fldChar w:fldCharType="end"/>
            </w:r>
          </w:hyperlink>
        </w:p>
        <w:p w14:paraId="5A2841E8" w14:textId="0BF45D3A" w:rsidR="00535DA8" w:rsidRPr="00C95E51" w:rsidRDefault="00D3647A">
          <w:pPr>
            <w:pStyle w:val="TOC2"/>
            <w:rPr>
              <w:rFonts w:ascii="Arial" w:eastAsiaTheme="minorEastAsia" w:hAnsi="Arial" w:cs="Arial"/>
              <w:caps w:val="0"/>
              <w:noProof/>
              <w:lang w:bidi="hi-IN"/>
            </w:rPr>
          </w:pPr>
          <w:hyperlink w:anchor="_Toc186556569" w:history="1">
            <w:r w:rsidR="00535DA8" w:rsidRPr="00C95E51">
              <w:rPr>
                <w:rStyle w:val="Hyperlink"/>
                <w:rFonts w:ascii="Arial" w:hAnsi="Arial" w:cs="Arial"/>
                <w:noProof/>
                <w:lang w:bidi="en-US"/>
              </w:rPr>
              <w:t>1.2</w:t>
            </w:r>
            <w:r w:rsidR="00535DA8" w:rsidRPr="00C95E51">
              <w:rPr>
                <w:rFonts w:ascii="Arial" w:eastAsiaTheme="minorEastAsia" w:hAnsi="Arial" w:cs="Arial"/>
                <w:caps w:val="0"/>
                <w:noProof/>
                <w:lang w:bidi="hi-IN"/>
              </w:rPr>
              <w:tab/>
            </w:r>
            <w:r w:rsidR="00535DA8" w:rsidRPr="00C95E51">
              <w:rPr>
                <w:rStyle w:val="Hyperlink"/>
                <w:rFonts w:ascii="Arial" w:hAnsi="Arial" w:cs="Arial"/>
                <w:noProof/>
                <w:lang w:bidi="en-US"/>
              </w:rPr>
              <w:t>Purpose</w:t>
            </w:r>
            <w:r w:rsidR="00535DA8" w:rsidRPr="00C95E51">
              <w:rPr>
                <w:rFonts w:ascii="Arial" w:hAnsi="Arial" w:cs="Arial"/>
                <w:noProof/>
                <w:webHidden/>
              </w:rPr>
              <w:tab/>
            </w:r>
            <w:r w:rsidR="00535DA8" w:rsidRPr="00C95E51">
              <w:rPr>
                <w:rFonts w:ascii="Arial" w:hAnsi="Arial" w:cs="Arial"/>
                <w:noProof/>
                <w:webHidden/>
              </w:rPr>
              <w:fldChar w:fldCharType="begin"/>
            </w:r>
            <w:r w:rsidR="00535DA8" w:rsidRPr="00C95E51">
              <w:rPr>
                <w:rFonts w:ascii="Arial" w:hAnsi="Arial" w:cs="Arial"/>
                <w:noProof/>
                <w:webHidden/>
              </w:rPr>
              <w:instrText xml:space="preserve"> PAGEREF _Toc186556569 \h </w:instrText>
            </w:r>
            <w:r w:rsidR="00535DA8" w:rsidRPr="00C95E51">
              <w:rPr>
                <w:rFonts w:ascii="Arial" w:hAnsi="Arial" w:cs="Arial"/>
                <w:noProof/>
                <w:webHidden/>
              </w:rPr>
            </w:r>
            <w:r w:rsidR="00535DA8" w:rsidRPr="00C95E51">
              <w:rPr>
                <w:rFonts w:ascii="Arial" w:hAnsi="Arial" w:cs="Arial"/>
                <w:noProof/>
                <w:webHidden/>
              </w:rPr>
              <w:fldChar w:fldCharType="separate"/>
            </w:r>
            <w:r w:rsidR="0026195D">
              <w:rPr>
                <w:rFonts w:ascii="Arial" w:hAnsi="Arial" w:cs="Arial"/>
                <w:noProof/>
                <w:webHidden/>
              </w:rPr>
              <w:t>5</w:t>
            </w:r>
            <w:r w:rsidR="00535DA8" w:rsidRPr="00C95E51">
              <w:rPr>
                <w:rFonts w:ascii="Arial" w:hAnsi="Arial" w:cs="Arial"/>
                <w:noProof/>
                <w:webHidden/>
              </w:rPr>
              <w:fldChar w:fldCharType="end"/>
            </w:r>
          </w:hyperlink>
        </w:p>
        <w:p w14:paraId="557535B9" w14:textId="4E929687" w:rsidR="00535DA8" w:rsidRPr="00C95E51" w:rsidRDefault="00D3647A">
          <w:pPr>
            <w:pStyle w:val="TOC2"/>
            <w:rPr>
              <w:rFonts w:ascii="Arial" w:eastAsiaTheme="minorEastAsia" w:hAnsi="Arial" w:cs="Arial"/>
              <w:caps w:val="0"/>
              <w:noProof/>
              <w:lang w:bidi="hi-IN"/>
            </w:rPr>
          </w:pPr>
          <w:hyperlink w:anchor="_Toc186556570" w:history="1">
            <w:r w:rsidR="00535DA8" w:rsidRPr="00C95E51">
              <w:rPr>
                <w:rStyle w:val="Hyperlink"/>
                <w:rFonts w:ascii="Arial" w:hAnsi="Arial" w:cs="Arial"/>
                <w:noProof/>
                <w:lang w:bidi="en-US"/>
              </w:rPr>
              <w:t>1.3</w:t>
            </w:r>
            <w:r w:rsidR="00535DA8" w:rsidRPr="00C95E51">
              <w:rPr>
                <w:rFonts w:ascii="Arial" w:eastAsiaTheme="minorEastAsia" w:hAnsi="Arial" w:cs="Arial"/>
                <w:caps w:val="0"/>
                <w:noProof/>
                <w:lang w:bidi="hi-IN"/>
              </w:rPr>
              <w:tab/>
            </w:r>
            <w:r w:rsidR="00535DA8" w:rsidRPr="00C95E51">
              <w:rPr>
                <w:rStyle w:val="Hyperlink"/>
                <w:rFonts w:ascii="Arial" w:hAnsi="Arial" w:cs="Arial"/>
                <w:noProof/>
                <w:lang w:bidi="en-US"/>
              </w:rPr>
              <w:t>Scope</w:t>
            </w:r>
            <w:r w:rsidR="00535DA8" w:rsidRPr="00C95E51">
              <w:rPr>
                <w:rFonts w:ascii="Arial" w:hAnsi="Arial" w:cs="Arial"/>
                <w:noProof/>
                <w:webHidden/>
              </w:rPr>
              <w:tab/>
            </w:r>
            <w:r w:rsidR="00535DA8" w:rsidRPr="00C95E51">
              <w:rPr>
                <w:rFonts w:ascii="Arial" w:hAnsi="Arial" w:cs="Arial"/>
                <w:noProof/>
                <w:webHidden/>
              </w:rPr>
              <w:fldChar w:fldCharType="begin"/>
            </w:r>
            <w:r w:rsidR="00535DA8" w:rsidRPr="00C95E51">
              <w:rPr>
                <w:rFonts w:ascii="Arial" w:hAnsi="Arial" w:cs="Arial"/>
                <w:noProof/>
                <w:webHidden/>
              </w:rPr>
              <w:instrText xml:space="preserve"> PAGEREF _Toc186556570 \h </w:instrText>
            </w:r>
            <w:r w:rsidR="00535DA8" w:rsidRPr="00C95E51">
              <w:rPr>
                <w:rFonts w:ascii="Arial" w:hAnsi="Arial" w:cs="Arial"/>
                <w:noProof/>
                <w:webHidden/>
              </w:rPr>
            </w:r>
            <w:r w:rsidR="00535DA8" w:rsidRPr="00C95E51">
              <w:rPr>
                <w:rFonts w:ascii="Arial" w:hAnsi="Arial" w:cs="Arial"/>
                <w:noProof/>
                <w:webHidden/>
              </w:rPr>
              <w:fldChar w:fldCharType="separate"/>
            </w:r>
            <w:r w:rsidR="0026195D">
              <w:rPr>
                <w:rFonts w:ascii="Arial" w:hAnsi="Arial" w:cs="Arial"/>
                <w:noProof/>
                <w:webHidden/>
              </w:rPr>
              <w:t>5</w:t>
            </w:r>
            <w:r w:rsidR="00535DA8" w:rsidRPr="00C95E51">
              <w:rPr>
                <w:rFonts w:ascii="Arial" w:hAnsi="Arial" w:cs="Arial"/>
                <w:noProof/>
                <w:webHidden/>
              </w:rPr>
              <w:fldChar w:fldCharType="end"/>
            </w:r>
          </w:hyperlink>
        </w:p>
        <w:p w14:paraId="0C9AEF40" w14:textId="3608D6DB" w:rsidR="00535DA8" w:rsidRPr="00C95E51" w:rsidRDefault="00D3647A">
          <w:pPr>
            <w:pStyle w:val="TOC2"/>
            <w:rPr>
              <w:rFonts w:ascii="Arial" w:eastAsiaTheme="minorEastAsia" w:hAnsi="Arial" w:cs="Arial"/>
              <w:caps w:val="0"/>
              <w:noProof/>
              <w:lang w:bidi="hi-IN"/>
            </w:rPr>
          </w:pPr>
          <w:hyperlink w:anchor="_Toc186556571" w:history="1">
            <w:r w:rsidR="00535DA8" w:rsidRPr="00C95E51">
              <w:rPr>
                <w:rStyle w:val="Hyperlink"/>
                <w:rFonts w:ascii="Arial" w:hAnsi="Arial" w:cs="Arial"/>
                <w:noProof/>
                <w:lang w:bidi="en-US"/>
              </w:rPr>
              <w:t>1.4</w:t>
            </w:r>
            <w:r w:rsidR="00535DA8" w:rsidRPr="00C95E51">
              <w:rPr>
                <w:rFonts w:ascii="Arial" w:eastAsiaTheme="minorEastAsia" w:hAnsi="Arial" w:cs="Arial"/>
                <w:caps w:val="0"/>
                <w:noProof/>
                <w:lang w:bidi="hi-IN"/>
              </w:rPr>
              <w:tab/>
            </w:r>
            <w:r w:rsidR="00535DA8" w:rsidRPr="00C95E51">
              <w:rPr>
                <w:rStyle w:val="Hyperlink"/>
                <w:rFonts w:ascii="Arial" w:hAnsi="Arial" w:cs="Arial"/>
                <w:noProof/>
                <w:lang w:bidi="en-US"/>
              </w:rPr>
              <w:t>Applicable Documents</w:t>
            </w:r>
            <w:r w:rsidR="00535DA8" w:rsidRPr="00C95E51">
              <w:rPr>
                <w:rFonts w:ascii="Arial" w:hAnsi="Arial" w:cs="Arial"/>
                <w:noProof/>
                <w:webHidden/>
              </w:rPr>
              <w:tab/>
            </w:r>
            <w:r w:rsidR="00535DA8" w:rsidRPr="00C95E51">
              <w:rPr>
                <w:rFonts w:ascii="Arial" w:hAnsi="Arial" w:cs="Arial"/>
                <w:noProof/>
                <w:webHidden/>
              </w:rPr>
              <w:fldChar w:fldCharType="begin"/>
            </w:r>
            <w:r w:rsidR="00535DA8" w:rsidRPr="00C95E51">
              <w:rPr>
                <w:rFonts w:ascii="Arial" w:hAnsi="Arial" w:cs="Arial"/>
                <w:noProof/>
                <w:webHidden/>
              </w:rPr>
              <w:instrText xml:space="preserve"> PAGEREF _Toc186556571 \h </w:instrText>
            </w:r>
            <w:r w:rsidR="00535DA8" w:rsidRPr="00C95E51">
              <w:rPr>
                <w:rFonts w:ascii="Arial" w:hAnsi="Arial" w:cs="Arial"/>
                <w:noProof/>
                <w:webHidden/>
              </w:rPr>
            </w:r>
            <w:r w:rsidR="00535DA8" w:rsidRPr="00C95E51">
              <w:rPr>
                <w:rFonts w:ascii="Arial" w:hAnsi="Arial" w:cs="Arial"/>
                <w:noProof/>
                <w:webHidden/>
              </w:rPr>
              <w:fldChar w:fldCharType="separate"/>
            </w:r>
            <w:r w:rsidR="0026195D">
              <w:rPr>
                <w:rFonts w:ascii="Arial" w:hAnsi="Arial" w:cs="Arial"/>
                <w:noProof/>
                <w:webHidden/>
              </w:rPr>
              <w:t>5</w:t>
            </w:r>
            <w:r w:rsidR="00535DA8" w:rsidRPr="00C95E51">
              <w:rPr>
                <w:rFonts w:ascii="Arial" w:hAnsi="Arial" w:cs="Arial"/>
                <w:noProof/>
                <w:webHidden/>
              </w:rPr>
              <w:fldChar w:fldCharType="end"/>
            </w:r>
          </w:hyperlink>
        </w:p>
        <w:p w14:paraId="2ED91316" w14:textId="5EEC40C2" w:rsidR="00535DA8" w:rsidRPr="00C95E51" w:rsidRDefault="00D3647A">
          <w:pPr>
            <w:pStyle w:val="TOC2"/>
            <w:rPr>
              <w:rFonts w:ascii="Arial" w:eastAsiaTheme="minorEastAsia" w:hAnsi="Arial" w:cs="Arial"/>
              <w:caps w:val="0"/>
              <w:noProof/>
              <w:lang w:bidi="hi-IN"/>
            </w:rPr>
          </w:pPr>
          <w:hyperlink w:anchor="_Toc186556572" w:history="1">
            <w:r w:rsidR="00535DA8" w:rsidRPr="00C95E51">
              <w:rPr>
                <w:rStyle w:val="Hyperlink"/>
                <w:rFonts w:ascii="Arial" w:hAnsi="Arial" w:cs="Arial"/>
                <w:noProof/>
                <w:lang w:val="en-IN" w:eastAsia="he-IL" w:bidi="he-IL"/>
              </w:rPr>
              <w:t>1.5</w:t>
            </w:r>
            <w:r w:rsidR="00535DA8" w:rsidRPr="00C95E51">
              <w:rPr>
                <w:rFonts w:ascii="Arial" w:eastAsiaTheme="minorEastAsia" w:hAnsi="Arial" w:cs="Arial"/>
                <w:caps w:val="0"/>
                <w:noProof/>
                <w:lang w:bidi="hi-IN"/>
              </w:rPr>
              <w:tab/>
            </w:r>
            <w:r w:rsidR="00535DA8" w:rsidRPr="00C95E51">
              <w:rPr>
                <w:rStyle w:val="Hyperlink"/>
                <w:rFonts w:ascii="Arial" w:hAnsi="Arial" w:cs="Arial"/>
                <w:noProof/>
                <w:lang w:val="en-IN" w:eastAsia="he-IL" w:bidi="he-IL"/>
              </w:rPr>
              <w:t>Platform Characteristics</w:t>
            </w:r>
            <w:r w:rsidR="00535DA8" w:rsidRPr="00C95E51">
              <w:rPr>
                <w:rFonts w:ascii="Arial" w:hAnsi="Arial" w:cs="Arial"/>
                <w:noProof/>
                <w:webHidden/>
              </w:rPr>
              <w:tab/>
            </w:r>
            <w:r w:rsidR="00535DA8" w:rsidRPr="00C95E51">
              <w:rPr>
                <w:rFonts w:ascii="Arial" w:hAnsi="Arial" w:cs="Arial"/>
                <w:noProof/>
                <w:webHidden/>
              </w:rPr>
              <w:fldChar w:fldCharType="begin"/>
            </w:r>
            <w:r w:rsidR="00535DA8" w:rsidRPr="00C95E51">
              <w:rPr>
                <w:rFonts w:ascii="Arial" w:hAnsi="Arial" w:cs="Arial"/>
                <w:noProof/>
                <w:webHidden/>
              </w:rPr>
              <w:instrText xml:space="preserve"> PAGEREF _Toc186556572 \h </w:instrText>
            </w:r>
            <w:r w:rsidR="00535DA8" w:rsidRPr="00C95E51">
              <w:rPr>
                <w:rFonts w:ascii="Arial" w:hAnsi="Arial" w:cs="Arial"/>
                <w:noProof/>
                <w:webHidden/>
              </w:rPr>
            </w:r>
            <w:r w:rsidR="00535DA8" w:rsidRPr="00C95E51">
              <w:rPr>
                <w:rFonts w:ascii="Arial" w:hAnsi="Arial" w:cs="Arial"/>
                <w:noProof/>
                <w:webHidden/>
              </w:rPr>
              <w:fldChar w:fldCharType="separate"/>
            </w:r>
            <w:r w:rsidR="0026195D">
              <w:rPr>
                <w:rFonts w:ascii="Arial" w:hAnsi="Arial" w:cs="Arial"/>
                <w:noProof/>
                <w:webHidden/>
              </w:rPr>
              <w:t>5</w:t>
            </w:r>
            <w:r w:rsidR="00535DA8" w:rsidRPr="00C95E51">
              <w:rPr>
                <w:rFonts w:ascii="Arial" w:hAnsi="Arial" w:cs="Arial"/>
                <w:noProof/>
                <w:webHidden/>
              </w:rPr>
              <w:fldChar w:fldCharType="end"/>
            </w:r>
          </w:hyperlink>
        </w:p>
        <w:p w14:paraId="58BE0C9B" w14:textId="69F978F8" w:rsidR="00535DA8" w:rsidRPr="00C95E51" w:rsidRDefault="00D3647A">
          <w:pPr>
            <w:pStyle w:val="TOC2"/>
            <w:rPr>
              <w:rFonts w:ascii="Arial" w:eastAsiaTheme="minorEastAsia" w:hAnsi="Arial" w:cs="Arial"/>
              <w:caps w:val="0"/>
              <w:noProof/>
              <w:lang w:bidi="hi-IN"/>
            </w:rPr>
          </w:pPr>
          <w:hyperlink w:anchor="_Toc186556573" w:history="1">
            <w:r w:rsidR="00535DA8" w:rsidRPr="00C95E51">
              <w:rPr>
                <w:rStyle w:val="Hyperlink"/>
                <w:rFonts w:ascii="Arial" w:hAnsi="Arial" w:cs="Arial"/>
                <w:noProof/>
                <w:lang w:bidi="en-US"/>
              </w:rPr>
              <w:t>1.6</w:t>
            </w:r>
            <w:r w:rsidR="00535DA8" w:rsidRPr="00C95E51">
              <w:rPr>
                <w:rFonts w:ascii="Arial" w:eastAsiaTheme="minorEastAsia" w:hAnsi="Arial" w:cs="Arial"/>
                <w:caps w:val="0"/>
                <w:noProof/>
                <w:lang w:bidi="hi-IN"/>
              </w:rPr>
              <w:tab/>
            </w:r>
            <w:r w:rsidR="00535DA8" w:rsidRPr="00C95E51">
              <w:rPr>
                <w:rStyle w:val="Hyperlink"/>
                <w:rFonts w:ascii="Arial" w:hAnsi="Arial" w:cs="Arial"/>
                <w:noProof/>
                <w:lang w:bidi="en-US"/>
              </w:rPr>
              <w:t>Classification of Aircraft Zone</w:t>
            </w:r>
            <w:r w:rsidR="00535DA8" w:rsidRPr="00C95E51">
              <w:rPr>
                <w:rFonts w:ascii="Arial" w:hAnsi="Arial" w:cs="Arial"/>
                <w:noProof/>
                <w:webHidden/>
              </w:rPr>
              <w:tab/>
            </w:r>
            <w:r w:rsidR="00535DA8" w:rsidRPr="00C95E51">
              <w:rPr>
                <w:rFonts w:ascii="Arial" w:hAnsi="Arial" w:cs="Arial"/>
                <w:noProof/>
                <w:webHidden/>
              </w:rPr>
              <w:fldChar w:fldCharType="begin"/>
            </w:r>
            <w:r w:rsidR="00535DA8" w:rsidRPr="00C95E51">
              <w:rPr>
                <w:rFonts w:ascii="Arial" w:hAnsi="Arial" w:cs="Arial"/>
                <w:noProof/>
                <w:webHidden/>
              </w:rPr>
              <w:instrText xml:space="preserve"> PAGEREF _Toc186556573 \h </w:instrText>
            </w:r>
            <w:r w:rsidR="00535DA8" w:rsidRPr="00C95E51">
              <w:rPr>
                <w:rFonts w:ascii="Arial" w:hAnsi="Arial" w:cs="Arial"/>
                <w:noProof/>
                <w:webHidden/>
              </w:rPr>
            </w:r>
            <w:r w:rsidR="00535DA8" w:rsidRPr="00C95E51">
              <w:rPr>
                <w:rFonts w:ascii="Arial" w:hAnsi="Arial" w:cs="Arial"/>
                <w:noProof/>
                <w:webHidden/>
              </w:rPr>
              <w:fldChar w:fldCharType="separate"/>
            </w:r>
            <w:r w:rsidR="0026195D">
              <w:rPr>
                <w:rFonts w:ascii="Arial" w:hAnsi="Arial" w:cs="Arial"/>
                <w:noProof/>
                <w:webHidden/>
              </w:rPr>
              <w:t>5</w:t>
            </w:r>
            <w:r w:rsidR="00535DA8" w:rsidRPr="00C95E51">
              <w:rPr>
                <w:rFonts w:ascii="Arial" w:hAnsi="Arial" w:cs="Arial"/>
                <w:noProof/>
                <w:webHidden/>
              </w:rPr>
              <w:fldChar w:fldCharType="end"/>
            </w:r>
          </w:hyperlink>
        </w:p>
        <w:p w14:paraId="0DF67971" w14:textId="5561592F" w:rsidR="00535DA8" w:rsidRPr="00C95E51" w:rsidRDefault="00D3647A">
          <w:pPr>
            <w:pStyle w:val="TOC3"/>
            <w:rPr>
              <w:rFonts w:ascii="Arial" w:eastAsiaTheme="minorEastAsia" w:hAnsi="Arial" w:cs="Arial"/>
              <w:caps w:val="0"/>
              <w:noProof/>
              <w:lang w:bidi="hi-IN"/>
            </w:rPr>
          </w:pPr>
          <w:hyperlink w:anchor="_Toc186556574" w:history="1">
            <w:r w:rsidR="00535DA8" w:rsidRPr="00C95E51">
              <w:rPr>
                <w:rStyle w:val="Hyperlink"/>
                <w:rFonts w:ascii="Arial" w:hAnsi="Arial" w:cs="Arial"/>
                <w:noProof/>
                <w:lang w:bidi="he-IL"/>
              </w:rPr>
              <w:t>1.6.1</w:t>
            </w:r>
            <w:r w:rsidR="00535DA8" w:rsidRPr="00C95E51">
              <w:rPr>
                <w:rFonts w:ascii="Arial" w:eastAsiaTheme="minorEastAsia" w:hAnsi="Arial" w:cs="Arial"/>
                <w:caps w:val="0"/>
                <w:noProof/>
                <w:lang w:bidi="hi-IN"/>
              </w:rPr>
              <w:tab/>
            </w:r>
            <w:r w:rsidR="00535DA8" w:rsidRPr="00C95E51">
              <w:rPr>
                <w:rStyle w:val="Hyperlink"/>
                <w:rFonts w:ascii="Arial" w:hAnsi="Arial" w:cs="Arial"/>
                <w:noProof/>
                <w:lang w:bidi="he-IL"/>
              </w:rPr>
              <w:t>Induced Climatic Environment</w:t>
            </w:r>
            <w:r w:rsidR="00535DA8" w:rsidRPr="00C95E51">
              <w:rPr>
                <w:rFonts w:ascii="Arial" w:hAnsi="Arial" w:cs="Arial"/>
                <w:noProof/>
                <w:webHidden/>
              </w:rPr>
              <w:tab/>
            </w:r>
            <w:r w:rsidR="00535DA8" w:rsidRPr="00C95E51">
              <w:rPr>
                <w:rFonts w:ascii="Arial" w:hAnsi="Arial" w:cs="Arial"/>
                <w:noProof/>
                <w:webHidden/>
              </w:rPr>
              <w:fldChar w:fldCharType="begin"/>
            </w:r>
            <w:r w:rsidR="00535DA8" w:rsidRPr="00C95E51">
              <w:rPr>
                <w:rFonts w:ascii="Arial" w:hAnsi="Arial" w:cs="Arial"/>
                <w:noProof/>
                <w:webHidden/>
              </w:rPr>
              <w:instrText xml:space="preserve"> PAGEREF _Toc186556574 \h </w:instrText>
            </w:r>
            <w:r w:rsidR="00535DA8" w:rsidRPr="00C95E51">
              <w:rPr>
                <w:rFonts w:ascii="Arial" w:hAnsi="Arial" w:cs="Arial"/>
                <w:noProof/>
                <w:webHidden/>
              </w:rPr>
            </w:r>
            <w:r w:rsidR="00535DA8" w:rsidRPr="00C95E51">
              <w:rPr>
                <w:rFonts w:ascii="Arial" w:hAnsi="Arial" w:cs="Arial"/>
                <w:noProof/>
                <w:webHidden/>
              </w:rPr>
              <w:fldChar w:fldCharType="separate"/>
            </w:r>
            <w:r w:rsidR="0026195D">
              <w:rPr>
                <w:rFonts w:ascii="Arial" w:hAnsi="Arial" w:cs="Arial"/>
                <w:noProof/>
                <w:webHidden/>
              </w:rPr>
              <w:t>5</w:t>
            </w:r>
            <w:r w:rsidR="00535DA8" w:rsidRPr="00C95E51">
              <w:rPr>
                <w:rFonts w:ascii="Arial" w:hAnsi="Arial" w:cs="Arial"/>
                <w:noProof/>
                <w:webHidden/>
              </w:rPr>
              <w:fldChar w:fldCharType="end"/>
            </w:r>
          </w:hyperlink>
        </w:p>
        <w:p w14:paraId="439DA371" w14:textId="3334E564" w:rsidR="00535DA8" w:rsidRPr="00C95E51" w:rsidRDefault="00D3647A">
          <w:pPr>
            <w:pStyle w:val="TOC3"/>
            <w:rPr>
              <w:rFonts w:ascii="Arial" w:eastAsiaTheme="minorEastAsia" w:hAnsi="Arial" w:cs="Arial"/>
              <w:caps w:val="0"/>
              <w:noProof/>
              <w:lang w:bidi="hi-IN"/>
            </w:rPr>
          </w:pPr>
          <w:hyperlink w:anchor="_Toc186556575" w:history="1">
            <w:r w:rsidR="00535DA8" w:rsidRPr="00C95E51">
              <w:rPr>
                <w:rStyle w:val="Hyperlink"/>
                <w:rFonts w:ascii="Arial" w:hAnsi="Arial" w:cs="Arial"/>
                <w:noProof/>
                <w:lang w:bidi="he-IL"/>
              </w:rPr>
              <w:t>1.6.2</w:t>
            </w:r>
            <w:r w:rsidR="00535DA8" w:rsidRPr="00C95E51">
              <w:rPr>
                <w:rFonts w:ascii="Arial" w:eastAsiaTheme="minorEastAsia" w:hAnsi="Arial" w:cs="Arial"/>
                <w:caps w:val="0"/>
                <w:noProof/>
                <w:lang w:bidi="hi-IN"/>
              </w:rPr>
              <w:tab/>
            </w:r>
            <w:r w:rsidR="00535DA8" w:rsidRPr="00C95E51">
              <w:rPr>
                <w:rStyle w:val="Hyperlink"/>
                <w:rFonts w:ascii="Arial" w:hAnsi="Arial" w:cs="Arial"/>
                <w:noProof/>
                <w:lang w:bidi="he-IL"/>
              </w:rPr>
              <w:t>Electromagnetic (EM) Environment</w:t>
            </w:r>
            <w:r w:rsidR="00535DA8" w:rsidRPr="00C95E51">
              <w:rPr>
                <w:rFonts w:ascii="Arial" w:hAnsi="Arial" w:cs="Arial"/>
                <w:noProof/>
                <w:webHidden/>
              </w:rPr>
              <w:tab/>
            </w:r>
            <w:r w:rsidR="00535DA8" w:rsidRPr="00C95E51">
              <w:rPr>
                <w:rFonts w:ascii="Arial" w:hAnsi="Arial" w:cs="Arial"/>
                <w:noProof/>
                <w:webHidden/>
              </w:rPr>
              <w:fldChar w:fldCharType="begin"/>
            </w:r>
            <w:r w:rsidR="00535DA8" w:rsidRPr="00C95E51">
              <w:rPr>
                <w:rFonts w:ascii="Arial" w:hAnsi="Arial" w:cs="Arial"/>
                <w:noProof/>
                <w:webHidden/>
              </w:rPr>
              <w:instrText xml:space="preserve"> PAGEREF _Toc186556575 \h </w:instrText>
            </w:r>
            <w:r w:rsidR="00535DA8" w:rsidRPr="00C95E51">
              <w:rPr>
                <w:rFonts w:ascii="Arial" w:hAnsi="Arial" w:cs="Arial"/>
                <w:noProof/>
                <w:webHidden/>
              </w:rPr>
            </w:r>
            <w:r w:rsidR="00535DA8" w:rsidRPr="00C95E51">
              <w:rPr>
                <w:rFonts w:ascii="Arial" w:hAnsi="Arial" w:cs="Arial"/>
                <w:noProof/>
                <w:webHidden/>
              </w:rPr>
              <w:fldChar w:fldCharType="separate"/>
            </w:r>
            <w:r w:rsidR="0026195D">
              <w:rPr>
                <w:rFonts w:ascii="Arial" w:hAnsi="Arial" w:cs="Arial"/>
                <w:noProof/>
                <w:webHidden/>
              </w:rPr>
              <w:t>6</w:t>
            </w:r>
            <w:r w:rsidR="00535DA8" w:rsidRPr="00C95E51">
              <w:rPr>
                <w:rFonts w:ascii="Arial" w:hAnsi="Arial" w:cs="Arial"/>
                <w:noProof/>
                <w:webHidden/>
              </w:rPr>
              <w:fldChar w:fldCharType="end"/>
            </w:r>
          </w:hyperlink>
        </w:p>
        <w:p w14:paraId="1193F328" w14:textId="2EF4F7AE" w:rsidR="00535DA8" w:rsidRPr="00C95E51" w:rsidRDefault="00D3647A">
          <w:pPr>
            <w:pStyle w:val="TOC2"/>
            <w:rPr>
              <w:rFonts w:ascii="Arial" w:eastAsiaTheme="minorEastAsia" w:hAnsi="Arial" w:cs="Arial"/>
              <w:caps w:val="0"/>
              <w:noProof/>
              <w:lang w:bidi="hi-IN"/>
            </w:rPr>
          </w:pPr>
          <w:hyperlink w:anchor="_Toc186556576" w:history="1">
            <w:r w:rsidR="00535DA8" w:rsidRPr="00C95E51">
              <w:rPr>
                <w:rStyle w:val="Hyperlink"/>
                <w:rFonts w:ascii="Arial" w:hAnsi="Arial" w:cs="Arial"/>
                <w:noProof/>
                <w:lang w:bidi="en-US"/>
              </w:rPr>
              <w:t>1.7</w:t>
            </w:r>
            <w:r w:rsidR="00535DA8" w:rsidRPr="00C95E51">
              <w:rPr>
                <w:rFonts w:ascii="Arial" w:eastAsiaTheme="minorEastAsia" w:hAnsi="Arial" w:cs="Arial"/>
                <w:caps w:val="0"/>
                <w:noProof/>
                <w:lang w:bidi="hi-IN"/>
              </w:rPr>
              <w:tab/>
            </w:r>
            <w:r w:rsidR="00535DA8" w:rsidRPr="00C95E51">
              <w:rPr>
                <w:rStyle w:val="Hyperlink"/>
                <w:rFonts w:ascii="Arial" w:hAnsi="Arial" w:cs="Arial"/>
                <w:noProof/>
                <w:lang w:bidi="en-US"/>
              </w:rPr>
              <w:t>Applying the Master Environmental Test Specification</w:t>
            </w:r>
            <w:r w:rsidR="00535DA8" w:rsidRPr="00C95E51">
              <w:rPr>
                <w:rFonts w:ascii="Arial" w:hAnsi="Arial" w:cs="Arial"/>
                <w:noProof/>
                <w:webHidden/>
              </w:rPr>
              <w:tab/>
            </w:r>
            <w:r w:rsidR="00535DA8" w:rsidRPr="00C95E51">
              <w:rPr>
                <w:rFonts w:ascii="Arial" w:hAnsi="Arial" w:cs="Arial"/>
                <w:noProof/>
                <w:webHidden/>
              </w:rPr>
              <w:fldChar w:fldCharType="begin"/>
            </w:r>
            <w:r w:rsidR="00535DA8" w:rsidRPr="00C95E51">
              <w:rPr>
                <w:rFonts w:ascii="Arial" w:hAnsi="Arial" w:cs="Arial"/>
                <w:noProof/>
                <w:webHidden/>
              </w:rPr>
              <w:instrText xml:space="preserve"> PAGEREF _Toc186556576 \h </w:instrText>
            </w:r>
            <w:r w:rsidR="00535DA8" w:rsidRPr="00C95E51">
              <w:rPr>
                <w:rFonts w:ascii="Arial" w:hAnsi="Arial" w:cs="Arial"/>
                <w:noProof/>
                <w:webHidden/>
              </w:rPr>
            </w:r>
            <w:r w:rsidR="00535DA8" w:rsidRPr="00C95E51">
              <w:rPr>
                <w:rFonts w:ascii="Arial" w:hAnsi="Arial" w:cs="Arial"/>
                <w:noProof/>
                <w:webHidden/>
              </w:rPr>
              <w:fldChar w:fldCharType="separate"/>
            </w:r>
            <w:r w:rsidR="0026195D">
              <w:rPr>
                <w:rFonts w:ascii="Arial" w:hAnsi="Arial" w:cs="Arial"/>
                <w:noProof/>
                <w:webHidden/>
              </w:rPr>
              <w:t>6</w:t>
            </w:r>
            <w:r w:rsidR="00535DA8" w:rsidRPr="00C95E51">
              <w:rPr>
                <w:rFonts w:ascii="Arial" w:hAnsi="Arial" w:cs="Arial"/>
                <w:noProof/>
                <w:webHidden/>
              </w:rPr>
              <w:fldChar w:fldCharType="end"/>
            </w:r>
          </w:hyperlink>
        </w:p>
        <w:p w14:paraId="73E3F57C" w14:textId="3D68B68E" w:rsidR="00535DA8" w:rsidRPr="00C95E51" w:rsidRDefault="00D3647A">
          <w:pPr>
            <w:pStyle w:val="TOC1"/>
            <w:rPr>
              <w:rFonts w:ascii="Arial" w:eastAsiaTheme="minorEastAsia" w:hAnsi="Arial" w:cs="Arial"/>
              <w:b w:val="0"/>
              <w:caps w:val="0"/>
              <w:noProof/>
              <w:sz w:val="22"/>
              <w:szCs w:val="20"/>
              <w:lang w:bidi="hi-IN"/>
            </w:rPr>
          </w:pPr>
          <w:hyperlink w:anchor="_Toc186556577" w:history="1">
            <w:r w:rsidR="00535DA8" w:rsidRPr="00C95E51">
              <w:rPr>
                <w:rStyle w:val="Hyperlink"/>
                <w:rFonts w:ascii="Arial" w:hAnsi="Arial" w:cs="Arial"/>
                <w:noProof/>
                <w:lang w:bidi="en-US"/>
              </w:rPr>
              <w:t>2</w:t>
            </w:r>
            <w:r w:rsidR="00535DA8" w:rsidRPr="00C95E51">
              <w:rPr>
                <w:rFonts w:ascii="Arial" w:eastAsiaTheme="minorEastAsia" w:hAnsi="Arial" w:cs="Arial"/>
                <w:b w:val="0"/>
                <w:caps w:val="0"/>
                <w:noProof/>
                <w:sz w:val="22"/>
                <w:szCs w:val="20"/>
                <w:lang w:bidi="hi-IN"/>
              </w:rPr>
              <w:tab/>
            </w:r>
            <w:r w:rsidR="00535DA8" w:rsidRPr="00C95E51">
              <w:rPr>
                <w:rStyle w:val="Hyperlink"/>
                <w:rFonts w:ascii="Arial" w:hAnsi="Arial" w:cs="Arial"/>
                <w:noProof/>
                <w:lang w:bidi="en-US"/>
              </w:rPr>
              <w:t>Environmental Test Specification</w:t>
            </w:r>
            <w:r w:rsidR="00535DA8" w:rsidRPr="00C95E51">
              <w:rPr>
                <w:rFonts w:ascii="Arial" w:hAnsi="Arial" w:cs="Arial"/>
                <w:noProof/>
                <w:webHidden/>
              </w:rPr>
              <w:tab/>
            </w:r>
            <w:r w:rsidR="00535DA8" w:rsidRPr="00C95E51">
              <w:rPr>
                <w:rFonts w:ascii="Arial" w:hAnsi="Arial" w:cs="Arial"/>
                <w:noProof/>
                <w:webHidden/>
              </w:rPr>
              <w:fldChar w:fldCharType="begin"/>
            </w:r>
            <w:r w:rsidR="00535DA8" w:rsidRPr="00C95E51">
              <w:rPr>
                <w:rFonts w:ascii="Arial" w:hAnsi="Arial" w:cs="Arial"/>
                <w:noProof/>
                <w:webHidden/>
              </w:rPr>
              <w:instrText xml:space="preserve"> PAGEREF _Toc186556577 \h </w:instrText>
            </w:r>
            <w:r w:rsidR="00535DA8" w:rsidRPr="00C95E51">
              <w:rPr>
                <w:rFonts w:ascii="Arial" w:hAnsi="Arial" w:cs="Arial"/>
                <w:noProof/>
                <w:webHidden/>
              </w:rPr>
            </w:r>
            <w:r w:rsidR="00535DA8" w:rsidRPr="00C95E51">
              <w:rPr>
                <w:rFonts w:ascii="Arial" w:hAnsi="Arial" w:cs="Arial"/>
                <w:noProof/>
                <w:webHidden/>
              </w:rPr>
              <w:fldChar w:fldCharType="separate"/>
            </w:r>
            <w:r w:rsidR="0026195D">
              <w:rPr>
                <w:rFonts w:ascii="Arial" w:hAnsi="Arial" w:cs="Arial"/>
                <w:noProof/>
                <w:webHidden/>
              </w:rPr>
              <w:t>8</w:t>
            </w:r>
            <w:r w:rsidR="00535DA8" w:rsidRPr="00C95E51">
              <w:rPr>
                <w:rFonts w:ascii="Arial" w:hAnsi="Arial" w:cs="Arial"/>
                <w:noProof/>
                <w:webHidden/>
              </w:rPr>
              <w:fldChar w:fldCharType="end"/>
            </w:r>
          </w:hyperlink>
        </w:p>
        <w:p w14:paraId="0B4D797B" w14:textId="570989C0" w:rsidR="00535DA8" w:rsidRPr="00C95E51" w:rsidRDefault="00D3647A">
          <w:pPr>
            <w:pStyle w:val="TOC2"/>
            <w:rPr>
              <w:rFonts w:ascii="Arial" w:eastAsiaTheme="minorEastAsia" w:hAnsi="Arial" w:cs="Arial"/>
              <w:caps w:val="0"/>
              <w:noProof/>
              <w:lang w:bidi="hi-IN"/>
            </w:rPr>
          </w:pPr>
          <w:hyperlink w:anchor="_Toc186556578" w:history="1">
            <w:r w:rsidR="00535DA8" w:rsidRPr="00C95E51">
              <w:rPr>
                <w:rStyle w:val="Hyperlink"/>
                <w:rFonts w:ascii="Arial" w:hAnsi="Arial" w:cs="Arial"/>
                <w:noProof/>
                <w:lang w:bidi="en-US"/>
              </w:rPr>
              <w:t>2.1</w:t>
            </w:r>
            <w:r w:rsidR="00535DA8" w:rsidRPr="00C95E51">
              <w:rPr>
                <w:rFonts w:ascii="Arial" w:eastAsiaTheme="minorEastAsia" w:hAnsi="Arial" w:cs="Arial"/>
                <w:caps w:val="0"/>
                <w:noProof/>
                <w:lang w:bidi="hi-IN"/>
              </w:rPr>
              <w:tab/>
            </w:r>
            <w:r w:rsidR="00535DA8" w:rsidRPr="00C95E51">
              <w:rPr>
                <w:rStyle w:val="Hyperlink"/>
                <w:rFonts w:ascii="Arial" w:hAnsi="Arial" w:cs="Arial"/>
                <w:noProof/>
                <w:lang w:bidi="en-US"/>
              </w:rPr>
              <w:t>Screening Test Specifications</w:t>
            </w:r>
            <w:r w:rsidR="00535DA8" w:rsidRPr="00C95E51">
              <w:rPr>
                <w:rFonts w:ascii="Arial" w:hAnsi="Arial" w:cs="Arial"/>
                <w:noProof/>
                <w:webHidden/>
              </w:rPr>
              <w:tab/>
            </w:r>
            <w:r w:rsidR="00535DA8" w:rsidRPr="00C95E51">
              <w:rPr>
                <w:rFonts w:ascii="Arial" w:hAnsi="Arial" w:cs="Arial"/>
                <w:noProof/>
                <w:webHidden/>
              </w:rPr>
              <w:fldChar w:fldCharType="begin"/>
            </w:r>
            <w:r w:rsidR="00535DA8" w:rsidRPr="00C95E51">
              <w:rPr>
                <w:rFonts w:ascii="Arial" w:hAnsi="Arial" w:cs="Arial"/>
                <w:noProof/>
                <w:webHidden/>
              </w:rPr>
              <w:instrText xml:space="preserve"> PAGEREF _Toc186556578 \h </w:instrText>
            </w:r>
            <w:r w:rsidR="00535DA8" w:rsidRPr="00C95E51">
              <w:rPr>
                <w:rFonts w:ascii="Arial" w:hAnsi="Arial" w:cs="Arial"/>
                <w:noProof/>
                <w:webHidden/>
              </w:rPr>
            </w:r>
            <w:r w:rsidR="00535DA8" w:rsidRPr="00C95E51">
              <w:rPr>
                <w:rFonts w:ascii="Arial" w:hAnsi="Arial" w:cs="Arial"/>
                <w:noProof/>
                <w:webHidden/>
              </w:rPr>
              <w:fldChar w:fldCharType="separate"/>
            </w:r>
            <w:r w:rsidR="0026195D">
              <w:rPr>
                <w:rFonts w:ascii="Arial" w:hAnsi="Arial" w:cs="Arial"/>
                <w:noProof/>
                <w:webHidden/>
              </w:rPr>
              <w:t>8</w:t>
            </w:r>
            <w:r w:rsidR="00535DA8" w:rsidRPr="00C95E51">
              <w:rPr>
                <w:rFonts w:ascii="Arial" w:hAnsi="Arial" w:cs="Arial"/>
                <w:noProof/>
                <w:webHidden/>
              </w:rPr>
              <w:fldChar w:fldCharType="end"/>
            </w:r>
          </w:hyperlink>
        </w:p>
        <w:p w14:paraId="363A18A9" w14:textId="41B9A148" w:rsidR="00535DA8" w:rsidRPr="00C95E51" w:rsidRDefault="00D3647A">
          <w:pPr>
            <w:pStyle w:val="TOC3"/>
            <w:rPr>
              <w:rFonts w:ascii="Arial" w:eastAsiaTheme="minorEastAsia" w:hAnsi="Arial" w:cs="Arial"/>
              <w:caps w:val="0"/>
              <w:noProof/>
              <w:lang w:bidi="hi-IN"/>
            </w:rPr>
          </w:pPr>
          <w:hyperlink w:anchor="_Toc186556579" w:history="1">
            <w:r w:rsidR="00535DA8" w:rsidRPr="00C95E51">
              <w:rPr>
                <w:rStyle w:val="Hyperlink"/>
                <w:rFonts w:ascii="Arial" w:hAnsi="Arial" w:cs="Arial"/>
                <w:noProof/>
                <w:lang w:bidi="he-IL"/>
              </w:rPr>
              <w:t>2.1.1</w:t>
            </w:r>
            <w:r w:rsidR="00535DA8" w:rsidRPr="00C95E51">
              <w:rPr>
                <w:rFonts w:ascii="Arial" w:eastAsiaTheme="minorEastAsia" w:hAnsi="Arial" w:cs="Arial"/>
                <w:caps w:val="0"/>
                <w:noProof/>
                <w:lang w:bidi="hi-IN"/>
              </w:rPr>
              <w:tab/>
            </w:r>
            <w:r w:rsidR="00535DA8" w:rsidRPr="00C95E51">
              <w:rPr>
                <w:rStyle w:val="Hyperlink"/>
                <w:rFonts w:ascii="Arial" w:hAnsi="Arial" w:cs="Arial"/>
                <w:noProof/>
                <w:lang w:bidi="he-IL"/>
              </w:rPr>
              <w:t>COTS Component Screening</w:t>
            </w:r>
            <w:r w:rsidR="00535DA8" w:rsidRPr="00C95E51">
              <w:rPr>
                <w:rFonts w:ascii="Arial" w:hAnsi="Arial" w:cs="Arial"/>
                <w:noProof/>
                <w:webHidden/>
              </w:rPr>
              <w:tab/>
            </w:r>
            <w:r w:rsidR="00535DA8" w:rsidRPr="00C95E51">
              <w:rPr>
                <w:rFonts w:ascii="Arial" w:hAnsi="Arial" w:cs="Arial"/>
                <w:noProof/>
                <w:webHidden/>
              </w:rPr>
              <w:fldChar w:fldCharType="begin"/>
            </w:r>
            <w:r w:rsidR="00535DA8" w:rsidRPr="00C95E51">
              <w:rPr>
                <w:rFonts w:ascii="Arial" w:hAnsi="Arial" w:cs="Arial"/>
                <w:noProof/>
                <w:webHidden/>
              </w:rPr>
              <w:instrText xml:space="preserve"> PAGEREF _Toc186556579 \h </w:instrText>
            </w:r>
            <w:r w:rsidR="00535DA8" w:rsidRPr="00C95E51">
              <w:rPr>
                <w:rFonts w:ascii="Arial" w:hAnsi="Arial" w:cs="Arial"/>
                <w:noProof/>
                <w:webHidden/>
              </w:rPr>
            </w:r>
            <w:r w:rsidR="00535DA8" w:rsidRPr="00C95E51">
              <w:rPr>
                <w:rFonts w:ascii="Arial" w:hAnsi="Arial" w:cs="Arial"/>
                <w:noProof/>
                <w:webHidden/>
              </w:rPr>
              <w:fldChar w:fldCharType="separate"/>
            </w:r>
            <w:r w:rsidR="0026195D">
              <w:rPr>
                <w:rFonts w:ascii="Arial" w:hAnsi="Arial" w:cs="Arial"/>
                <w:noProof/>
                <w:webHidden/>
              </w:rPr>
              <w:t>8</w:t>
            </w:r>
            <w:r w:rsidR="00535DA8" w:rsidRPr="00C95E51">
              <w:rPr>
                <w:rFonts w:ascii="Arial" w:hAnsi="Arial" w:cs="Arial"/>
                <w:noProof/>
                <w:webHidden/>
              </w:rPr>
              <w:fldChar w:fldCharType="end"/>
            </w:r>
          </w:hyperlink>
        </w:p>
        <w:p w14:paraId="6DD0CEFA" w14:textId="3AE264F2" w:rsidR="00535DA8" w:rsidRPr="00C95E51" w:rsidRDefault="00D3647A">
          <w:pPr>
            <w:pStyle w:val="TOC3"/>
            <w:rPr>
              <w:rFonts w:ascii="Arial" w:eastAsiaTheme="minorEastAsia" w:hAnsi="Arial" w:cs="Arial"/>
              <w:caps w:val="0"/>
              <w:noProof/>
              <w:lang w:bidi="hi-IN"/>
            </w:rPr>
          </w:pPr>
          <w:hyperlink w:anchor="_Toc186556580" w:history="1">
            <w:r w:rsidR="00535DA8" w:rsidRPr="00C95E51">
              <w:rPr>
                <w:rStyle w:val="Hyperlink"/>
                <w:rFonts w:ascii="Arial" w:hAnsi="Arial" w:cs="Arial"/>
                <w:noProof/>
                <w:lang w:bidi="he-IL"/>
              </w:rPr>
              <w:t>2.1.2</w:t>
            </w:r>
            <w:r w:rsidR="00535DA8" w:rsidRPr="00C95E51">
              <w:rPr>
                <w:rFonts w:ascii="Arial" w:eastAsiaTheme="minorEastAsia" w:hAnsi="Arial" w:cs="Arial"/>
                <w:caps w:val="0"/>
                <w:noProof/>
                <w:lang w:bidi="hi-IN"/>
              </w:rPr>
              <w:tab/>
            </w:r>
            <w:r w:rsidR="00535DA8" w:rsidRPr="00C95E51">
              <w:rPr>
                <w:rStyle w:val="Hyperlink"/>
                <w:rFonts w:ascii="Arial" w:hAnsi="Arial" w:cs="Arial"/>
                <w:noProof/>
                <w:lang w:bidi="he-IL"/>
              </w:rPr>
              <w:t>Environmental Stress Screening</w:t>
            </w:r>
            <w:r w:rsidR="00535DA8" w:rsidRPr="00C95E51">
              <w:rPr>
                <w:rFonts w:ascii="Arial" w:hAnsi="Arial" w:cs="Arial"/>
                <w:noProof/>
                <w:webHidden/>
              </w:rPr>
              <w:tab/>
            </w:r>
            <w:r w:rsidR="00535DA8" w:rsidRPr="00C95E51">
              <w:rPr>
                <w:rFonts w:ascii="Arial" w:hAnsi="Arial" w:cs="Arial"/>
                <w:noProof/>
                <w:webHidden/>
              </w:rPr>
              <w:fldChar w:fldCharType="begin"/>
            </w:r>
            <w:r w:rsidR="00535DA8" w:rsidRPr="00C95E51">
              <w:rPr>
                <w:rFonts w:ascii="Arial" w:hAnsi="Arial" w:cs="Arial"/>
                <w:noProof/>
                <w:webHidden/>
              </w:rPr>
              <w:instrText xml:space="preserve"> PAGEREF _Toc186556580 \h </w:instrText>
            </w:r>
            <w:r w:rsidR="00535DA8" w:rsidRPr="00C95E51">
              <w:rPr>
                <w:rFonts w:ascii="Arial" w:hAnsi="Arial" w:cs="Arial"/>
                <w:noProof/>
                <w:webHidden/>
              </w:rPr>
            </w:r>
            <w:r w:rsidR="00535DA8" w:rsidRPr="00C95E51">
              <w:rPr>
                <w:rFonts w:ascii="Arial" w:hAnsi="Arial" w:cs="Arial"/>
                <w:noProof/>
                <w:webHidden/>
              </w:rPr>
              <w:fldChar w:fldCharType="separate"/>
            </w:r>
            <w:r w:rsidR="0026195D">
              <w:rPr>
                <w:rFonts w:ascii="Arial" w:hAnsi="Arial" w:cs="Arial"/>
                <w:noProof/>
                <w:webHidden/>
              </w:rPr>
              <w:t>8</w:t>
            </w:r>
            <w:r w:rsidR="00535DA8" w:rsidRPr="00C95E51">
              <w:rPr>
                <w:rFonts w:ascii="Arial" w:hAnsi="Arial" w:cs="Arial"/>
                <w:noProof/>
                <w:webHidden/>
              </w:rPr>
              <w:fldChar w:fldCharType="end"/>
            </w:r>
          </w:hyperlink>
        </w:p>
        <w:p w14:paraId="7EA146E0" w14:textId="43033DDA" w:rsidR="00535DA8" w:rsidRPr="00C95E51" w:rsidRDefault="00D3647A">
          <w:pPr>
            <w:pStyle w:val="TOC3"/>
            <w:rPr>
              <w:rFonts w:ascii="Arial" w:eastAsiaTheme="minorEastAsia" w:hAnsi="Arial" w:cs="Arial"/>
              <w:caps w:val="0"/>
              <w:noProof/>
              <w:lang w:bidi="hi-IN"/>
            </w:rPr>
          </w:pPr>
          <w:hyperlink w:anchor="_Toc186556581" w:history="1">
            <w:r w:rsidR="00535DA8" w:rsidRPr="00C95E51">
              <w:rPr>
                <w:rStyle w:val="Hyperlink"/>
                <w:rFonts w:ascii="Arial" w:hAnsi="Arial" w:cs="Arial"/>
                <w:noProof/>
                <w:lang w:bidi="he-IL"/>
              </w:rPr>
              <w:t>2.1.3</w:t>
            </w:r>
            <w:r w:rsidR="00535DA8" w:rsidRPr="00C95E51">
              <w:rPr>
                <w:rFonts w:ascii="Arial" w:eastAsiaTheme="minorEastAsia" w:hAnsi="Arial" w:cs="Arial"/>
                <w:caps w:val="0"/>
                <w:noProof/>
                <w:lang w:bidi="hi-IN"/>
              </w:rPr>
              <w:tab/>
            </w:r>
            <w:r w:rsidR="00535DA8" w:rsidRPr="00C95E51">
              <w:rPr>
                <w:rStyle w:val="Hyperlink"/>
                <w:rFonts w:ascii="Arial" w:hAnsi="Arial" w:cs="Arial"/>
                <w:noProof/>
                <w:lang w:bidi="he-IL"/>
              </w:rPr>
              <w:t>Highly Accelerated Stress Screening (HASS)</w:t>
            </w:r>
            <w:r w:rsidR="00535DA8" w:rsidRPr="00C95E51">
              <w:rPr>
                <w:rFonts w:ascii="Arial" w:hAnsi="Arial" w:cs="Arial"/>
                <w:noProof/>
                <w:webHidden/>
              </w:rPr>
              <w:tab/>
            </w:r>
            <w:r w:rsidR="00535DA8" w:rsidRPr="00C95E51">
              <w:rPr>
                <w:rFonts w:ascii="Arial" w:hAnsi="Arial" w:cs="Arial"/>
                <w:noProof/>
                <w:webHidden/>
              </w:rPr>
              <w:fldChar w:fldCharType="begin"/>
            </w:r>
            <w:r w:rsidR="00535DA8" w:rsidRPr="00C95E51">
              <w:rPr>
                <w:rFonts w:ascii="Arial" w:hAnsi="Arial" w:cs="Arial"/>
                <w:noProof/>
                <w:webHidden/>
              </w:rPr>
              <w:instrText xml:space="preserve"> PAGEREF _Toc186556581 \h </w:instrText>
            </w:r>
            <w:r w:rsidR="00535DA8" w:rsidRPr="00C95E51">
              <w:rPr>
                <w:rFonts w:ascii="Arial" w:hAnsi="Arial" w:cs="Arial"/>
                <w:noProof/>
                <w:webHidden/>
              </w:rPr>
            </w:r>
            <w:r w:rsidR="00535DA8" w:rsidRPr="00C95E51">
              <w:rPr>
                <w:rFonts w:ascii="Arial" w:hAnsi="Arial" w:cs="Arial"/>
                <w:noProof/>
                <w:webHidden/>
              </w:rPr>
              <w:fldChar w:fldCharType="separate"/>
            </w:r>
            <w:r w:rsidR="0026195D">
              <w:rPr>
                <w:rFonts w:ascii="Arial" w:hAnsi="Arial" w:cs="Arial"/>
                <w:noProof/>
                <w:webHidden/>
              </w:rPr>
              <w:t>9</w:t>
            </w:r>
            <w:r w:rsidR="00535DA8" w:rsidRPr="00C95E51">
              <w:rPr>
                <w:rFonts w:ascii="Arial" w:hAnsi="Arial" w:cs="Arial"/>
                <w:noProof/>
                <w:webHidden/>
              </w:rPr>
              <w:fldChar w:fldCharType="end"/>
            </w:r>
          </w:hyperlink>
        </w:p>
        <w:p w14:paraId="0C28FB89" w14:textId="425390A6" w:rsidR="00535DA8" w:rsidRPr="00C95E51" w:rsidRDefault="00D3647A">
          <w:pPr>
            <w:pStyle w:val="TOC2"/>
            <w:rPr>
              <w:rFonts w:ascii="Arial" w:eastAsiaTheme="minorEastAsia" w:hAnsi="Arial" w:cs="Arial"/>
              <w:caps w:val="0"/>
              <w:noProof/>
              <w:lang w:bidi="hi-IN"/>
            </w:rPr>
          </w:pPr>
          <w:hyperlink w:anchor="_Toc186556582" w:history="1">
            <w:r w:rsidR="00535DA8" w:rsidRPr="00C95E51">
              <w:rPr>
                <w:rStyle w:val="Hyperlink"/>
                <w:rFonts w:ascii="Arial" w:hAnsi="Arial" w:cs="Arial"/>
                <w:noProof/>
                <w:lang w:bidi="en-US"/>
              </w:rPr>
              <w:t>2.2</w:t>
            </w:r>
            <w:r w:rsidR="00535DA8" w:rsidRPr="00C95E51">
              <w:rPr>
                <w:rFonts w:ascii="Arial" w:eastAsiaTheme="minorEastAsia" w:hAnsi="Arial" w:cs="Arial"/>
                <w:caps w:val="0"/>
                <w:noProof/>
                <w:lang w:bidi="hi-IN"/>
              </w:rPr>
              <w:tab/>
            </w:r>
            <w:r w:rsidR="00535DA8" w:rsidRPr="00C95E51">
              <w:rPr>
                <w:rStyle w:val="Hyperlink"/>
                <w:rFonts w:ascii="Arial" w:hAnsi="Arial" w:cs="Arial"/>
                <w:noProof/>
                <w:lang w:bidi="en-US"/>
              </w:rPr>
              <w:t>Qualification Testing Specifications</w:t>
            </w:r>
            <w:r w:rsidR="00535DA8" w:rsidRPr="00C95E51">
              <w:rPr>
                <w:rFonts w:ascii="Arial" w:hAnsi="Arial" w:cs="Arial"/>
                <w:noProof/>
                <w:webHidden/>
              </w:rPr>
              <w:tab/>
            </w:r>
            <w:r w:rsidR="00535DA8" w:rsidRPr="00C95E51">
              <w:rPr>
                <w:rFonts w:ascii="Arial" w:hAnsi="Arial" w:cs="Arial"/>
                <w:noProof/>
                <w:webHidden/>
              </w:rPr>
              <w:fldChar w:fldCharType="begin"/>
            </w:r>
            <w:r w:rsidR="00535DA8" w:rsidRPr="00C95E51">
              <w:rPr>
                <w:rFonts w:ascii="Arial" w:hAnsi="Arial" w:cs="Arial"/>
                <w:noProof/>
                <w:webHidden/>
              </w:rPr>
              <w:instrText xml:space="preserve"> PAGEREF _Toc186556582 \h </w:instrText>
            </w:r>
            <w:r w:rsidR="00535DA8" w:rsidRPr="00C95E51">
              <w:rPr>
                <w:rFonts w:ascii="Arial" w:hAnsi="Arial" w:cs="Arial"/>
                <w:noProof/>
                <w:webHidden/>
              </w:rPr>
            </w:r>
            <w:r w:rsidR="00535DA8" w:rsidRPr="00C95E51">
              <w:rPr>
                <w:rFonts w:ascii="Arial" w:hAnsi="Arial" w:cs="Arial"/>
                <w:noProof/>
                <w:webHidden/>
              </w:rPr>
              <w:fldChar w:fldCharType="separate"/>
            </w:r>
            <w:r w:rsidR="0026195D">
              <w:rPr>
                <w:rFonts w:ascii="Arial" w:hAnsi="Arial" w:cs="Arial"/>
                <w:noProof/>
                <w:webHidden/>
              </w:rPr>
              <w:t>9</w:t>
            </w:r>
            <w:r w:rsidR="00535DA8" w:rsidRPr="00C95E51">
              <w:rPr>
                <w:rFonts w:ascii="Arial" w:hAnsi="Arial" w:cs="Arial"/>
                <w:noProof/>
                <w:webHidden/>
              </w:rPr>
              <w:fldChar w:fldCharType="end"/>
            </w:r>
          </w:hyperlink>
        </w:p>
        <w:p w14:paraId="1B466980" w14:textId="432A2353" w:rsidR="00535DA8" w:rsidRPr="00C95E51" w:rsidRDefault="00D3647A">
          <w:pPr>
            <w:pStyle w:val="TOC2"/>
            <w:rPr>
              <w:rFonts w:ascii="Arial" w:eastAsiaTheme="minorEastAsia" w:hAnsi="Arial" w:cs="Arial"/>
              <w:caps w:val="0"/>
              <w:noProof/>
              <w:lang w:bidi="hi-IN"/>
            </w:rPr>
          </w:pPr>
          <w:hyperlink w:anchor="_Toc186556583" w:history="1">
            <w:r w:rsidR="00535DA8" w:rsidRPr="00C95E51">
              <w:rPr>
                <w:rStyle w:val="Hyperlink"/>
                <w:rFonts w:ascii="Arial" w:hAnsi="Arial" w:cs="Arial"/>
                <w:noProof/>
                <w:lang w:bidi="en-US"/>
              </w:rPr>
              <w:t>2.3</w:t>
            </w:r>
            <w:r w:rsidR="00535DA8" w:rsidRPr="00C95E51">
              <w:rPr>
                <w:rFonts w:ascii="Arial" w:eastAsiaTheme="minorEastAsia" w:hAnsi="Arial" w:cs="Arial"/>
                <w:caps w:val="0"/>
                <w:noProof/>
                <w:lang w:bidi="hi-IN"/>
              </w:rPr>
              <w:tab/>
            </w:r>
            <w:r w:rsidR="00535DA8" w:rsidRPr="00C95E51">
              <w:rPr>
                <w:rStyle w:val="Hyperlink"/>
                <w:rFonts w:ascii="Arial" w:hAnsi="Arial" w:cs="Arial"/>
                <w:noProof/>
                <w:lang w:bidi="en-US"/>
              </w:rPr>
              <w:t>EMI/EMC Test Details</w:t>
            </w:r>
            <w:r w:rsidR="00535DA8" w:rsidRPr="00C95E51">
              <w:rPr>
                <w:rFonts w:ascii="Arial" w:hAnsi="Arial" w:cs="Arial"/>
                <w:noProof/>
                <w:webHidden/>
              </w:rPr>
              <w:tab/>
            </w:r>
            <w:r w:rsidR="00535DA8" w:rsidRPr="00C95E51">
              <w:rPr>
                <w:rFonts w:ascii="Arial" w:hAnsi="Arial" w:cs="Arial"/>
                <w:noProof/>
                <w:webHidden/>
              </w:rPr>
              <w:fldChar w:fldCharType="begin"/>
            </w:r>
            <w:r w:rsidR="00535DA8" w:rsidRPr="00C95E51">
              <w:rPr>
                <w:rFonts w:ascii="Arial" w:hAnsi="Arial" w:cs="Arial"/>
                <w:noProof/>
                <w:webHidden/>
              </w:rPr>
              <w:instrText xml:space="preserve"> PAGEREF _Toc186556583 \h </w:instrText>
            </w:r>
            <w:r w:rsidR="00535DA8" w:rsidRPr="00C95E51">
              <w:rPr>
                <w:rFonts w:ascii="Arial" w:hAnsi="Arial" w:cs="Arial"/>
                <w:noProof/>
                <w:webHidden/>
              </w:rPr>
            </w:r>
            <w:r w:rsidR="00535DA8" w:rsidRPr="00C95E51">
              <w:rPr>
                <w:rFonts w:ascii="Arial" w:hAnsi="Arial" w:cs="Arial"/>
                <w:noProof/>
                <w:webHidden/>
              </w:rPr>
              <w:fldChar w:fldCharType="separate"/>
            </w:r>
            <w:r w:rsidR="0026195D">
              <w:rPr>
                <w:rFonts w:ascii="Arial" w:hAnsi="Arial" w:cs="Arial"/>
                <w:noProof/>
                <w:webHidden/>
              </w:rPr>
              <w:t>10</w:t>
            </w:r>
            <w:r w:rsidR="00535DA8" w:rsidRPr="00C95E51">
              <w:rPr>
                <w:rFonts w:ascii="Arial" w:hAnsi="Arial" w:cs="Arial"/>
                <w:noProof/>
                <w:webHidden/>
              </w:rPr>
              <w:fldChar w:fldCharType="end"/>
            </w:r>
          </w:hyperlink>
        </w:p>
        <w:p w14:paraId="774A05D9" w14:textId="29869D8D" w:rsidR="00535DA8" w:rsidRPr="00C95E51" w:rsidRDefault="00D3647A">
          <w:pPr>
            <w:pStyle w:val="TOC2"/>
            <w:rPr>
              <w:rFonts w:ascii="Arial" w:eastAsiaTheme="minorEastAsia" w:hAnsi="Arial" w:cs="Arial"/>
              <w:caps w:val="0"/>
              <w:noProof/>
              <w:lang w:bidi="hi-IN"/>
            </w:rPr>
          </w:pPr>
          <w:hyperlink w:anchor="_Toc186556584" w:history="1">
            <w:r w:rsidR="00535DA8" w:rsidRPr="00C95E51">
              <w:rPr>
                <w:rStyle w:val="Hyperlink"/>
                <w:rFonts w:ascii="Arial" w:hAnsi="Arial" w:cs="Arial"/>
                <w:noProof/>
                <w:lang w:bidi="en-US"/>
              </w:rPr>
              <w:t>2.4</w:t>
            </w:r>
            <w:r w:rsidR="00535DA8" w:rsidRPr="00C95E51">
              <w:rPr>
                <w:rFonts w:ascii="Arial" w:eastAsiaTheme="minorEastAsia" w:hAnsi="Arial" w:cs="Arial"/>
                <w:caps w:val="0"/>
                <w:noProof/>
                <w:lang w:bidi="hi-IN"/>
              </w:rPr>
              <w:tab/>
            </w:r>
            <w:r w:rsidR="00535DA8" w:rsidRPr="00C95E51">
              <w:rPr>
                <w:rStyle w:val="Hyperlink"/>
                <w:rFonts w:ascii="Arial" w:hAnsi="Arial" w:cs="Arial"/>
                <w:noProof/>
                <w:lang w:bidi="en-US"/>
              </w:rPr>
              <w:t>Power Supply Test Details</w:t>
            </w:r>
            <w:r w:rsidR="00535DA8" w:rsidRPr="00C95E51">
              <w:rPr>
                <w:rFonts w:ascii="Arial" w:hAnsi="Arial" w:cs="Arial"/>
                <w:noProof/>
                <w:webHidden/>
              </w:rPr>
              <w:tab/>
            </w:r>
            <w:r w:rsidR="00535DA8" w:rsidRPr="00C95E51">
              <w:rPr>
                <w:rFonts w:ascii="Arial" w:hAnsi="Arial" w:cs="Arial"/>
                <w:noProof/>
                <w:webHidden/>
              </w:rPr>
              <w:fldChar w:fldCharType="begin"/>
            </w:r>
            <w:r w:rsidR="00535DA8" w:rsidRPr="00C95E51">
              <w:rPr>
                <w:rFonts w:ascii="Arial" w:hAnsi="Arial" w:cs="Arial"/>
                <w:noProof/>
                <w:webHidden/>
              </w:rPr>
              <w:instrText xml:space="preserve"> PAGEREF _Toc186556584 \h </w:instrText>
            </w:r>
            <w:r w:rsidR="00535DA8" w:rsidRPr="00C95E51">
              <w:rPr>
                <w:rFonts w:ascii="Arial" w:hAnsi="Arial" w:cs="Arial"/>
                <w:noProof/>
                <w:webHidden/>
              </w:rPr>
            </w:r>
            <w:r w:rsidR="00535DA8" w:rsidRPr="00C95E51">
              <w:rPr>
                <w:rFonts w:ascii="Arial" w:hAnsi="Arial" w:cs="Arial"/>
                <w:noProof/>
                <w:webHidden/>
              </w:rPr>
              <w:fldChar w:fldCharType="separate"/>
            </w:r>
            <w:r w:rsidR="0026195D">
              <w:rPr>
                <w:rFonts w:ascii="Arial" w:hAnsi="Arial" w:cs="Arial"/>
                <w:noProof/>
                <w:webHidden/>
              </w:rPr>
              <w:t>11</w:t>
            </w:r>
            <w:r w:rsidR="00535DA8" w:rsidRPr="00C95E51">
              <w:rPr>
                <w:rFonts w:ascii="Arial" w:hAnsi="Arial" w:cs="Arial"/>
                <w:noProof/>
                <w:webHidden/>
              </w:rPr>
              <w:fldChar w:fldCharType="end"/>
            </w:r>
          </w:hyperlink>
        </w:p>
        <w:p w14:paraId="6DCF586E" w14:textId="1D725775" w:rsidR="00535DA8" w:rsidRPr="00C95E51" w:rsidRDefault="00D3647A">
          <w:pPr>
            <w:pStyle w:val="TOC2"/>
            <w:rPr>
              <w:rFonts w:ascii="Arial" w:eastAsiaTheme="minorEastAsia" w:hAnsi="Arial" w:cs="Arial"/>
              <w:caps w:val="0"/>
              <w:noProof/>
              <w:lang w:bidi="hi-IN"/>
            </w:rPr>
          </w:pPr>
          <w:hyperlink w:anchor="_Toc186556585" w:history="1">
            <w:r w:rsidR="00535DA8" w:rsidRPr="00C95E51">
              <w:rPr>
                <w:rStyle w:val="Hyperlink"/>
                <w:rFonts w:ascii="Arial" w:hAnsi="Arial" w:cs="Arial"/>
                <w:noProof/>
                <w:lang w:bidi="en-US"/>
              </w:rPr>
              <w:t>2.5</w:t>
            </w:r>
            <w:r w:rsidR="00535DA8" w:rsidRPr="00C95E51">
              <w:rPr>
                <w:rFonts w:ascii="Arial" w:eastAsiaTheme="minorEastAsia" w:hAnsi="Arial" w:cs="Arial"/>
                <w:caps w:val="0"/>
                <w:noProof/>
                <w:lang w:bidi="hi-IN"/>
              </w:rPr>
              <w:tab/>
            </w:r>
            <w:r w:rsidR="00535DA8" w:rsidRPr="00C95E51">
              <w:rPr>
                <w:rStyle w:val="Hyperlink"/>
                <w:rFonts w:ascii="Arial" w:hAnsi="Arial" w:cs="Arial"/>
                <w:noProof/>
                <w:lang w:bidi="en-US"/>
              </w:rPr>
              <w:t>SOF Test Details</w:t>
            </w:r>
            <w:r w:rsidR="00535DA8" w:rsidRPr="00C95E51">
              <w:rPr>
                <w:rFonts w:ascii="Arial" w:hAnsi="Arial" w:cs="Arial"/>
                <w:noProof/>
                <w:webHidden/>
              </w:rPr>
              <w:tab/>
            </w:r>
            <w:r w:rsidR="00535DA8" w:rsidRPr="00C95E51">
              <w:rPr>
                <w:rFonts w:ascii="Arial" w:hAnsi="Arial" w:cs="Arial"/>
                <w:noProof/>
                <w:webHidden/>
              </w:rPr>
              <w:fldChar w:fldCharType="begin"/>
            </w:r>
            <w:r w:rsidR="00535DA8" w:rsidRPr="00C95E51">
              <w:rPr>
                <w:rFonts w:ascii="Arial" w:hAnsi="Arial" w:cs="Arial"/>
                <w:noProof/>
                <w:webHidden/>
              </w:rPr>
              <w:instrText xml:space="preserve"> PAGEREF _Toc186556585 \h </w:instrText>
            </w:r>
            <w:r w:rsidR="00535DA8" w:rsidRPr="00C95E51">
              <w:rPr>
                <w:rFonts w:ascii="Arial" w:hAnsi="Arial" w:cs="Arial"/>
                <w:noProof/>
                <w:webHidden/>
              </w:rPr>
            </w:r>
            <w:r w:rsidR="00535DA8" w:rsidRPr="00C95E51">
              <w:rPr>
                <w:rFonts w:ascii="Arial" w:hAnsi="Arial" w:cs="Arial"/>
                <w:noProof/>
                <w:webHidden/>
              </w:rPr>
              <w:fldChar w:fldCharType="separate"/>
            </w:r>
            <w:r w:rsidR="0026195D">
              <w:rPr>
                <w:rFonts w:ascii="Arial" w:hAnsi="Arial" w:cs="Arial"/>
                <w:noProof/>
                <w:webHidden/>
              </w:rPr>
              <w:t>16</w:t>
            </w:r>
            <w:r w:rsidR="00535DA8" w:rsidRPr="00C95E51">
              <w:rPr>
                <w:rFonts w:ascii="Arial" w:hAnsi="Arial" w:cs="Arial"/>
                <w:noProof/>
                <w:webHidden/>
              </w:rPr>
              <w:fldChar w:fldCharType="end"/>
            </w:r>
          </w:hyperlink>
        </w:p>
        <w:p w14:paraId="55DA1C77" w14:textId="7C3AFCB3" w:rsidR="00535DA8" w:rsidRPr="00C95E51" w:rsidRDefault="00535DA8">
          <w:pPr>
            <w:rPr>
              <w:rFonts w:ascii="Arial" w:hAnsi="Arial" w:cs="Arial"/>
            </w:rPr>
          </w:pPr>
          <w:r w:rsidRPr="00C95E51">
            <w:rPr>
              <w:rFonts w:ascii="Arial" w:hAnsi="Arial" w:cs="Arial"/>
              <w:b/>
              <w:bCs/>
              <w:noProof/>
            </w:rPr>
            <w:fldChar w:fldCharType="end"/>
          </w:r>
        </w:p>
      </w:sdtContent>
    </w:sdt>
    <w:p w14:paraId="563DAB90" w14:textId="77777777" w:rsidR="00675379" w:rsidRPr="00C95E51" w:rsidRDefault="00675379" w:rsidP="00675379">
      <w:pPr>
        <w:spacing w:line="312" w:lineRule="auto"/>
        <w:jc w:val="center"/>
        <w:rPr>
          <w:rFonts w:ascii="Arial" w:hAnsi="Arial" w:cs="Arial"/>
          <w:sz w:val="56"/>
          <w:szCs w:val="56"/>
        </w:rPr>
      </w:pPr>
    </w:p>
    <w:p w14:paraId="64F4C9F3" w14:textId="77777777" w:rsidR="00675379" w:rsidRPr="00C95E51" w:rsidRDefault="00675379" w:rsidP="00675379">
      <w:pPr>
        <w:spacing w:line="312" w:lineRule="auto"/>
        <w:jc w:val="center"/>
        <w:rPr>
          <w:rFonts w:ascii="Arial" w:hAnsi="Arial" w:cs="Arial"/>
          <w:sz w:val="56"/>
          <w:szCs w:val="56"/>
        </w:rPr>
      </w:pPr>
    </w:p>
    <w:p w14:paraId="44CD3A36" w14:textId="77777777" w:rsidR="00675379" w:rsidRPr="00C95E51" w:rsidRDefault="00675379" w:rsidP="00675379">
      <w:pPr>
        <w:spacing w:line="312" w:lineRule="auto"/>
        <w:jc w:val="center"/>
        <w:rPr>
          <w:rFonts w:ascii="Arial" w:hAnsi="Arial" w:cs="Arial"/>
          <w:sz w:val="56"/>
          <w:szCs w:val="56"/>
        </w:rPr>
      </w:pPr>
    </w:p>
    <w:p w14:paraId="5A9FE641" w14:textId="77777777" w:rsidR="00675379" w:rsidRPr="00C95E51" w:rsidRDefault="00675379" w:rsidP="00675379">
      <w:pPr>
        <w:spacing w:line="312" w:lineRule="auto"/>
        <w:jc w:val="center"/>
        <w:rPr>
          <w:rFonts w:ascii="Arial" w:hAnsi="Arial" w:cs="Arial"/>
          <w:sz w:val="56"/>
          <w:szCs w:val="56"/>
        </w:rPr>
      </w:pPr>
    </w:p>
    <w:p w14:paraId="650F159D" w14:textId="77777777" w:rsidR="00675379" w:rsidRPr="00C95E51" w:rsidRDefault="00675379" w:rsidP="008F2987">
      <w:pPr>
        <w:spacing w:line="312" w:lineRule="auto"/>
        <w:jc w:val="center"/>
        <w:rPr>
          <w:rStyle w:val="BookTitle"/>
          <w:rFonts w:ascii="Arial" w:hAnsi="Arial" w:cs="Arial"/>
        </w:rPr>
      </w:pPr>
    </w:p>
    <w:p w14:paraId="1DF3A3D6" w14:textId="77777777" w:rsidR="00675379" w:rsidRPr="00C95E51" w:rsidRDefault="00675379">
      <w:pPr>
        <w:spacing w:after="160" w:line="259" w:lineRule="auto"/>
        <w:contextualSpacing w:val="0"/>
        <w:jc w:val="left"/>
        <w:rPr>
          <w:rStyle w:val="BookTitle"/>
          <w:rFonts w:ascii="Arial" w:hAnsi="Arial" w:cs="Arial"/>
        </w:rPr>
      </w:pPr>
      <w:r w:rsidRPr="00C95E51">
        <w:rPr>
          <w:rStyle w:val="BookTitle"/>
          <w:rFonts w:ascii="Arial" w:hAnsi="Arial" w:cs="Arial"/>
        </w:rPr>
        <w:br w:type="page"/>
      </w:r>
    </w:p>
    <w:p w14:paraId="25E68757" w14:textId="297C1ED6" w:rsidR="008F2987" w:rsidRPr="00C95E51" w:rsidRDefault="008F2987" w:rsidP="004B5D85">
      <w:pPr>
        <w:pStyle w:val="Heading1"/>
        <w:numPr>
          <w:ilvl w:val="0"/>
          <w:numId w:val="7"/>
        </w:numPr>
        <w:rPr>
          <w:rFonts w:ascii="Arial" w:hAnsi="Arial" w:cs="Arial"/>
        </w:rPr>
      </w:pPr>
      <w:bookmarkStart w:id="1" w:name="_Toc39130770"/>
      <w:bookmarkStart w:id="2" w:name="_Toc60144660"/>
      <w:bookmarkStart w:id="3" w:name="_Toc128404585"/>
      <w:bookmarkStart w:id="4" w:name="_Toc186556567"/>
      <w:r w:rsidRPr="00C95E51">
        <w:rPr>
          <w:rFonts w:ascii="Arial" w:hAnsi="Arial" w:cs="Arial"/>
        </w:rPr>
        <w:lastRenderedPageBreak/>
        <w:t>INTRODUCTION</w:t>
      </w:r>
      <w:bookmarkEnd w:id="1"/>
      <w:bookmarkEnd w:id="2"/>
      <w:bookmarkEnd w:id="3"/>
      <w:bookmarkEnd w:id="4"/>
    </w:p>
    <w:p w14:paraId="17E2DE56" w14:textId="2971DA1A" w:rsidR="008F2987" w:rsidRPr="00C95E51" w:rsidRDefault="008F2987" w:rsidP="00D454D4">
      <w:pPr>
        <w:pStyle w:val="NormalPara"/>
        <w:ind w:firstLine="0"/>
        <w:rPr>
          <w:rFonts w:ascii="Arial" w:hAnsi="Arial" w:cs="Arial"/>
        </w:rPr>
      </w:pPr>
    </w:p>
    <w:p w14:paraId="757858E3" w14:textId="1ECA1421" w:rsidR="008F2987" w:rsidRPr="00C95E51" w:rsidRDefault="00EB0D0D" w:rsidP="00BA5B6F">
      <w:pPr>
        <w:pStyle w:val="Heading2"/>
        <w:rPr>
          <w:rFonts w:ascii="Arial" w:hAnsi="Arial" w:cs="Arial"/>
        </w:rPr>
      </w:pPr>
      <w:bookmarkStart w:id="5" w:name="_Toc122345330"/>
      <w:bookmarkStart w:id="6" w:name="_Toc128404586"/>
      <w:bookmarkStart w:id="7" w:name="_Toc186556568"/>
      <w:r w:rsidRPr="00C95E51">
        <w:rPr>
          <w:rFonts w:ascii="Arial" w:hAnsi="Arial" w:cs="Arial"/>
        </w:rPr>
        <w:t>System Overview</w:t>
      </w:r>
      <w:bookmarkEnd w:id="5"/>
      <w:bookmarkEnd w:id="6"/>
      <w:bookmarkEnd w:id="7"/>
    </w:p>
    <w:p w14:paraId="33B50F71" w14:textId="0224EAFA" w:rsidR="00104176" w:rsidRPr="00C95E51" w:rsidRDefault="00EB0D0D" w:rsidP="00BA5B6F">
      <w:pPr>
        <w:pStyle w:val="Heading2"/>
        <w:rPr>
          <w:rFonts w:ascii="Arial" w:hAnsi="Arial" w:cs="Arial"/>
        </w:rPr>
      </w:pPr>
      <w:bookmarkStart w:id="8" w:name="_Toc128404587"/>
      <w:bookmarkStart w:id="9" w:name="_Toc186556569"/>
      <w:r w:rsidRPr="00C95E51">
        <w:rPr>
          <w:rFonts w:ascii="Arial" w:hAnsi="Arial" w:cs="Arial"/>
        </w:rPr>
        <w:t>Purpose</w:t>
      </w:r>
      <w:bookmarkEnd w:id="8"/>
      <w:bookmarkEnd w:id="9"/>
    </w:p>
    <w:p w14:paraId="553A5F07" w14:textId="0EF25BEE" w:rsidR="008F2987" w:rsidRPr="00C95E51" w:rsidRDefault="00EB0D0D" w:rsidP="00BA5B6F">
      <w:pPr>
        <w:pStyle w:val="Heading2"/>
        <w:rPr>
          <w:rFonts w:ascii="Arial" w:hAnsi="Arial" w:cs="Arial"/>
        </w:rPr>
      </w:pPr>
      <w:bookmarkStart w:id="10" w:name="_Toc60144661"/>
      <w:bookmarkStart w:id="11" w:name="_Toc122345331"/>
      <w:bookmarkStart w:id="12" w:name="_Toc128404588"/>
      <w:bookmarkStart w:id="13" w:name="_Toc186556570"/>
      <w:r w:rsidRPr="00C95E51">
        <w:rPr>
          <w:rFonts w:ascii="Arial" w:hAnsi="Arial" w:cs="Arial"/>
        </w:rPr>
        <w:t>Scope</w:t>
      </w:r>
      <w:bookmarkEnd w:id="10"/>
      <w:bookmarkEnd w:id="11"/>
      <w:bookmarkEnd w:id="12"/>
      <w:bookmarkEnd w:id="13"/>
    </w:p>
    <w:p w14:paraId="17A6CA31" w14:textId="42BCAE8C" w:rsidR="008F2987" w:rsidRPr="00C95E51" w:rsidRDefault="00EB0D0D" w:rsidP="00BA5B6F">
      <w:pPr>
        <w:pStyle w:val="Heading2"/>
        <w:rPr>
          <w:rFonts w:ascii="Arial" w:hAnsi="Arial" w:cs="Arial"/>
        </w:rPr>
      </w:pPr>
      <w:bookmarkStart w:id="14" w:name="_Toc48733029"/>
      <w:bookmarkStart w:id="15" w:name="_Toc60144662"/>
      <w:bookmarkStart w:id="16" w:name="_Toc122345332"/>
      <w:bookmarkStart w:id="17" w:name="_Toc128404589"/>
      <w:bookmarkStart w:id="18" w:name="_Toc186556571"/>
      <w:r w:rsidRPr="00C95E51">
        <w:rPr>
          <w:rFonts w:ascii="Arial" w:hAnsi="Arial" w:cs="Arial"/>
        </w:rPr>
        <w:t>Applicable Documents</w:t>
      </w:r>
      <w:bookmarkEnd w:id="14"/>
      <w:bookmarkEnd w:id="15"/>
      <w:bookmarkEnd w:id="16"/>
      <w:bookmarkEnd w:id="17"/>
      <w:bookmarkEnd w:id="18"/>
    </w:p>
    <w:p w14:paraId="7BFCEB08" w14:textId="71EB33B8" w:rsidR="008F2987" w:rsidRPr="00C95E51" w:rsidRDefault="00EB0D0D" w:rsidP="00BA5B6F">
      <w:pPr>
        <w:pStyle w:val="Heading2"/>
        <w:rPr>
          <w:rFonts w:ascii="Arial" w:hAnsi="Arial" w:cs="Arial"/>
          <w:lang w:val="en-IN" w:eastAsia="he-IL" w:bidi="he-IL"/>
        </w:rPr>
      </w:pPr>
      <w:bookmarkStart w:id="19" w:name="_Toc128404590"/>
      <w:bookmarkStart w:id="20" w:name="_Toc186556572"/>
      <w:r w:rsidRPr="00C95E51">
        <w:rPr>
          <w:rFonts w:ascii="Arial" w:hAnsi="Arial" w:cs="Arial"/>
          <w:lang w:val="en-IN" w:eastAsia="he-IL" w:bidi="he-IL"/>
        </w:rPr>
        <w:t>Platform</w:t>
      </w:r>
      <w:bookmarkEnd w:id="19"/>
      <w:r w:rsidR="00044449" w:rsidRPr="00C95E51">
        <w:rPr>
          <w:rFonts w:ascii="Arial" w:hAnsi="Arial" w:cs="Arial"/>
          <w:lang w:val="en-IN" w:eastAsia="he-IL" w:bidi="he-IL"/>
        </w:rPr>
        <w:t xml:space="preserve"> Characteristics</w:t>
      </w:r>
      <w:bookmarkEnd w:id="20"/>
    </w:p>
    <w:p w14:paraId="0D46D880" w14:textId="3E82C8F0" w:rsidR="00397F12" w:rsidRPr="00C95E51" w:rsidRDefault="00397F12" w:rsidP="009B33A6">
      <w:pPr>
        <w:pStyle w:val="Caption"/>
        <w:rPr>
          <w:rFonts w:ascii="Arial" w:hAnsi="Arial" w:cs="Arial"/>
        </w:rPr>
      </w:pPr>
      <w:bookmarkStart w:id="21" w:name="_Toc128405522"/>
      <w:r w:rsidRPr="00C95E51">
        <w:rPr>
          <w:rFonts w:ascii="Arial" w:hAnsi="Arial" w:cs="Arial"/>
        </w:rPr>
        <w:t xml:space="preserve">Table </w:t>
      </w:r>
      <w:r w:rsidR="00CA25F2" w:rsidRPr="00C95E51">
        <w:rPr>
          <w:rFonts w:ascii="Arial" w:hAnsi="Arial" w:cs="Arial"/>
        </w:rPr>
        <w:fldChar w:fldCharType="begin"/>
      </w:r>
      <w:r w:rsidR="00CA25F2" w:rsidRPr="00C95E51">
        <w:rPr>
          <w:rFonts w:ascii="Arial" w:hAnsi="Arial" w:cs="Arial"/>
        </w:rPr>
        <w:instrText xml:space="preserve"> STYLEREF 1 \s </w:instrText>
      </w:r>
      <w:r w:rsidR="00CA25F2" w:rsidRPr="00C95E51">
        <w:rPr>
          <w:rFonts w:ascii="Arial" w:hAnsi="Arial" w:cs="Arial"/>
        </w:rPr>
        <w:fldChar w:fldCharType="separate"/>
      </w:r>
      <w:r w:rsidR="0026195D">
        <w:rPr>
          <w:rFonts w:ascii="Arial" w:hAnsi="Arial" w:cs="Arial"/>
          <w:noProof/>
        </w:rPr>
        <w:t>1</w:t>
      </w:r>
      <w:r w:rsidR="00CA25F2" w:rsidRPr="00C95E51">
        <w:rPr>
          <w:rFonts w:ascii="Arial" w:hAnsi="Arial" w:cs="Arial"/>
          <w:noProof/>
        </w:rPr>
        <w:fldChar w:fldCharType="end"/>
      </w:r>
      <w:r w:rsidR="001275DC" w:rsidRPr="00C95E51">
        <w:rPr>
          <w:rFonts w:ascii="Arial" w:hAnsi="Arial" w:cs="Arial"/>
        </w:rPr>
        <w:noBreakHyphen/>
      </w:r>
      <w:r w:rsidR="00D454D4" w:rsidRPr="00C95E51">
        <w:rPr>
          <w:rFonts w:ascii="Arial" w:hAnsi="Arial" w:cs="Arial"/>
        </w:rPr>
        <w:t>1</w:t>
      </w:r>
      <w:r w:rsidRPr="00C95E51">
        <w:rPr>
          <w:rFonts w:ascii="Arial" w:hAnsi="Arial" w:cs="Arial"/>
        </w:rPr>
        <w:t>: Aircraft Characteristics</w:t>
      </w:r>
      <w:bookmarkEnd w:id="21"/>
    </w:p>
    <w:tbl>
      <w:tblPr>
        <w:tblStyle w:val="TableGrid"/>
        <w:tblW w:w="0" w:type="auto"/>
        <w:tblInd w:w="392" w:type="dxa"/>
        <w:tblLook w:val="04A0" w:firstRow="1" w:lastRow="0" w:firstColumn="1" w:lastColumn="0" w:noHBand="0" w:noVBand="1"/>
      </w:tblPr>
      <w:tblGrid>
        <w:gridCol w:w="992"/>
        <w:gridCol w:w="2693"/>
        <w:gridCol w:w="5499"/>
      </w:tblGrid>
      <w:tr w:rsidR="008E0B76" w:rsidRPr="00C95E51" w14:paraId="1655D167" w14:textId="77777777" w:rsidTr="008E0B76">
        <w:tc>
          <w:tcPr>
            <w:tcW w:w="992" w:type="dxa"/>
            <w:shd w:val="clear" w:color="auto" w:fill="E7E6E6" w:themeFill="background2"/>
          </w:tcPr>
          <w:p w14:paraId="1C26B7A3" w14:textId="77777777" w:rsidR="008E0B76" w:rsidRPr="00C95E51" w:rsidRDefault="008E0B76" w:rsidP="008E0B76">
            <w:pPr>
              <w:spacing w:line="312" w:lineRule="auto"/>
              <w:contextualSpacing w:val="0"/>
              <w:jc w:val="center"/>
              <w:rPr>
                <w:rFonts w:ascii="Arial" w:hAnsi="Arial" w:cs="Arial"/>
                <w:b/>
                <w:sz w:val="22"/>
                <w:szCs w:val="22"/>
                <w:lang w:val="en-IN" w:eastAsia="he-IL" w:bidi="he-IL"/>
              </w:rPr>
            </w:pPr>
            <w:r w:rsidRPr="00C95E51">
              <w:rPr>
                <w:rFonts w:ascii="Arial" w:hAnsi="Arial" w:cs="Arial"/>
                <w:b/>
                <w:sz w:val="22"/>
                <w:szCs w:val="22"/>
                <w:lang w:val="en-IN" w:eastAsia="he-IL" w:bidi="he-IL"/>
              </w:rPr>
              <w:t>Sl. No.</w:t>
            </w:r>
          </w:p>
        </w:tc>
        <w:tc>
          <w:tcPr>
            <w:tcW w:w="2693" w:type="dxa"/>
            <w:shd w:val="clear" w:color="auto" w:fill="E7E6E6" w:themeFill="background2"/>
          </w:tcPr>
          <w:p w14:paraId="145FA9B5" w14:textId="77777777" w:rsidR="008E0B76" w:rsidRPr="00C95E51" w:rsidRDefault="008E0B76" w:rsidP="008E0B76">
            <w:pPr>
              <w:spacing w:line="312" w:lineRule="auto"/>
              <w:contextualSpacing w:val="0"/>
              <w:jc w:val="center"/>
              <w:rPr>
                <w:rFonts w:ascii="Arial" w:hAnsi="Arial" w:cs="Arial"/>
                <w:b/>
                <w:sz w:val="22"/>
                <w:szCs w:val="22"/>
                <w:lang w:val="en-IN" w:eastAsia="he-IL" w:bidi="he-IL"/>
              </w:rPr>
            </w:pPr>
            <w:r w:rsidRPr="00C95E51">
              <w:rPr>
                <w:rFonts w:ascii="Arial" w:hAnsi="Arial" w:cs="Arial"/>
                <w:b/>
                <w:sz w:val="22"/>
                <w:szCs w:val="22"/>
                <w:lang w:val="en-IN" w:eastAsia="he-IL" w:bidi="he-IL"/>
              </w:rPr>
              <w:t>Parameter</w:t>
            </w:r>
          </w:p>
        </w:tc>
        <w:tc>
          <w:tcPr>
            <w:tcW w:w="5499" w:type="dxa"/>
            <w:shd w:val="clear" w:color="auto" w:fill="E7E6E6" w:themeFill="background2"/>
          </w:tcPr>
          <w:p w14:paraId="34FE2ECA" w14:textId="41BC0D2D" w:rsidR="008E0B76" w:rsidRPr="00C95E51" w:rsidRDefault="008E0B76" w:rsidP="008E0B76">
            <w:pPr>
              <w:spacing w:line="312" w:lineRule="auto"/>
              <w:contextualSpacing w:val="0"/>
              <w:jc w:val="center"/>
              <w:rPr>
                <w:rFonts w:ascii="Arial" w:hAnsi="Arial" w:cs="Arial"/>
                <w:b/>
                <w:sz w:val="22"/>
                <w:szCs w:val="22"/>
                <w:lang w:val="en-IN" w:eastAsia="he-IL" w:bidi="he-IL"/>
              </w:rPr>
            </w:pPr>
            <w:r w:rsidRPr="00C95E51">
              <w:rPr>
                <w:rFonts w:ascii="Arial" w:hAnsi="Arial" w:cs="Arial"/>
                <w:b/>
                <w:sz w:val="22"/>
                <w:szCs w:val="22"/>
                <w:lang w:val="en-IN" w:eastAsia="he-IL" w:bidi="he-IL"/>
              </w:rPr>
              <w:t>Value</w:t>
            </w:r>
          </w:p>
        </w:tc>
      </w:tr>
      <w:tr w:rsidR="000A181A" w:rsidRPr="00C95E51" w14:paraId="2ECC293B" w14:textId="77777777" w:rsidTr="008E0B76">
        <w:tc>
          <w:tcPr>
            <w:tcW w:w="992" w:type="dxa"/>
          </w:tcPr>
          <w:p w14:paraId="754F23F9" w14:textId="77777777" w:rsidR="000A181A" w:rsidRPr="00C95E51" w:rsidRDefault="000A181A">
            <w:pPr>
              <w:pStyle w:val="ListParagraph"/>
              <w:numPr>
                <w:ilvl w:val="0"/>
                <w:numId w:val="14"/>
              </w:numPr>
              <w:spacing w:line="312" w:lineRule="auto"/>
              <w:contextualSpacing w:val="0"/>
              <w:rPr>
                <w:rFonts w:ascii="Arial" w:hAnsi="Arial" w:cs="Arial"/>
                <w:sz w:val="22"/>
                <w:szCs w:val="22"/>
                <w:lang w:val="en-IN" w:eastAsia="he-IL" w:bidi="he-IL"/>
              </w:rPr>
            </w:pPr>
          </w:p>
        </w:tc>
        <w:tc>
          <w:tcPr>
            <w:tcW w:w="2693" w:type="dxa"/>
          </w:tcPr>
          <w:p w14:paraId="7823F333" w14:textId="77777777" w:rsidR="000A181A" w:rsidRPr="00C95E51" w:rsidRDefault="000A181A" w:rsidP="00BC389F">
            <w:pPr>
              <w:spacing w:line="312" w:lineRule="auto"/>
              <w:contextualSpacing w:val="0"/>
              <w:jc w:val="left"/>
              <w:rPr>
                <w:rFonts w:ascii="Arial" w:hAnsi="Arial" w:cs="Arial"/>
                <w:sz w:val="22"/>
                <w:szCs w:val="22"/>
                <w:lang w:val="en-IN" w:eastAsia="he-IL" w:bidi="he-IL"/>
              </w:rPr>
            </w:pPr>
            <w:r w:rsidRPr="00C95E51">
              <w:rPr>
                <w:rFonts w:ascii="Arial" w:hAnsi="Arial" w:cs="Arial"/>
                <w:sz w:val="22"/>
                <w:szCs w:val="22"/>
                <w:lang w:val="en-IN" w:eastAsia="he-IL" w:bidi="he-IL"/>
              </w:rPr>
              <w:t>Length</w:t>
            </w:r>
          </w:p>
        </w:tc>
        <w:tc>
          <w:tcPr>
            <w:tcW w:w="5499" w:type="dxa"/>
          </w:tcPr>
          <w:p w14:paraId="1635F386" w14:textId="38237909" w:rsidR="000A181A" w:rsidRPr="00C95E51" w:rsidRDefault="000A181A" w:rsidP="000A181A">
            <w:pPr>
              <w:spacing w:line="312" w:lineRule="auto"/>
              <w:contextualSpacing w:val="0"/>
              <w:rPr>
                <w:rFonts w:ascii="Arial" w:hAnsi="Arial" w:cs="Arial"/>
                <w:color w:val="00B0F0"/>
                <w:sz w:val="22"/>
                <w:szCs w:val="22"/>
                <w:lang w:val="en-IN" w:eastAsia="he-IL" w:bidi="he-IL"/>
              </w:rPr>
            </w:pPr>
          </w:p>
        </w:tc>
      </w:tr>
      <w:tr w:rsidR="000A181A" w:rsidRPr="00C95E51" w14:paraId="2AAA8AC4" w14:textId="77777777" w:rsidTr="008E0B76">
        <w:tc>
          <w:tcPr>
            <w:tcW w:w="992" w:type="dxa"/>
          </w:tcPr>
          <w:p w14:paraId="69569632" w14:textId="77777777" w:rsidR="000A181A" w:rsidRPr="00C95E51" w:rsidRDefault="000A181A">
            <w:pPr>
              <w:pStyle w:val="ListParagraph"/>
              <w:numPr>
                <w:ilvl w:val="0"/>
                <w:numId w:val="14"/>
              </w:numPr>
              <w:spacing w:line="312" w:lineRule="auto"/>
              <w:contextualSpacing w:val="0"/>
              <w:rPr>
                <w:rFonts w:ascii="Arial" w:hAnsi="Arial" w:cs="Arial"/>
                <w:sz w:val="22"/>
                <w:szCs w:val="22"/>
                <w:lang w:val="en-IN" w:eastAsia="he-IL" w:bidi="he-IL"/>
              </w:rPr>
            </w:pPr>
          </w:p>
        </w:tc>
        <w:tc>
          <w:tcPr>
            <w:tcW w:w="2693" w:type="dxa"/>
          </w:tcPr>
          <w:p w14:paraId="39CCED3B" w14:textId="77777777" w:rsidR="000A181A" w:rsidRPr="00C95E51" w:rsidRDefault="000A181A" w:rsidP="00BC389F">
            <w:pPr>
              <w:spacing w:line="312" w:lineRule="auto"/>
              <w:contextualSpacing w:val="0"/>
              <w:jc w:val="left"/>
              <w:rPr>
                <w:rFonts w:ascii="Arial" w:hAnsi="Arial" w:cs="Arial"/>
                <w:sz w:val="22"/>
                <w:szCs w:val="22"/>
                <w:lang w:val="en-IN" w:eastAsia="he-IL" w:bidi="he-IL"/>
              </w:rPr>
            </w:pPr>
            <w:r w:rsidRPr="00C95E51">
              <w:rPr>
                <w:rFonts w:ascii="Arial" w:hAnsi="Arial" w:cs="Arial"/>
                <w:sz w:val="22"/>
                <w:szCs w:val="22"/>
                <w:lang w:val="en-IN" w:eastAsia="he-IL" w:bidi="he-IL"/>
              </w:rPr>
              <w:t>Wingspan</w:t>
            </w:r>
          </w:p>
        </w:tc>
        <w:tc>
          <w:tcPr>
            <w:tcW w:w="5499" w:type="dxa"/>
          </w:tcPr>
          <w:p w14:paraId="05B5CDF3" w14:textId="0954772B" w:rsidR="000A181A" w:rsidRPr="00C95E51" w:rsidRDefault="000A181A" w:rsidP="000A181A">
            <w:pPr>
              <w:spacing w:line="312" w:lineRule="auto"/>
              <w:contextualSpacing w:val="0"/>
              <w:rPr>
                <w:rFonts w:ascii="Arial" w:hAnsi="Arial" w:cs="Arial"/>
                <w:color w:val="00B0F0"/>
                <w:sz w:val="22"/>
                <w:szCs w:val="22"/>
                <w:lang w:val="en-IN" w:eastAsia="he-IL" w:bidi="he-IL"/>
              </w:rPr>
            </w:pPr>
          </w:p>
        </w:tc>
      </w:tr>
      <w:tr w:rsidR="000A181A" w:rsidRPr="00C95E51" w14:paraId="445D4E18" w14:textId="77777777" w:rsidTr="008E0B76">
        <w:tc>
          <w:tcPr>
            <w:tcW w:w="992" w:type="dxa"/>
          </w:tcPr>
          <w:p w14:paraId="6B9A507A" w14:textId="77777777" w:rsidR="000A181A" w:rsidRPr="00C95E51" w:rsidRDefault="000A181A">
            <w:pPr>
              <w:pStyle w:val="ListParagraph"/>
              <w:numPr>
                <w:ilvl w:val="0"/>
                <w:numId w:val="14"/>
              </w:numPr>
              <w:spacing w:line="312" w:lineRule="auto"/>
              <w:contextualSpacing w:val="0"/>
              <w:rPr>
                <w:rFonts w:ascii="Arial" w:hAnsi="Arial" w:cs="Arial"/>
                <w:sz w:val="22"/>
                <w:szCs w:val="22"/>
                <w:lang w:val="en-IN" w:eastAsia="he-IL" w:bidi="he-IL"/>
              </w:rPr>
            </w:pPr>
          </w:p>
        </w:tc>
        <w:tc>
          <w:tcPr>
            <w:tcW w:w="2693" w:type="dxa"/>
          </w:tcPr>
          <w:p w14:paraId="1A0E38E8" w14:textId="77777777" w:rsidR="000A181A" w:rsidRPr="00C95E51" w:rsidRDefault="000A181A" w:rsidP="00BC389F">
            <w:pPr>
              <w:spacing w:line="312" w:lineRule="auto"/>
              <w:contextualSpacing w:val="0"/>
              <w:jc w:val="left"/>
              <w:rPr>
                <w:rFonts w:ascii="Arial" w:hAnsi="Arial" w:cs="Arial"/>
                <w:sz w:val="22"/>
                <w:szCs w:val="22"/>
                <w:lang w:val="en-IN" w:eastAsia="he-IL" w:bidi="he-IL"/>
              </w:rPr>
            </w:pPr>
            <w:r w:rsidRPr="00C95E51">
              <w:rPr>
                <w:rFonts w:ascii="Arial" w:hAnsi="Arial" w:cs="Arial"/>
                <w:sz w:val="22"/>
                <w:szCs w:val="22"/>
                <w:lang w:val="en-IN" w:eastAsia="he-IL" w:bidi="he-IL"/>
              </w:rPr>
              <w:t>Maximum speed</w:t>
            </w:r>
          </w:p>
        </w:tc>
        <w:tc>
          <w:tcPr>
            <w:tcW w:w="5499" w:type="dxa"/>
          </w:tcPr>
          <w:p w14:paraId="2EA9D501" w14:textId="570A510B" w:rsidR="000A181A" w:rsidRPr="00C95E51" w:rsidRDefault="000A181A" w:rsidP="000A181A">
            <w:pPr>
              <w:spacing w:line="312" w:lineRule="auto"/>
              <w:contextualSpacing w:val="0"/>
              <w:rPr>
                <w:rFonts w:ascii="Arial" w:hAnsi="Arial" w:cs="Arial"/>
                <w:sz w:val="22"/>
                <w:szCs w:val="22"/>
                <w:lang w:val="en-IN" w:eastAsia="he-IL" w:bidi="he-IL"/>
              </w:rPr>
            </w:pPr>
          </w:p>
        </w:tc>
      </w:tr>
      <w:tr w:rsidR="000A181A" w:rsidRPr="00C95E51" w14:paraId="08F60F10" w14:textId="77777777" w:rsidTr="008E0B76">
        <w:tc>
          <w:tcPr>
            <w:tcW w:w="992" w:type="dxa"/>
          </w:tcPr>
          <w:p w14:paraId="4A89DA8A" w14:textId="77777777" w:rsidR="000A181A" w:rsidRPr="00C95E51" w:rsidRDefault="000A181A">
            <w:pPr>
              <w:pStyle w:val="ListParagraph"/>
              <w:numPr>
                <w:ilvl w:val="0"/>
                <w:numId w:val="14"/>
              </w:numPr>
              <w:spacing w:line="312" w:lineRule="auto"/>
              <w:contextualSpacing w:val="0"/>
              <w:rPr>
                <w:rFonts w:ascii="Arial" w:hAnsi="Arial" w:cs="Arial"/>
                <w:sz w:val="22"/>
                <w:szCs w:val="22"/>
                <w:lang w:val="en-IN" w:eastAsia="he-IL" w:bidi="he-IL"/>
              </w:rPr>
            </w:pPr>
          </w:p>
        </w:tc>
        <w:tc>
          <w:tcPr>
            <w:tcW w:w="2693" w:type="dxa"/>
          </w:tcPr>
          <w:p w14:paraId="2591C896" w14:textId="77777777" w:rsidR="000A181A" w:rsidRPr="00C95E51" w:rsidRDefault="000A181A" w:rsidP="00BC389F">
            <w:pPr>
              <w:spacing w:line="312" w:lineRule="auto"/>
              <w:contextualSpacing w:val="0"/>
              <w:jc w:val="left"/>
              <w:rPr>
                <w:rFonts w:ascii="Arial" w:hAnsi="Arial" w:cs="Arial"/>
                <w:sz w:val="22"/>
                <w:szCs w:val="22"/>
                <w:lang w:val="en-IN" w:eastAsia="he-IL" w:bidi="he-IL"/>
              </w:rPr>
            </w:pPr>
            <w:r w:rsidRPr="00C95E51">
              <w:rPr>
                <w:rFonts w:ascii="Arial" w:hAnsi="Arial" w:cs="Arial"/>
                <w:sz w:val="22"/>
                <w:szCs w:val="22"/>
                <w:lang w:val="en-IN" w:eastAsia="he-IL" w:bidi="he-IL"/>
              </w:rPr>
              <w:t>Maximum roll rate</w:t>
            </w:r>
          </w:p>
        </w:tc>
        <w:tc>
          <w:tcPr>
            <w:tcW w:w="5499" w:type="dxa"/>
          </w:tcPr>
          <w:p w14:paraId="64C8DDE9" w14:textId="2367BAA0" w:rsidR="000A181A" w:rsidRPr="00C95E51" w:rsidRDefault="000A181A" w:rsidP="000A181A">
            <w:pPr>
              <w:spacing w:line="312" w:lineRule="auto"/>
              <w:contextualSpacing w:val="0"/>
              <w:rPr>
                <w:rFonts w:ascii="Arial" w:hAnsi="Arial" w:cs="Arial"/>
                <w:sz w:val="22"/>
                <w:szCs w:val="22"/>
                <w:lang w:val="en-IN" w:eastAsia="he-IL" w:bidi="he-IL"/>
              </w:rPr>
            </w:pPr>
          </w:p>
        </w:tc>
      </w:tr>
      <w:tr w:rsidR="000A181A" w:rsidRPr="00C95E51" w14:paraId="71B8FDD6" w14:textId="77777777" w:rsidTr="008E0B76">
        <w:tc>
          <w:tcPr>
            <w:tcW w:w="992" w:type="dxa"/>
          </w:tcPr>
          <w:p w14:paraId="62AC7D00" w14:textId="77777777" w:rsidR="000A181A" w:rsidRPr="00C95E51" w:rsidRDefault="000A181A">
            <w:pPr>
              <w:pStyle w:val="ListParagraph"/>
              <w:numPr>
                <w:ilvl w:val="0"/>
                <w:numId w:val="14"/>
              </w:numPr>
              <w:spacing w:line="312" w:lineRule="auto"/>
              <w:contextualSpacing w:val="0"/>
              <w:rPr>
                <w:rFonts w:ascii="Arial" w:hAnsi="Arial" w:cs="Arial"/>
                <w:sz w:val="22"/>
                <w:szCs w:val="22"/>
                <w:lang w:val="en-IN" w:eastAsia="he-IL" w:bidi="he-IL"/>
              </w:rPr>
            </w:pPr>
          </w:p>
        </w:tc>
        <w:tc>
          <w:tcPr>
            <w:tcW w:w="2693" w:type="dxa"/>
          </w:tcPr>
          <w:p w14:paraId="0E445EF1" w14:textId="77777777" w:rsidR="000A181A" w:rsidRPr="00C95E51" w:rsidRDefault="000A181A" w:rsidP="00BC389F">
            <w:pPr>
              <w:spacing w:line="312" w:lineRule="auto"/>
              <w:contextualSpacing w:val="0"/>
              <w:jc w:val="left"/>
              <w:rPr>
                <w:rFonts w:ascii="Arial" w:hAnsi="Arial" w:cs="Arial"/>
                <w:sz w:val="22"/>
                <w:szCs w:val="22"/>
                <w:lang w:val="en-IN" w:eastAsia="he-IL" w:bidi="he-IL"/>
              </w:rPr>
            </w:pPr>
            <w:r w:rsidRPr="00C95E51">
              <w:rPr>
                <w:rFonts w:ascii="Arial" w:hAnsi="Arial" w:cs="Arial"/>
                <w:sz w:val="22"/>
                <w:szCs w:val="22"/>
                <w:lang w:val="en-IN" w:eastAsia="he-IL" w:bidi="he-IL"/>
              </w:rPr>
              <w:t>Maximum altitude of operation</w:t>
            </w:r>
          </w:p>
        </w:tc>
        <w:tc>
          <w:tcPr>
            <w:tcW w:w="5499" w:type="dxa"/>
          </w:tcPr>
          <w:p w14:paraId="0953DFAF" w14:textId="60C51C40" w:rsidR="000A181A" w:rsidRPr="00C95E51" w:rsidRDefault="000A181A" w:rsidP="000A181A">
            <w:pPr>
              <w:spacing w:line="312" w:lineRule="auto"/>
              <w:contextualSpacing w:val="0"/>
              <w:rPr>
                <w:rFonts w:ascii="Arial" w:hAnsi="Arial" w:cs="Arial"/>
                <w:sz w:val="22"/>
                <w:szCs w:val="22"/>
                <w:lang w:val="en-IN" w:eastAsia="he-IL" w:bidi="he-IL"/>
              </w:rPr>
            </w:pPr>
          </w:p>
        </w:tc>
      </w:tr>
      <w:tr w:rsidR="000A181A" w:rsidRPr="00C95E51" w14:paraId="412D23FD" w14:textId="77777777" w:rsidTr="008E0B76">
        <w:tc>
          <w:tcPr>
            <w:tcW w:w="992" w:type="dxa"/>
          </w:tcPr>
          <w:p w14:paraId="60EEDC99" w14:textId="77777777" w:rsidR="000A181A" w:rsidRPr="00C95E51" w:rsidRDefault="000A181A">
            <w:pPr>
              <w:pStyle w:val="ListParagraph"/>
              <w:numPr>
                <w:ilvl w:val="0"/>
                <w:numId w:val="14"/>
              </w:numPr>
              <w:spacing w:line="312" w:lineRule="auto"/>
              <w:contextualSpacing w:val="0"/>
              <w:rPr>
                <w:rFonts w:ascii="Arial" w:hAnsi="Arial" w:cs="Arial"/>
                <w:szCs w:val="22"/>
                <w:lang w:val="en-IN" w:eastAsia="he-IL" w:bidi="he-IL"/>
              </w:rPr>
            </w:pPr>
          </w:p>
        </w:tc>
        <w:tc>
          <w:tcPr>
            <w:tcW w:w="2693" w:type="dxa"/>
          </w:tcPr>
          <w:p w14:paraId="4691BC1D" w14:textId="77777777" w:rsidR="000A181A" w:rsidRPr="00C95E51" w:rsidRDefault="000A181A" w:rsidP="00BC389F">
            <w:pPr>
              <w:spacing w:line="312" w:lineRule="auto"/>
              <w:contextualSpacing w:val="0"/>
              <w:jc w:val="left"/>
              <w:rPr>
                <w:rFonts w:ascii="Arial" w:hAnsi="Arial" w:cs="Arial"/>
                <w:szCs w:val="22"/>
                <w:lang w:val="en-IN" w:eastAsia="he-IL" w:bidi="he-IL"/>
              </w:rPr>
            </w:pPr>
            <w:r w:rsidRPr="00C95E51">
              <w:rPr>
                <w:rFonts w:ascii="Arial" w:hAnsi="Arial" w:cs="Arial"/>
                <w:szCs w:val="22"/>
                <w:lang w:val="en-IN" w:eastAsia="he-IL" w:bidi="he-IL"/>
              </w:rPr>
              <w:t>Aircraft Structural frequencies</w:t>
            </w:r>
          </w:p>
        </w:tc>
        <w:tc>
          <w:tcPr>
            <w:tcW w:w="5499" w:type="dxa"/>
          </w:tcPr>
          <w:p w14:paraId="5FEA78E7" w14:textId="65399F71" w:rsidR="000A181A" w:rsidRPr="00C95E51" w:rsidRDefault="000A181A" w:rsidP="000A181A">
            <w:pPr>
              <w:spacing w:line="312" w:lineRule="auto"/>
              <w:contextualSpacing w:val="0"/>
              <w:rPr>
                <w:rFonts w:ascii="Arial" w:hAnsi="Arial" w:cs="Arial"/>
                <w:szCs w:val="22"/>
                <w:lang w:val="en-IN" w:eastAsia="he-IL" w:bidi="he-IL"/>
              </w:rPr>
            </w:pPr>
          </w:p>
        </w:tc>
      </w:tr>
      <w:tr w:rsidR="00F17E19" w:rsidRPr="00C95E51" w14:paraId="73902252" w14:textId="77777777" w:rsidTr="008E0B76">
        <w:tc>
          <w:tcPr>
            <w:tcW w:w="992" w:type="dxa"/>
          </w:tcPr>
          <w:p w14:paraId="28C00100" w14:textId="77777777" w:rsidR="00F17E19" w:rsidRPr="00C95E51" w:rsidRDefault="00F17E19">
            <w:pPr>
              <w:pStyle w:val="ListParagraph"/>
              <w:numPr>
                <w:ilvl w:val="0"/>
                <w:numId w:val="14"/>
              </w:numPr>
              <w:spacing w:line="312" w:lineRule="auto"/>
              <w:contextualSpacing w:val="0"/>
              <w:rPr>
                <w:rFonts w:ascii="Arial" w:hAnsi="Arial" w:cs="Arial"/>
                <w:szCs w:val="22"/>
                <w:lang w:val="en-IN" w:eastAsia="he-IL" w:bidi="he-IL"/>
              </w:rPr>
            </w:pPr>
          </w:p>
        </w:tc>
        <w:tc>
          <w:tcPr>
            <w:tcW w:w="2693" w:type="dxa"/>
          </w:tcPr>
          <w:p w14:paraId="68F335B7" w14:textId="31B9E61E" w:rsidR="00F17E19" w:rsidRPr="00C95E51" w:rsidRDefault="00F17E19" w:rsidP="00BC389F">
            <w:pPr>
              <w:spacing w:line="312" w:lineRule="auto"/>
              <w:contextualSpacing w:val="0"/>
              <w:jc w:val="left"/>
              <w:rPr>
                <w:rFonts w:ascii="Arial" w:hAnsi="Arial" w:cs="Arial"/>
                <w:szCs w:val="22"/>
                <w:lang w:val="en-IN" w:eastAsia="he-IL" w:bidi="he-IL"/>
              </w:rPr>
            </w:pPr>
            <w:r w:rsidRPr="00C95E51">
              <w:rPr>
                <w:rFonts w:ascii="Arial" w:hAnsi="Arial" w:cs="Arial"/>
                <w:szCs w:val="22"/>
                <w:lang w:val="en-IN" w:eastAsia="he-IL" w:bidi="he-IL"/>
              </w:rPr>
              <w:t>Total Technical Life (in Hrs)</w:t>
            </w:r>
          </w:p>
        </w:tc>
        <w:tc>
          <w:tcPr>
            <w:tcW w:w="5499" w:type="dxa"/>
          </w:tcPr>
          <w:p w14:paraId="556089B7" w14:textId="60AE8A51" w:rsidR="00F17E19" w:rsidRPr="00C95E51" w:rsidRDefault="00F17E19" w:rsidP="000A181A">
            <w:pPr>
              <w:spacing w:line="312" w:lineRule="auto"/>
              <w:contextualSpacing w:val="0"/>
              <w:rPr>
                <w:rFonts w:ascii="Arial" w:hAnsi="Arial" w:cs="Arial"/>
                <w:szCs w:val="22"/>
                <w:lang w:val="en-IN" w:eastAsia="he-IL" w:bidi="he-IL"/>
              </w:rPr>
            </w:pPr>
          </w:p>
        </w:tc>
      </w:tr>
      <w:tr w:rsidR="00F17E19" w:rsidRPr="00C95E51" w14:paraId="6C3477CE" w14:textId="77777777" w:rsidTr="008E0B76">
        <w:tc>
          <w:tcPr>
            <w:tcW w:w="992" w:type="dxa"/>
          </w:tcPr>
          <w:p w14:paraId="71856CE7" w14:textId="77777777" w:rsidR="00F17E19" w:rsidRPr="00C95E51" w:rsidRDefault="00F17E19">
            <w:pPr>
              <w:pStyle w:val="ListParagraph"/>
              <w:numPr>
                <w:ilvl w:val="0"/>
                <w:numId w:val="14"/>
              </w:numPr>
              <w:spacing w:line="312" w:lineRule="auto"/>
              <w:contextualSpacing w:val="0"/>
              <w:rPr>
                <w:rFonts w:ascii="Arial" w:hAnsi="Arial" w:cs="Arial"/>
                <w:szCs w:val="22"/>
                <w:lang w:val="en-IN" w:eastAsia="he-IL" w:bidi="he-IL"/>
              </w:rPr>
            </w:pPr>
          </w:p>
        </w:tc>
        <w:tc>
          <w:tcPr>
            <w:tcW w:w="2693" w:type="dxa"/>
          </w:tcPr>
          <w:p w14:paraId="26AFCF42" w14:textId="5F9C15A8" w:rsidR="00F17E19" w:rsidRPr="00C95E51" w:rsidRDefault="00F17E19" w:rsidP="00BC389F">
            <w:pPr>
              <w:spacing w:line="312" w:lineRule="auto"/>
              <w:contextualSpacing w:val="0"/>
              <w:jc w:val="left"/>
              <w:rPr>
                <w:rFonts w:ascii="Arial" w:hAnsi="Arial" w:cs="Arial"/>
                <w:szCs w:val="22"/>
                <w:lang w:val="en-IN" w:eastAsia="he-IL" w:bidi="he-IL"/>
              </w:rPr>
            </w:pPr>
            <w:r w:rsidRPr="00C95E51">
              <w:rPr>
                <w:rFonts w:ascii="Arial" w:hAnsi="Arial" w:cs="Arial"/>
                <w:szCs w:val="22"/>
                <w:lang w:val="en-IN" w:eastAsia="he-IL" w:bidi="he-IL"/>
              </w:rPr>
              <w:t>Total Calendar Life (in years)</w:t>
            </w:r>
          </w:p>
        </w:tc>
        <w:tc>
          <w:tcPr>
            <w:tcW w:w="5499" w:type="dxa"/>
          </w:tcPr>
          <w:p w14:paraId="41AEDBD6" w14:textId="407652BA" w:rsidR="00F17E19" w:rsidRPr="00C95E51" w:rsidRDefault="00F17E19" w:rsidP="000A181A">
            <w:pPr>
              <w:spacing w:line="312" w:lineRule="auto"/>
              <w:contextualSpacing w:val="0"/>
              <w:rPr>
                <w:rFonts w:ascii="Arial" w:hAnsi="Arial" w:cs="Arial"/>
                <w:szCs w:val="22"/>
                <w:lang w:val="en-IN" w:eastAsia="he-IL" w:bidi="he-IL"/>
              </w:rPr>
            </w:pPr>
          </w:p>
        </w:tc>
      </w:tr>
      <w:tr w:rsidR="00F17E19" w:rsidRPr="00C95E51" w14:paraId="68B77DCB" w14:textId="77777777" w:rsidTr="008E0B76">
        <w:tc>
          <w:tcPr>
            <w:tcW w:w="992" w:type="dxa"/>
          </w:tcPr>
          <w:p w14:paraId="258E9778" w14:textId="77777777" w:rsidR="00F17E19" w:rsidRPr="00C95E51" w:rsidRDefault="00F17E19">
            <w:pPr>
              <w:pStyle w:val="ListParagraph"/>
              <w:numPr>
                <w:ilvl w:val="0"/>
                <w:numId w:val="14"/>
              </w:numPr>
              <w:spacing w:line="312" w:lineRule="auto"/>
              <w:contextualSpacing w:val="0"/>
              <w:rPr>
                <w:rFonts w:ascii="Arial" w:hAnsi="Arial" w:cs="Arial"/>
                <w:szCs w:val="22"/>
                <w:lang w:val="en-IN" w:eastAsia="he-IL" w:bidi="he-IL"/>
              </w:rPr>
            </w:pPr>
          </w:p>
        </w:tc>
        <w:tc>
          <w:tcPr>
            <w:tcW w:w="2693" w:type="dxa"/>
          </w:tcPr>
          <w:p w14:paraId="6A55989A" w14:textId="0EDB1F1D" w:rsidR="00F17E19" w:rsidRPr="00C95E51" w:rsidRDefault="00F17E19" w:rsidP="00BC389F">
            <w:pPr>
              <w:spacing w:line="312" w:lineRule="auto"/>
              <w:contextualSpacing w:val="0"/>
              <w:jc w:val="left"/>
              <w:rPr>
                <w:rFonts w:ascii="Arial" w:hAnsi="Arial" w:cs="Arial"/>
                <w:szCs w:val="22"/>
                <w:lang w:val="en-IN" w:eastAsia="he-IL" w:bidi="he-IL"/>
              </w:rPr>
            </w:pPr>
            <w:r w:rsidRPr="00C95E51">
              <w:rPr>
                <w:rFonts w:ascii="Arial" w:hAnsi="Arial" w:cs="Arial"/>
                <w:szCs w:val="22"/>
                <w:lang w:val="en-IN" w:eastAsia="he-IL" w:bidi="he-IL"/>
              </w:rPr>
              <w:t>Number of Landings</w:t>
            </w:r>
          </w:p>
        </w:tc>
        <w:tc>
          <w:tcPr>
            <w:tcW w:w="5499" w:type="dxa"/>
          </w:tcPr>
          <w:p w14:paraId="70CC4D1E" w14:textId="3A6D7685" w:rsidR="00F17E19" w:rsidRPr="00C95E51" w:rsidRDefault="00F17E19" w:rsidP="000A181A">
            <w:pPr>
              <w:spacing w:line="312" w:lineRule="auto"/>
              <w:contextualSpacing w:val="0"/>
              <w:rPr>
                <w:rFonts w:ascii="Arial" w:hAnsi="Arial" w:cs="Arial"/>
                <w:szCs w:val="22"/>
                <w:lang w:val="en-IN" w:eastAsia="he-IL" w:bidi="he-IL"/>
              </w:rPr>
            </w:pPr>
          </w:p>
        </w:tc>
      </w:tr>
    </w:tbl>
    <w:p w14:paraId="5FC0B136" w14:textId="778D9C57" w:rsidR="008F2987" w:rsidRPr="00C95E51" w:rsidRDefault="000D29A8" w:rsidP="00BA5B6F">
      <w:pPr>
        <w:pStyle w:val="Heading2"/>
        <w:rPr>
          <w:rFonts w:ascii="Arial" w:hAnsi="Arial" w:cs="Arial"/>
        </w:rPr>
      </w:pPr>
      <w:bookmarkStart w:id="22" w:name="_Toc122345333"/>
      <w:bookmarkStart w:id="23" w:name="_Toc128404591"/>
      <w:bookmarkStart w:id="24" w:name="_Toc186556573"/>
      <w:r w:rsidRPr="00C95E51">
        <w:rPr>
          <w:rFonts w:ascii="Arial" w:hAnsi="Arial" w:cs="Arial"/>
        </w:rPr>
        <w:t>Classification of Aircraft</w:t>
      </w:r>
      <w:bookmarkEnd w:id="22"/>
      <w:r w:rsidRPr="00C95E51">
        <w:rPr>
          <w:rFonts w:ascii="Arial" w:hAnsi="Arial" w:cs="Arial"/>
        </w:rPr>
        <w:t xml:space="preserve"> Zone</w:t>
      </w:r>
      <w:bookmarkEnd w:id="23"/>
      <w:bookmarkEnd w:id="24"/>
    </w:p>
    <w:p w14:paraId="7E5B3F94" w14:textId="491638A3" w:rsidR="00E613FE" w:rsidRPr="00C95E51" w:rsidRDefault="00BC5E35" w:rsidP="00A5668E">
      <w:pPr>
        <w:pStyle w:val="NormalPara"/>
        <w:rPr>
          <w:rFonts w:ascii="Arial" w:hAnsi="Arial" w:cs="Arial"/>
          <w:sz w:val="24"/>
          <w:szCs w:val="24"/>
          <w:lang w:val="en-IN" w:eastAsia="he-IL" w:bidi="he-IL"/>
        </w:rPr>
      </w:pPr>
      <w:r w:rsidRPr="00C95E51">
        <w:rPr>
          <w:rFonts w:ascii="Arial" w:hAnsi="Arial" w:cs="Arial"/>
          <w:sz w:val="24"/>
          <w:szCs w:val="24"/>
          <w:lang w:val="en-IN" w:eastAsia="he-IL" w:bidi="he-IL"/>
        </w:rPr>
        <w:t>From Mission systems environmental testing perspective</w:t>
      </w:r>
      <w:r w:rsidR="00A5668E" w:rsidRPr="00C95E51">
        <w:rPr>
          <w:rFonts w:ascii="Arial" w:hAnsi="Arial" w:cs="Arial"/>
          <w:sz w:val="24"/>
          <w:szCs w:val="24"/>
          <w:lang w:val="en-IN" w:eastAsia="he-IL" w:bidi="he-IL"/>
        </w:rPr>
        <w:t>, the a</w:t>
      </w:r>
      <w:r w:rsidR="00E613FE" w:rsidRPr="00C95E51">
        <w:rPr>
          <w:rFonts w:ascii="Arial" w:hAnsi="Arial" w:cs="Arial"/>
          <w:sz w:val="24"/>
          <w:szCs w:val="24"/>
          <w:lang w:val="en-IN" w:eastAsia="he-IL" w:bidi="he-IL"/>
        </w:rPr>
        <w:t>ircraft is divided into zones based on Induced Climatic Environment and Electro Magnetic (EM) Environment</w:t>
      </w:r>
      <w:r w:rsidR="004654AC" w:rsidRPr="00C95E51">
        <w:rPr>
          <w:rFonts w:ascii="Arial" w:hAnsi="Arial" w:cs="Arial"/>
          <w:sz w:val="24"/>
          <w:szCs w:val="24"/>
          <w:lang w:val="en-IN" w:eastAsia="he-IL" w:bidi="he-IL"/>
        </w:rPr>
        <w:t>.</w:t>
      </w:r>
    </w:p>
    <w:p w14:paraId="0DA2FE3D" w14:textId="31227E05" w:rsidR="00E613FE" w:rsidRPr="00C95E51" w:rsidRDefault="00E613FE" w:rsidP="007864AF">
      <w:pPr>
        <w:pStyle w:val="Heading3"/>
        <w:rPr>
          <w:rFonts w:ascii="Arial" w:hAnsi="Arial" w:cs="Arial"/>
        </w:rPr>
      </w:pPr>
      <w:bookmarkStart w:id="25" w:name="_Toc128404592"/>
      <w:bookmarkStart w:id="26" w:name="_Toc186556574"/>
      <w:r w:rsidRPr="00C95E51">
        <w:rPr>
          <w:rFonts w:ascii="Arial" w:hAnsi="Arial" w:cs="Arial"/>
        </w:rPr>
        <w:t>Induced Climatic Environment</w:t>
      </w:r>
      <w:bookmarkEnd w:id="25"/>
      <w:bookmarkEnd w:id="26"/>
    </w:p>
    <w:p w14:paraId="5999EB29" w14:textId="6A742FC6" w:rsidR="009A152C" w:rsidRPr="00C95E51" w:rsidRDefault="009A152C" w:rsidP="009B33A6">
      <w:pPr>
        <w:pStyle w:val="Caption"/>
        <w:rPr>
          <w:rFonts w:ascii="Arial" w:hAnsi="Arial" w:cs="Arial"/>
        </w:rPr>
      </w:pPr>
      <w:bookmarkStart w:id="27" w:name="_Toc128405523"/>
      <w:r w:rsidRPr="00C95E51">
        <w:rPr>
          <w:rFonts w:ascii="Arial" w:hAnsi="Arial" w:cs="Arial"/>
        </w:rPr>
        <w:t xml:space="preserve">Table </w:t>
      </w:r>
      <w:r w:rsidR="00CA25F2" w:rsidRPr="00C95E51">
        <w:rPr>
          <w:rFonts w:ascii="Arial" w:hAnsi="Arial" w:cs="Arial"/>
        </w:rPr>
        <w:fldChar w:fldCharType="begin"/>
      </w:r>
      <w:r w:rsidR="00CA25F2" w:rsidRPr="00C95E51">
        <w:rPr>
          <w:rFonts w:ascii="Arial" w:hAnsi="Arial" w:cs="Arial"/>
        </w:rPr>
        <w:instrText xml:space="preserve"> STYLEREF 1 \s </w:instrText>
      </w:r>
      <w:r w:rsidR="00CA25F2" w:rsidRPr="00C95E51">
        <w:rPr>
          <w:rFonts w:ascii="Arial" w:hAnsi="Arial" w:cs="Arial"/>
        </w:rPr>
        <w:fldChar w:fldCharType="separate"/>
      </w:r>
      <w:r w:rsidR="0026195D">
        <w:rPr>
          <w:rFonts w:ascii="Arial" w:hAnsi="Arial" w:cs="Arial"/>
          <w:noProof/>
        </w:rPr>
        <w:t>1</w:t>
      </w:r>
      <w:r w:rsidR="00CA25F2" w:rsidRPr="00C95E51">
        <w:rPr>
          <w:rFonts w:ascii="Arial" w:hAnsi="Arial" w:cs="Arial"/>
          <w:noProof/>
        </w:rPr>
        <w:fldChar w:fldCharType="end"/>
      </w:r>
      <w:r w:rsidR="001275DC" w:rsidRPr="00C95E51">
        <w:rPr>
          <w:rFonts w:ascii="Arial" w:hAnsi="Arial" w:cs="Arial"/>
        </w:rPr>
        <w:noBreakHyphen/>
      </w:r>
      <w:r w:rsidR="00D454D4" w:rsidRPr="00C95E51">
        <w:rPr>
          <w:rFonts w:ascii="Arial" w:hAnsi="Arial" w:cs="Arial"/>
        </w:rPr>
        <w:t>2</w:t>
      </w:r>
      <w:r w:rsidRPr="00C95E51">
        <w:rPr>
          <w:rFonts w:ascii="Arial" w:hAnsi="Arial" w:cs="Arial"/>
        </w:rPr>
        <w:t>: Zones for Induced Climatic Environment</w:t>
      </w:r>
      <w:bookmarkEnd w:id="27"/>
    </w:p>
    <w:tbl>
      <w:tblPr>
        <w:tblStyle w:val="TableGrid"/>
        <w:tblpPr w:leftFromText="180" w:rightFromText="180" w:vertAnchor="text" w:horzAnchor="margin" w:tblpXSpec="center" w:tblpY="18"/>
        <w:tblW w:w="0" w:type="auto"/>
        <w:tblLook w:val="04A0" w:firstRow="1" w:lastRow="0" w:firstColumn="1" w:lastColumn="0" w:noHBand="0" w:noVBand="1"/>
      </w:tblPr>
      <w:tblGrid>
        <w:gridCol w:w="590"/>
        <w:gridCol w:w="2581"/>
        <w:gridCol w:w="1260"/>
        <w:gridCol w:w="4647"/>
      </w:tblGrid>
      <w:tr w:rsidR="00D454D4" w:rsidRPr="00C95E51" w14:paraId="7268C26A" w14:textId="77777777" w:rsidTr="00D454D4">
        <w:tc>
          <w:tcPr>
            <w:tcW w:w="570" w:type="dxa"/>
            <w:shd w:val="clear" w:color="auto" w:fill="BFBFBF" w:themeFill="background1" w:themeFillShade="BF"/>
            <w:vAlign w:val="center"/>
          </w:tcPr>
          <w:p w14:paraId="12B595BE" w14:textId="77777777" w:rsidR="00D454D4" w:rsidRPr="00C95E51" w:rsidRDefault="00D454D4" w:rsidP="00D454D4">
            <w:pPr>
              <w:spacing w:line="240" w:lineRule="auto"/>
              <w:jc w:val="center"/>
              <w:rPr>
                <w:rFonts w:ascii="Arial" w:hAnsi="Arial" w:cs="Arial"/>
                <w:b/>
                <w:sz w:val="24"/>
                <w:szCs w:val="24"/>
              </w:rPr>
            </w:pPr>
            <w:r w:rsidRPr="00C95E51">
              <w:rPr>
                <w:rFonts w:ascii="Arial" w:hAnsi="Arial" w:cs="Arial"/>
                <w:b/>
                <w:sz w:val="24"/>
                <w:szCs w:val="24"/>
              </w:rPr>
              <w:t>SL. No</w:t>
            </w:r>
          </w:p>
        </w:tc>
        <w:tc>
          <w:tcPr>
            <w:tcW w:w="2581" w:type="dxa"/>
            <w:shd w:val="clear" w:color="auto" w:fill="BFBFBF" w:themeFill="background1" w:themeFillShade="BF"/>
            <w:vAlign w:val="center"/>
          </w:tcPr>
          <w:p w14:paraId="5B3E6660" w14:textId="77777777" w:rsidR="00D454D4" w:rsidRPr="00C95E51" w:rsidRDefault="00D454D4" w:rsidP="00D454D4">
            <w:pPr>
              <w:spacing w:line="240" w:lineRule="auto"/>
              <w:jc w:val="center"/>
              <w:rPr>
                <w:rFonts w:ascii="Arial" w:hAnsi="Arial" w:cs="Arial"/>
                <w:b/>
                <w:sz w:val="24"/>
                <w:szCs w:val="24"/>
              </w:rPr>
            </w:pPr>
            <w:r w:rsidRPr="00C95E51">
              <w:rPr>
                <w:rFonts w:ascii="Arial" w:hAnsi="Arial" w:cs="Arial"/>
                <w:b/>
                <w:sz w:val="24"/>
                <w:szCs w:val="24"/>
              </w:rPr>
              <w:t>Climatic Zone Name</w:t>
            </w:r>
          </w:p>
        </w:tc>
        <w:tc>
          <w:tcPr>
            <w:tcW w:w="1260" w:type="dxa"/>
            <w:shd w:val="clear" w:color="auto" w:fill="BFBFBF" w:themeFill="background1" w:themeFillShade="BF"/>
            <w:vAlign w:val="center"/>
          </w:tcPr>
          <w:p w14:paraId="03EA4E3D" w14:textId="77777777" w:rsidR="00D454D4" w:rsidRPr="00C95E51" w:rsidRDefault="00D454D4" w:rsidP="00D454D4">
            <w:pPr>
              <w:spacing w:line="240" w:lineRule="auto"/>
              <w:jc w:val="center"/>
              <w:rPr>
                <w:rFonts w:ascii="Arial" w:hAnsi="Arial" w:cs="Arial"/>
                <w:b/>
                <w:sz w:val="24"/>
                <w:szCs w:val="24"/>
              </w:rPr>
            </w:pPr>
            <w:r w:rsidRPr="00C95E51">
              <w:rPr>
                <w:rFonts w:ascii="Arial" w:hAnsi="Arial" w:cs="Arial"/>
                <w:b/>
                <w:sz w:val="24"/>
                <w:szCs w:val="24"/>
              </w:rPr>
              <w:t>Climatic Zone Identifier</w:t>
            </w:r>
          </w:p>
        </w:tc>
        <w:tc>
          <w:tcPr>
            <w:tcW w:w="4647" w:type="dxa"/>
            <w:shd w:val="clear" w:color="auto" w:fill="BFBFBF" w:themeFill="background1" w:themeFillShade="BF"/>
            <w:vAlign w:val="center"/>
          </w:tcPr>
          <w:p w14:paraId="4EC83A13" w14:textId="77777777" w:rsidR="00D454D4" w:rsidRPr="00C95E51" w:rsidRDefault="00D454D4" w:rsidP="00D454D4">
            <w:pPr>
              <w:spacing w:line="240" w:lineRule="auto"/>
              <w:jc w:val="center"/>
              <w:rPr>
                <w:rFonts w:ascii="Arial" w:hAnsi="Arial" w:cs="Arial"/>
                <w:b/>
                <w:sz w:val="24"/>
                <w:szCs w:val="24"/>
              </w:rPr>
            </w:pPr>
            <w:r w:rsidRPr="00C95E51">
              <w:rPr>
                <w:rFonts w:ascii="Arial" w:hAnsi="Arial" w:cs="Arial"/>
                <w:b/>
                <w:sz w:val="24"/>
                <w:szCs w:val="24"/>
              </w:rPr>
              <w:t>Zone Description</w:t>
            </w:r>
          </w:p>
        </w:tc>
      </w:tr>
      <w:tr w:rsidR="00D454D4" w:rsidRPr="00C95E51" w14:paraId="6EE3D701" w14:textId="77777777" w:rsidTr="00D454D4">
        <w:tc>
          <w:tcPr>
            <w:tcW w:w="570" w:type="dxa"/>
          </w:tcPr>
          <w:p w14:paraId="37F762B5" w14:textId="77777777" w:rsidR="00D454D4" w:rsidRPr="00C95E51" w:rsidRDefault="00D454D4" w:rsidP="00D454D4">
            <w:pPr>
              <w:pStyle w:val="NormalNumbered"/>
              <w:numPr>
                <w:ilvl w:val="0"/>
                <w:numId w:val="17"/>
              </w:numPr>
              <w:rPr>
                <w:rFonts w:ascii="Arial" w:hAnsi="Arial" w:cs="Arial"/>
                <w:sz w:val="24"/>
                <w:szCs w:val="24"/>
              </w:rPr>
            </w:pPr>
          </w:p>
        </w:tc>
        <w:tc>
          <w:tcPr>
            <w:tcW w:w="2581" w:type="dxa"/>
          </w:tcPr>
          <w:p w14:paraId="28927985" w14:textId="77777777" w:rsidR="00D454D4" w:rsidRPr="00C95E51" w:rsidRDefault="00D454D4" w:rsidP="00D454D4">
            <w:pPr>
              <w:pStyle w:val="NormalNumbered"/>
              <w:numPr>
                <w:ilvl w:val="0"/>
                <w:numId w:val="0"/>
              </w:numPr>
              <w:spacing w:line="312" w:lineRule="auto"/>
              <w:rPr>
                <w:rFonts w:ascii="Arial" w:hAnsi="Arial" w:cs="Arial"/>
                <w:sz w:val="24"/>
                <w:szCs w:val="24"/>
              </w:rPr>
            </w:pPr>
            <w:r w:rsidRPr="00C95E51">
              <w:rPr>
                <w:rFonts w:ascii="Arial" w:hAnsi="Arial" w:cs="Arial"/>
                <w:sz w:val="24"/>
                <w:szCs w:val="24"/>
              </w:rPr>
              <w:t>Internal Controlled Zone</w:t>
            </w:r>
          </w:p>
        </w:tc>
        <w:tc>
          <w:tcPr>
            <w:tcW w:w="1260" w:type="dxa"/>
          </w:tcPr>
          <w:p w14:paraId="164CACE6" w14:textId="77777777" w:rsidR="00D454D4" w:rsidRPr="00C95E51" w:rsidRDefault="00D454D4" w:rsidP="00D454D4">
            <w:pPr>
              <w:pStyle w:val="NormalNumbered"/>
              <w:numPr>
                <w:ilvl w:val="0"/>
                <w:numId w:val="0"/>
              </w:numPr>
              <w:jc w:val="center"/>
              <w:rPr>
                <w:rFonts w:ascii="Arial" w:hAnsi="Arial" w:cs="Arial"/>
                <w:sz w:val="24"/>
                <w:szCs w:val="24"/>
              </w:rPr>
            </w:pPr>
            <w:r w:rsidRPr="00C95E51">
              <w:rPr>
                <w:rFonts w:ascii="Arial" w:hAnsi="Arial" w:cs="Arial"/>
                <w:sz w:val="24"/>
                <w:szCs w:val="24"/>
              </w:rPr>
              <w:t>CIC</w:t>
            </w:r>
          </w:p>
        </w:tc>
        <w:tc>
          <w:tcPr>
            <w:tcW w:w="4647" w:type="dxa"/>
          </w:tcPr>
          <w:p w14:paraId="1691B545" w14:textId="77777777" w:rsidR="00D454D4" w:rsidRPr="00C95E51" w:rsidRDefault="00D454D4" w:rsidP="00D454D4">
            <w:pPr>
              <w:pStyle w:val="NormalNumbered"/>
              <w:numPr>
                <w:ilvl w:val="0"/>
                <w:numId w:val="0"/>
              </w:numPr>
              <w:rPr>
                <w:rFonts w:ascii="Arial" w:hAnsi="Arial" w:cs="Arial"/>
                <w:sz w:val="24"/>
                <w:szCs w:val="24"/>
              </w:rPr>
            </w:pPr>
          </w:p>
        </w:tc>
      </w:tr>
      <w:tr w:rsidR="00D454D4" w:rsidRPr="00C95E51" w14:paraId="3B9DC594" w14:textId="77777777" w:rsidTr="00D454D4">
        <w:tc>
          <w:tcPr>
            <w:tcW w:w="570" w:type="dxa"/>
          </w:tcPr>
          <w:p w14:paraId="35BC3162" w14:textId="77777777" w:rsidR="00D454D4" w:rsidRPr="00C95E51" w:rsidRDefault="00D454D4" w:rsidP="00D454D4">
            <w:pPr>
              <w:pStyle w:val="NormalNumbered"/>
              <w:numPr>
                <w:ilvl w:val="0"/>
                <w:numId w:val="17"/>
              </w:numPr>
              <w:rPr>
                <w:rFonts w:ascii="Arial" w:hAnsi="Arial" w:cs="Arial"/>
                <w:sz w:val="24"/>
                <w:szCs w:val="24"/>
              </w:rPr>
            </w:pPr>
          </w:p>
        </w:tc>
        <w:tc>
          <w:tcPr>
            <w:tcW w:w="2581" w:type="dxa"/>
          </w:tcPr>
          <w:p w14:paraId="0FBF455C" w14:textId="77777777" w:rsidR="00D454D4" w:rsidRPr="00C95E51" w:rsidRDefault="00D454D4" w:rsidP="00D454D4">
            <w:pPr>
              <w:pStyle w:val="NormalNumbered"/>
              <w:numPr>
                <w:ilvl w:val="0"/>
                <w:numId w:val="0"/>
              </w:numPr>
              <w:spacing w:line="312" w:lineRule="auto"/>
              <w:rPr>
                <w:rFonts w:ascii="Arial" w:hAnsi="Arial" w:cs="Arial"/>
                <w:sz w:val="24"/>
                <w:szCs w:val="24"/>
              </w:rPr>
            </w:pPr>
            <w:r w:rsidRPr="00C95E51">
              <w:rPr>
                <w:rFonts w:ascii="Arial" w:hAnsi="Arial" w:cs="Arial"/>
                <w:sz w:val="24"/>
                <w:szCs w:val="24"/>
              </w:rPr>
              <w:t xml:space="preserve">Internal Uncontrolled Zone </w:t>
            </w:r>
          </w:p>
        </w:tc>
        <w:tc>
          <w:tcPr>
            <w:tcW w:w="1260" w:type="dxa"/>
          </w:tcPr>
          <w:p w14:paraId="37D49C36" w14:textId="77777777" w:rsidR="00D454D4" w:rsidRPr="00C95E51" w:rsidRDefault="00D454D4" w:rsidP="00D454D4">
            <w:pPr>
              <w:pStyle w:val="NormalNumbered"/>
              <w:numPr>
                <w:ilvl w:val="0"/>
                <w:numId w:val="0"/>
              </w:numPr>
              <w:jc w:val="center"/>
              <w:rPr>
                <w:rFonts w:ascii="Arial" w:hAnsi="Arial" w:cs="Arial"/>
                <w:sz w:val="24"/>
                <w:szCs w:val="24"/>
              </w:rPr>
            </w:pPr>
            <w:r w:rsidRPr="00C95E51">
              <w:rPr>
                <w:rFonts w:ascii="Arial" w:hAnsi="Arial" w:cs="Arial"/>
                <w:sz w:val="24"/>
                <w:szCs w:val="24"/>
              </w:rPr>
              <w:t>CUC</w:t>
            </w:r>
          </w:p>
        </w:tc>
        <w:tc>
          <w:tcPr>
            <w:tcW w:w="4647" w:type="dxa"/>
          </w:tcPr>
          <w:p w14:paraId="72798986" w14:textId="77777777" w:rsidR="00D454D4" w:rsidRPr="00C95E51" w:rsidRDefault="00D454D4" w:rsidP="00D454D4">
            <w:pPr>
              <w:spacing w:line="312" w:lineRule="auto"/>
              <w:contextualSpacing w:val="0"/>
              <w:jc w:val="left"/>
              <w:rPr>
                <w:rFonts w:ascii="Arial" w:hAnsi="Arial" w:cs="Arial"/>
                <w:bCs/>
                <w:color w:val="000000"/>
                <w:sz w:val="24"/>
                <w:szCs w:val="24"/>
              </w:rPr>
            </w:pPr>
          </w:p>
        </w:tc>
      </w:tr>
      <w:tr w:rsidR="00D454D4" w:rsidRPr="00C95E51" w14:paraId="4FDEAF75" w14:textId="77777777" w:rsidTr="00D454D4">
        <w:tc>
          <w:tcPr>
            <w:tcW w:w="570" w:type="dxa"/>
          </w:tcPr>
          <w:p w14:paraId="2EB187D2" w14:textId="77777777" w:rsidR="00D454D4" w:rsidRPr="00C95E51" w:rsidRDefault="00D454D4" w:rsidP="00D454D4">
            <w:pPr>
              <w:pStyle w:val="NormalNumbered"/>
              <w:numPr>
                <w:ilvl w:val="0"/>
                <w:numId w:val="17"/>
              </w:numPr>
              <w:rPr>
                <w:rFonts w:ascii="Arial" w:hAnsi="Arial" w:cs="Arial"/>
                <w:sz w:val="24"/>
                <w:szCs w:val="24"/>
              </w:rPr>
            </w:pPr>
          </w:p>
        </w:tc>
        <w:tc>
          <w:tcPr>
            <w:tcW w:w="2581" w:type="dxa"/>
          </w:tcPr>
          <w:p w14:paraId="6BB460F2" w14:textId="77777777" w:rsidR="00D454D4" w:rsidRPr="00C95E51" w:rsidRDefault="00D454D4" w:rsidP="00D454D4">
            <w:pPr>
              <w:pStyle w:val="NormalNumbered"/>
              <w:numPr>
                <w:ilvl w:val="0"/>
                <w:numId w:val="0"/>
              </w:numPr>
              <w:rPr>
                <w:rFonts w:ascii="Arial" w:hAnsi="Arial" w:cs="Arial"/>
                <w:sz w:val="24"/>
                <w:szCs w:val="24"/>
              </w:rPr>
            </w:pPr>
            <w:r w:rsidRPr="00C95E51">
              <w:rPr>
                <w:rFonts w:ascii="Arial" w:hAnsi="Arial" w:cs="Arial"/>
                <w:sz w:val="24"/>
                <w:szCs w:val="24"/>
              </w:rPr>
              <w:t>External Zone</w:t>
            </w:r>
          </w:p>
        </w:tc>
        <w:tc>
          <w:tcPr>
            <w:tcW w:w="1260" w:type="dxa"/>
          </w:tcPr>
          <w:p w14:paraId="01F82612" w14:textId="77777777" w:rsidR="00D454D4" w:rsidRPr="00C95E51" w:rsidRDefault="00D454D4" w:rsidP="00D454D4">
            <w:pPr>
              <w:pStyle w:val="NormalNumbered"/>
              <w:numPr>
                <w:ilvl w:val="0"/>
                <w:numId w:val="0"/>
              </w:numPr>
              <w:jc w:val="center"/>
              <w:rPr>
                <w:rFonts w:ascii="Arial" w:hAnsi="Arial" w:cs="Arial"/>
                <w:sz w:val="24"/>
                <w:szCs w:val="24"/>
              </w:rPr>
            </w:pPr>
            <w:r w:rsidRPr="00C95E51">
              <w:rPr>
                <w:rFonts w:ascii="Arial" w:hAnsi="Arial" w:cs="Arial"/>
                <w:sz w:val="24"/>
                <w:szCs w:val="24"/>
              </w:rPr>
              <w:t>CEX</w:t>
            </w:r>
          </w:p>
        </w:tc>
        <w:tc>
          <w:tcPr>
            <w:tcW w:w="4647" w:type="dxa"/>
          </w:tcPr>
          <w:p w14:paraId="27D92149" w14:textId="77777777" w:rsidR="00D454D4" w:rsidRPr="00C95E51" w:rsidRDefault="00D454D4" w:rsidP="00D454D4">
            <w:pPr>
              <w:pStyle w:val="NormalNumbered"/>
              <w:numPr>
                <w:ilvl w:val="0"/>
                <w:numId w:val="0"/>
              </w:numPr>
              <w:rPr>
                <w:rFonts w:ascii="Arial" w:hAnsi="Arial" w:cs="Arial"/>
                <w:sz w:val="24"/>
                <w:szCs w:val="24"/>
              </w:rPr>
            </w:pPr>
          </w:p>
        </w:tc>
      </w:tr>
    </w:tbl>
    <w:p w14:paraId="6FD7E38B" w14:textId="77B84049" w:rsidR="00D454D4" w:rsidRPr="00C95E51" w:rsidRDefault="00D454D4" w:rsidP="00D454D4">
      <w:pPr>
        <w:pStyle w:val="CaptionLeft"/>
        <w:rPr>
          <w:rFonts w:ascii="Arial" w:hAnsi="Arial" w:cs="Arial"/>
        </w:rPr>
      </w:pPr>
      <w:r w:rsidRPr="00C95E51">
        <w:rPr>
          <w:rFonts w:ascii="Arial" w:hAnsi="Arial" w:cs="Arial"/>
        </w:rPr>
        <w:lastRenderedPageBreak/>
        <w:t xml:space="preserve">Note </w:t>
      </w:r>
      <w:r w:rsidRPr="00C95E51">
        <w:rPr>
          <w:rFonts w:ascii="Arial" w:hAnsi="Arial" w:cs="Arial"/>
        </w:rPr>
        <w:fldChar w:fldCharType="begin"/>
      </w:r>
      <w:r w:rsidRPr="00C95E51">
        <w:rPr>
          <w:rFonts w:ascii="Arial" w:hAnsi="Arial" w:cs="Arial"/>
        </w:rPr>
        <w:instrText xml:space="preserve"> STYLEREF 1 \s </w:instrText>
      </w:r>
      <w:r w:rsidRPr="00C95E51">
        <w:rPr>
          <w:rFonts w:ascii="Arial" w:hAnsi="Arial" w:cs="Arial"/>
        </w:rPr>
        <w:fldChar w:fldCharType="separate"/>
      </w:r>
      <w:r w:rsidR="0026195D">
        <w:rPr>
          <w:rFonts w:ascii="Arial" w:hAnsi="Arial" w:cs="Arial"/>
          <w:noProof/>
        </w:rPr>
        <w:t>1</w:t>
      </w:r>
      <w:r w:rsidRPr="00C95E51">
        <w:rPr>
          <w:rFonts w:ascii="Arial" w:hAnsi="Arial" w:cs="Arial"/>
          <w:noProof/>
        </w:rPr>
        <w:fldChar w:fldCharType="end"/>
      </w:r>
      <w:r w:rsidRPr="00C95E51">
        <w:rPr>
          <w:rFonts w:ascii="Arial" w:hAnsi="Arial" w:cs="Arial"/>
        </w:rPr>
        <w:noBreakHyphen/>
      </w:r>
      <w:r w:rsidRPr="00C95E51">
        <w:rPr>
          <w:rFonts w:ascii="Arial" w:hAnsi="Arial" w:cs="Arial"/>
        </w:rPr>
        <w:fldChar w:fldCharType="begin"/>
      </w:r>
      <w:r w:rsidRPr="00C95E51">
        <w:rPr>
          <w:rFonts w:ascii="Arial" w:hAnsi="Arial" w:cs="Arial"/>
        </w:rPr>
        <w:instrText xml:space="preserve"> SEQ Note \* ARABIC \s 1 </w:instrText>
      </w:r>
      <w:r w:rsidRPr="00C95E51">
        <w:rPr>
          <w:rFonts w:ascii="Arial" w:hAnsi="Arial" w:cs="Arial"/>
        </w:rPr>
        <w:fldChar w:fldCharType="separate"/>
      </w:r>
      <w:r w:rsidR="0026195D">
        <w:rPr>
          <w:rFonts w:ascii="Arial" w:hAnsi="Arial" w:cs="Arial"/>
          <w:noProof/>
        </w:rPr>
        <w:t>1</w:t>
      </w:r>
      <w:r w:rsidRPr="00C95E51">
        <w:rPr>
          <w:rFonts w:ascii="Arial" w:hAnsi="Arial" w:cs="Arial"/>
          <w:noProof/>
        </w:rPr>
        <w:fldChar w:fldCharType="end"/>
      </w:r>
      <w:r w:rsidRPr="00C95E51">
        <w:rPr>
          <w:rFonts w:ascii="Arial" w:hAnsi="Arial" w:cs="Arial"/>
        </w:rPr>
        <w:t xml:space="preserve"> : The above classification of zones is generic. </w:t>
      </w:r>
    </w:p>
    <w:p w14:paraId="4E1BC2F9" w14:textId="1A13B5E8" w:rsidR="00D454D4" w:rsidRPr="00C95E51" w:rsidRDefault="00D454D4" w:rsidP="00D454D4">
      <w:pPr>
        <w:rPr>
          <w:rFonts w:ascii="Arial" w:hAnsi="Arial" w:cs="Arial"/>
        </w:rPr>
      </w:pPr>
    </w:p>
    <w:p w14:paraId="7743C9D6" w14:textId="08554DF2" w:rsidR="00E613FE" w:rsidRPr="00C95E51" w:rsidRDefault="00E613FE" w:rsidP="007864AF">
      <w:pPr>
        <w:pStyle w:val="Heading3"/>
        <w:rPr>
          <w:rFonts w:ascii="Arial" w:hAnsi="Arial" w:cs="Arial"/>
        </w:rPr>
      </w:pPr>
      <w:bookmarkStart w:id="28" w:name="_Toc128404593"/>
      <w:bookmarkStart w:id="29" w:name="_Toc186556575"/>
      <w:r w:rsidRPr="00C95E51">
        <w:rPr>
          <w:rFonts w:ascii="Arial" w:hAnsi="Arial" w:cs="Arial"/>
        </w:rPr>
        <w:t>Electromagnetic (EM) Environment</w:t>
      </w:r>
      <w:bookmarkEnd w:id="28"/>
      <w:bookmarkEnd w:id="29"/>
    </w:p>
    <w:p w14:paraId="7AF9C6B7" w14:textId="47FA743B" w:rsidR="009A152C" w:rsidRPr="00C95E51" w:rsidRDefault="009A152C" w:rsidP="009B33A6">
      <w:pPr>
        <w:pStyle w:val="Caption"/>
        <w:rPr>
          <w:rFonts w:ascii="Arial" w:hAnsi="Arial" w:cs="Arial"/>
          <w:lang w:val="en-IN" w:eastAsia="he-IL" w:bidi="he-IL"/>
        </w:rPr>
      </w:pPr>
      <w:bookmarkStart w:id="30" w:name="_Toc128405524"/>
      <w:r w:rsidRPr="00C95E51">
        <w:rPr>
          <w:rFonts w:ascii="Arial" w:hAnsi="Arial" w:cs="Arial"/>
        </w:rPr>
        <w:t xml:space="preserve">Table </w:t>
      </w:r>
      <w:r w:rsidR="00CA25F2" w:rsidRPr="00C95E51">
        <w:rPr>
          <w:rFonts w:ascii="Arial" w:hAnsi="Arial" w:cs="Arial"/>
        </w:rPr>
        <w:fldChar w:fldCharType="begin"/>
      </w:r>
      <w:r w:rsidR="00CA25F2" w:rsidRPr="00C95E51">
        <w:rPr>
          <w:rFonts w:ascii="Arial" w:hAnsi="Arial" w:cs="Arial"/>
        </w:rPr>
        <w:instrText xml:space="preserve"> STYLEREF 1 \s </w:instrText>
      </w:r>
      <w:r w:rsidR="00CA25F2" w:rsidRPr="00C95E51">
        <w:rPr>
          <w:rFonts w:ascii="Arial" w:hAnsi="Arial" w:cs="Arial"/>
        </w:rPr>
        <w:fldChar w:fldCharType="separate"/>
      </w:r>
      <w:r w:rsidR="0026195D">
        <w:rPr>
          <w:rFonts w:ascii="Arial" w:hAnsi="Arial" w:cs="Arial"/>
          <w:noProof/>
        </w:rPr>
        <w:t>1</w:t>
      </w:r>
      <w:r w:rsidR="00CA25F2" w:rsidRPr="00C95E51">
        <w:rPr>
          <w:rFonts w:ascii="Arial" w:hAnsi="Arial" w:cs="Arial"/>
          <w:noProof/>
        </w:rPr>
        <w:fldChar w:fldCharType="end"/>
      </w:r>
      <w:r w:rsidR="001275DC" w:rsidRPr="00C95E51">
        <w:rPr>
          <w:rFonts w:ascii="Arial" w:hAnsi="Arial" w:cs="Arial"/>
        </w:rPr>
        <w:noBreakHyphen/>
      </w:r>
      <w:r w:rsidR="00D454D4" w:rsidRPr="00C95E51">
        <w:rPr>
          <w:rFonts w:ascii="Arial" w:hAnsi="Arial" w:cs="Arial"/>
        </w:rPr>
        <w:t>3</w:t>
      </w:r>
      <w:r w:rsidRPr="00C95E51">
        <w:rPr>
          <w:rFonts w:ascii="Arial" w:hAnsi="Arial" w:cs="Arial"/>
        </w:rPr>
        <w:t>: Zones for Electromagnetic Environment</w:t>
      </w:r>
      <w:bookmarkEnd w:id="30"/>
      <w:r w:rsidRPr="00C95E51">
        <w:rPr>
          <w:rFonts w:ascii="Arial" w:hAnsi="Arial" w:cs="Arial"/>
        </w:rPr>
        <w:t xml:space="preserve"> </w:t>
      </w:r>
    </w:p>
    <w:tbl>
      <w:tblPr>
        <w:tblStyle w:val="TableGrid"/>
        <w:tblW w:w="0" w:type="auto"/>
        <w:tblInd w:w="534" w:type="dxa"/>
        <w:tblLook w:val="04A0" w:firstRow="1" w:lastRow="0" w:firstColumn="1" w:lastColumn="0" w:noHBand="0" w:noVBand="1"/>
      </w:tblPr>
      <w:tblGrid>
        <w:gridCol w:w="570"/>
        <w:gridCol w:w="1763"/>
        <w:gridCol w:w="1190"/>
        <w:gridCol w:w="5535"/>
      </w:tblGrid>
      <w:tr w:rsidR="00471ACC" w:rsidRPr="00C95E51" w14:paraId="76018752" w14:textId="77777777" w:rsidTr="001777D9">
        <w:tc>
          <w:tcPr>
            <w:tcW w:w="570" w:type="dxa"/>
            <w:shd w:val="clear" w:color="auto" w:fill="BFBFBF" w:themeFill="background1" w:themeFillShade="BF"/>
            <w:vAlign w:val="center"/>
          </w:tcPr>
          <w:p w14:paraId="7EA30AF4" w14:textId="77777777" w:rsidR="00471ACC" w:rsidRPr="00C95E51" w:rsidRDefault="00471ACC" w:rsidP="00B64E13">
            <w:pPr>
              <w:spacing w:line="240" w:lineRule="auto"/>
              <w:jc w:val="center"/>
              <w:rPr>
                <w:rFonts w:ascii="Arial" w:hAnsi="Arial" w:cs="Arial"/>
                <w:b/>
                <w:sz w:val="22"/>
                <w:szCs w:val="22"/>
              </w:rPr>
            </w:pPr>
            <w:r w:rsidRPr="00C95E51">
              <w:rPr>
                <w:rFonts w:ascii="Arial" w:hAnsi="Arial" w:cs="Arial"/>
                <w:b/>
                <w:sz w:val="22"/>
                <w:szCs w:val="22"/>
              </w:rPr>
              <w:t>SL. No</w:t>
            </w:r>
          </w:p>
        </w:tc>
        <w:tc>
          <w:tcPr>
            <w:tcW w:w="1763" w:type="dxa"/>
            <w:shd w:val="clear" w:color="auto" w:fill="BFBFBF" w:themeFill="background1" w:themeFillShade="BF"/>
            <w:vAlign w:val="center"/>
          </w:tcPr>
          <w:p w14:paraId="4FE8285A" w14:textId="77777777" w:rsidR="00471ACC" w:rsidRPr="00C95E51" w:rsidRDefault="00471ACC" w:rsidP="00B64E13">
            <w:pPr>
              <w:spacing w:line="240" w:lineRule="auto"/>
              <w:jc w:val="center"/>
              <w:rPr>
                <w:rFonts w:ascii="Arial" w:hAnsi="Arial" w:cs="Arial"/>
                <w:b/>
                <w:sz w:val="22"/>
                <w:szCs w:val="22"/>
              </w:rPr>
            </w:pPr>
            <w:r w:rsidRPr="00C95E51">
              <w:rPr>
                <w:rFonts w:ascii="Arial" w:hAnsi="Arial" w:cs="Arial"/>
                <w:b/>
                <w:sz w:val="22"/>
                <w:szCs w:val="22"/>
              </w:rPr>
              <w:t>EM Zone Name</w:t>
            </w:r>
          </w:p>
        </w:tc>
        <w:tc>
          <w:tcPr>
            <w:tcW w:w="1190" w:type="dxa"/>
            <w:shd w:val="clear" w:color="auto" w:fill="BFBFBF" w:themeFill="background1" w:themeFillShade="BF"/>
            <w:vAlign w:val="center"/>
          </w:tcPr>
          <w:p w14:paraId="1860EC53" w14:textId="77777777" w:rsidR="00471ACC" w:rsidRPr="00C95E51" w:rsidRDefault="00471ACC" w:rsidP="00B64E13">
            <w:pPr>
              <w:spacing w:line="240" w:lineRule="auto"/>
              <w:jc w:val="center"/>
              <w:rPr>
                <w:rFonts w:ascii="Arial" w:hAnsi="Arial" w:cs="Arial"/>
                <w:b/>
                <w:sz w:val="22"/>
                <w:szCs w:val="22"/>
              </w:rPr>
            </w:pPr>
            <w:r w:rsidRPr="00C95E51">
              <w:rPr>
                <w:rFonts w:ascii="Arial" w:hAnsi="Arial" w:cs="Arial"/>
                <w:b/>
                <w:sz w:val="22"/>
                <w:szCs w:val="22"/>
              </w:rPr>
              <w:t>EM Zone Identifier</w:t>
            </w:r>
          </w:p>
        </w:tc>
        <w:tc>
          <w:tcPr>
            <w:tcW w:w="5535" w:type="dxa"/>
            <w:shd w:val="clear" w:color="auto" w:fill="BFBFBF" w:themeFill="background1" w:themeFillShade="BF"/>
            <w:vAlign w:val="center"/>
          </w:tcPr>
          <w:p w14:paraId="5956E7A5" w14:textId="77777777" w:rsidR="00471ACC" w:rsidRPr="00C95E51" w:rsidRDefault="00471ACC" w:rsidP="00B64E13">
            <w:pPr>
              <w:spacing w:line="240" w:lineRule="auto"/>
              <w:jc w:val="center"/>
              <w:rPr>
                <w:rFonts w:ascii="Arial" w:hAnsi="Arial" w:cs="Arial"/>
                <w:b/>
                <w:sz w:val="22"/>
                <w:szCs w:val="22"/>
              </w:rPr>
            </w:pPr>
            <w:r w:rsidRPr="00C95E51">
              <w:rPr>
                <w:rFonts w:ascii="Arial" w:hAnsi="Arial" w:cs="Arial"/>
                <w:b/>
                <w:sz w:val="22"/>
                <w:szCs w:val="22"/>
              </w:rPr>
              <w:t>Zone Description</w:t>
            </w:r>
          </w:p>
        </w:tc>
      </w:tr>
      <w:tr w:rsidR="00471ACC" w:rsidRPr="00C95E51" w14:paraId="6752FF7E" w14:textId="77777777" w:rsidTr="001777D9">
        <w:tc>
          <w:tcPr>
            <w:tcW w:w="570" w:type="dxa"/>
          </w:tcPr>
          <w:p w14:paraId="33B14196" w14:textId="77777777" w:rsidR="00471ACC" w:rsidRPr="00C95E51" w:rsidRDefault="00471ACC">
            <w:pPr>
              <w:pStyle w:val="NormalNumbered"/>
              <w:numPr>
                <w:ilvl w:val="0"/>
                <w:numId w:val="19"/>
              </w:numPr>
              <w:rPr>
                <w:rFonts w:ascii="Arial" w:hAnsi="Arial" w:cs="Arial"/>
                <w:sz w:val="22"/>
                <w:szCs w:val="22"/>
              </w:rPr>
            </w:pPr>
          </w:p>
        </w:tc>
        <w:tc>
          <w:tcPr>
            <w:tcW w:w="1763" w:type="dxa"/>
          </w:tcPr>
          <w:p w14:paraId="322DE771" w14:textId="77777777" w:rsidR="00471ACC" w:rsidRPr="00C95E51" w:rsidRDefault="00471ACC" w:rsidP="00C80153">
            <w:pPr>
              <w:jc w:val="left"/>
              <w:rPr>
                <w:rFonts w:ascii="Arial" w:hAnsi="Arial" w:cs="Arial"/>
                <w:sz w:val="22"/>
                <w:szCs w:val="22"/>
              </w:rPr>
            </w:pPr>
            <w:r w:rsidRPr="00C95E51">
              <w:rPr>
                <w:rFonts w:ascii="Arial" w:hAnsi="Arial" w:cs="Arial"/>
                <w:sz w:val="22"/>
                <w:szCs w:val="22"/>
              </w:rPr>
              <w:t>External Zone</w:t>
            </w:r>
          </w:p>
        </w:tc>
        <w:tc>
          <w:tcPr>
            <w:tcW w:w="1190" w:type="dxa"/>
          </w:tcPr>
          <w:p w14:paraId="2614ACA0" w14:textId="77777777" w:rsidR="00471ACC" w:rsidRPr="00C95E51" w:rsidRDefault="00471ACC" w:rsidP="00C80153">
            <w:pPr>
              <w:jc w:val="center"/>
              <w:rPr>
                <w:rFonts w:ascii="Arial" w:hAnsi="Arial" w:cs="Arial"/>
                <w:sz w:val="22"/>
                <w:szCs w:val="22"/>
              </w:rPr>
            </w:pPr>
            <w:r w:rsidRPr="00C95E51">
              <w:rPr>
                <w:rFonts w:ascii="Arial" w:hAnsi="Arial" w:cs="Arial"/>
                <w:sz w:val="22"/>
                <w:szCs w:val="22"/>
              </w:rPr>
              <w:t>EEX</w:t>
            </w:r>
          </w:p>
        </w:tc>
        <w:tc>
          <w:tcPr>
            <w:tcW w:w="5535" w:type="dxa"/>
          </w:tcPr>
          <w:p w14:paraId="022F300C" w14:textId="04825FEF" w:rsidR="00471ACC" w:rsidRPr="00C95E51" w:rsidRDefault="00F17E19" w:rsidP="00471ACC">
            <w:pPr>
              <w:rPr>
                <w:rFonts w:ascii="Arial" w:hAnsi="Arial" w:cs="Arial"/>
                <w:sz w:val="22"/>
                <w:szCs w:val="22"/>
              </w:rPr>
            </w:pPr>
            <w:r w:rsidRPr="00C95E51">
              <w:rPr>
                <w:rFonts w:ascii="Arial" w:hAnsi="Arial" w:cs="Arial"/>
                <w:sz w:val="22"/>
                <w:szCs w:val="22"/>
              </w:rPr>
              <w:t>An equipment location on a platform which is exposed to the external electromagnetic environment (EME)</w:t>
            </w:r>
            <w:r w:rsidR="00C83A60" w:rsidRPr="00C95E51">
              <w:rPr>
                <w:rFonts w:ascii="Arial" w:hAnsi="Arial" w:cs="Arial"/>
                <w:sz w:val="22"/>
                <w:szCs w:val="22"/>
              </w:rPr>
              <w:t>. i.e. outside electrically conductive structure or regions</w:t>
            </w:r>
            <w:r w:rsidRPr="00C95E51">
              <w:rPr>
                <w:rFonts w:ascii="Arial" w:hAnsi="Arial" w:cs="Arial"/>
                <w:sz w:val="22"/>
                <w:szCs w:val="22"/>
              </w:rPr>
              <w:t xml:space="preserve"> which does not use electrically conductive treatments </w:t>
            </w:r>
            <w:r w:rsidR="001777D9" w:rsidRPr="00C95E51">
              <w:rPr>
                <w:rFonts w:ascii="Arial" w:hAnsi="Arial" w:cs="Arial"/>
                <w:sz w:val="22"/>
                <w:szCs w:val="22"/>
              </w:rPr>
              <w:t xml:space="preserve">like radome and </w:t>
            </w:r>
            <w:r w:rsidRPr="00C95E51">
              <w:rPr>
                <w:rFonts w:ascii="Arial" w:hAnsi="Arial" w:cs="Arial"/>
                <w:sz w:val="22"/>
                <w:szCs w:val="22"/>
              </w:rPr>
              <w:t>windscreen</w:t>
            </w:r>
            <w:r w:rsidR="00C83A60" w:rsidRPr="00C95E51">
              <w:rPr>
                <w:rFonts w:ascii="Arial" w:hAnsi="Arial" w:cs="Arial"/>
                <w:sz w:val="22"/>
                <w:szCs w:val="22"/>
              </w:rPr>
              <w:t>.</w:t>
            </w:r>
          </w:p>
        </w:tc>
      </w:tr>
      <w:tr w:rsidR="00471ACC" w:rsidRPr="00C95E51" w14:paraId="45005DB5" w14:textId="77777777" w:rsidTr="001777D9">
        <w:tc>
          <w:tcPr>
            <w:tcW w:w="570" w:type="dxa"/>
          </w:tcPr>
          <w:p w14:paraId="76207B62" w14:textId="77777777" w:rsidR="00471ACC" w:rsidRPr="00C95E51" w:rsidRDefault="00471ACC">
            <w:pPr>
              <w:pStyle w:val="NormalNumbered"/>
              <w:numPr>
                <w:ilvl w:val="0"/>
                <w:numId w:val="19"/>
              </w:numPr>
              <w:rPr>
                <w:rFonts w:ascii="Arial" w:hAnsi="Arial" w:cs="Arial"/>
                <w:sz w:val="22"/>
                <w:szCs w:val="22"/>
              </w:rPr>
            </w:pPr>
          </w:p>
        </w:tc>
        <w:tc>
          <w:tcPr>
            <w:tcW w:w="1763" w:type="dxa"/>
          </w:tcPr>
          <w:p w14:paraId="572A640C" w14:textId="77777777" w:rsidR="00471ACC" w:rsidRPr="00C95E51" w:rsidRDefault="00471ACC" w:rsidP="00C80153">
            <w:pPr>
              <w:jc w:val="left"/>
              <w:rPr>
                <w:rFonts w:ascii="Arial" w:hAnsi="Arial" w:cs="Arial"/>
                <w:sz w:val="22"/>
                <w:szCs w:val="22"/>
              </w:rPr>
            </w:pPr>
            <w:r w:rsidRPr="00C95E51">
              <w:rPr>
                <w:rFonts w:ascii="Arial" w:hAnsi="Arial" w:cs="Arial"/>
                <w:sz w:val="22"/>
                <w:szCs w:val="22"/>
              </w:rPr>
              <w:t xml:space="preserve">Internal Zone </w:t>
            </w:r>
          </w:p>
        </w:tc>
        <w:tc>
          <w:tcPr>
            <w:tcW w:w="1190" w:type="dxa"/>
          </w:tcPr>
          <w:p w14:paraId="104D0D88" w14:textId="77777777" w:rsidR="00471ACC" w:rsidRPr="00C95E51" w:rsidRDefault="00471ACC" w:rsidP="00C80153">
            <w:pPr>
              <w:jc w:val="center"/>
              <w:rPr>
                <w:rFonts w:ascii="Arial" w:hAnsi="Arial" w:cs="Arial"/>
                <w:sz w:val="22"/>
                <w:szCs w:val="22"/>
              </w:rPr>
            </w:pPr>
            <w:r w:rsidRPr="00C95E51">
              <w:rPr>
                <w:rFonts w:ascii="Arial" w:hAnsi="Arial" w:cs="Arial"/>
                <w:sz w:val="22"/>
                <w:szCs w:val="22"/>
              </w:rPr>
              <w:t>EIN</w:t>
            </w:r>
          </w:p>
        </w:tc>
        <w:tc>
          <w:tcPr>
            <w:tcW w:w="5535" w:type="dxa"/>
          </w:tcPr>
          <w:p w14:paraId="770CE6D4" w14:textId="431973E0" w:rsidR="00471ACC" w:rsidRPr="00C95E51" w:rsidRDefault="00F17E19" w:rsidP="00471ACC">
            <w:pPr>
              <w:rPr>
                <w:rFonts w:ascii="Arial" w:hAnsi="Arial" w:cs="Arial"/>
                <w:sz w:val="22"/>
                <w:szCs w:val="22"/>
              </w:rPr>
            </w:pPr>
            <w:r w:rsidRPr="00C95E51">
              <w:rPr>
                <w:rFonts w:ascii="Arial" w:hAnsi="Arial" w:cs="Arial"/>
                <w:sz w:val="22"/>
                <w:szCs w:val="22"/>
              </w:rPr>
              <w:t>An equipment location on a platform which is totally inside an electrically conductive structure</w:t>
            </w:r>
            <w:r w:rsidR="00C83A60" w:rsidRPr="00C95E51">
              <w:rPr>
                <w:rFonts w:ascii="Arial" w:hAnsi="Arial" w:cs="Arial"/>
                <w:sz w:val="22"/>
                <w:szCs w:val="22"/>
              </w:rPr>
              <w:t>.</w:t>
            </w:r>
          </w:p>
        </w:tc>
      </w:tr>
    </w:tbl>
    <w:p w14:paraId="384F7A43" w14:textId="487A0F18" w:rsidR="0090041F" w:rsidRPr="00C95E51" w:rsidRDefault="001777D9" w:rsidP="009B33A6">
      <w:pPr>
        <w:pStyle w:val="CaptionLeft"/>
        <w:rPr>
          <w:rFonts w:ascii="Arial" w:hAnsi="Arial" w:cs="Arial"/>
          <w:lang w:val="en-IN" w:eastAsia="he-IL" w:bidi="he-IL"/>
        </w:rPr>
      </w:pPr>
      <w:r w:rsidRPr="00C95E51">
        <w:rPr>
          <w:rStyle w:val="CaptionChar"/>
          <w:rFonts w:ascii="Arial" w:hAnsi="Arial" w:cs="Arial"/>
          <w:b/>
          <w:bCs/>
          <w:sz w:val="22"/>
        </w:rPr>
        <w:t xml:space="preserve">Note </w:t>
      </w:r>
      <w:r w:rsidR="00250F7D" w:rsidRPr="00C95E51">
        <w:rPr>
          <w:rStyle w:val="CaptionChar"/>
          <w:rFonts w:ascii="Arial" w:hAnsi="Arial" w:cs="Arial"/>
          <w:b/>
          <w:bCs/>
          <w:sz w:val="22"/>
        </w:rPr>
        <w:fldChar w:fldCharType="begin"/>
      </w:r>
      <w:r w:rsidR="00250F7D" w:rsidRPr="00C95E51">
        <w:rPr>
          <w:rStyle w:val="CaptionChar"/>
          <w:rFonts w:ascii="Arial" w:hAnsi="Arial" w:cs="Arial"/>
          <w:b/>
          <w:bCs/>
          <w:sz w:val="22"/>
        </w:rPr>
        <w:instrText xml:space="preserve"> STYLEREF 1 \s </w:instrText>
      </w:r>
      <w:r w:rsidR="00250F7D" w:rsidRPr="00C95E51">
        <w:rPr>
          <w:rStyle w:val="CaptionChar"/>
          <w:rFonts w:ascii="Arial" w:hAnsi="Arial" w:cs="Arial"/>
          <w:b/>
          <w:bCs/>
          <w:sz w:val="22"/>
        </w:rPr>
        <w:fldChar w:fldCharType="separate"/>
      </w:r>
      <w:r w:rsidR="0026195D">
        <w:rPr>
          <w:rStyle w:val="CaptionChar"/>
          <w:rFonts w:ascii="Arial" w:hAnsi="Arial" w:cs="Arial"/>
          <w:b/>
          <w:bCs/>
          <w:noProof/>
          <w:sz w:val="22"/>
        </w:rPr>
        <w:t>1</w:t>
      </w:r>
      <w:r w:rsidR="00250F7D" w:rsidRPr="00C95E51">
        <w:rPr>
          <w:rStyle w:val="CaptionChar"/>
          <w:rFonts w:ascii="Arial" w:hAnsi="Arial" w:cs="Arial"/>
          <w:b/>
          <w:bCs/>
          <w:sz w:val="22"/>
        </w:rPr>
        <w:fldChar w:fldCharType="end"/>
      </w:r>
      <w:r w:rsidR="00250F7D" w:rsidRPr="00C95E51">
        <w:rPr>
          <w:rStyle w:val="CaptionChar"/>
          <w:rFonts w:ascii="Arial" w:hAnsi="Arial" w:cs="Arial"/>
          <w:b/>
          <w:bCs/>
          <w:sz w:val="22"/>
        </w:rPr>
        <w:noBreakHyphen/>
      </w:r>
      <w:r w:rsidR="00250F7D" w:rsidRPr="00C95E51">
        <w:rPr>
          <w:rStyle w:val="CaptionChar"/>
          <w:rFonts w:ascii="Arial" w:hAnsi="Arial" w:cs="Arial"/>
          <w:b/>
          <w:bCs/>
          <w:sz w:val="22"/>
        </w:rPr>
        <w:fldChar w:fldCharType="begin"/>
      </w:r>
      <w:r w:rsidR="00250F7D" w:rsidRPr="00C95E51">
        <w:rPr>
          <w:rStyle w:val="CaptionChar"/>
          <w:rFonts w:ascii="Arial" w:hAnsi="Arial" w:cs="Arial"/>
          <w:b/>
          <w:bCs/>
          <w:sz w:val="22"/>
        </w:rPr>
        <w:instrText xml:space="preserve"> SEQ Note \* ARABIC \s 1 </w:instrText>
      </w:r>
      <w:r w:rsidR="00250F7D" w:rsidRPr="00C95E51">
        <w:rPr>
          <w:rStyle w:val="CaptionChar"/>
          <w:rFonts w:ascii="Arial" w:hAnsi="Arial" w:cs="Arial"/>
          <w:b/>
          <w:bCs/>
          <w:sz w:val="22"/>
        </w:rPr>
        <w:fldChar w:fldCharType="separate"/>
      </w:r>
      <w:r w:rsidR="0026195D">
        <w:rPr>
          <w:rStyle w:val="CaptionChar"/>
          <w:rFonts w:ascii="Arial" w:hAnsi="Arial" w:cs="Arial"/>
          <w:b/>
          <w:bCs/>
          <w:noProof/>
          <w:sz w:val="22"/>
        </w:rPr>
        <w:t>2</w:t>
      </w:r>
      <w:r w:rsidR="00250F7D" w:rsidRPr="00C95E51">
        <w:rPr>
          <w:rStyle w:val="CaptionChar"/>
          <w:rFonts w:ascii="Arial" w:hAnsi="Arial" w:cs="Arial"/>
          <w:b/>
          <w:bCs/>
          <w:sz w:val="22"/>
        </w:rPr>
        <w:fldChar w:fldCharType="end"/>
      </w:r>
      <w:r w:rsidRPr="00C95E51">
        <w:rPr>
          <w:rStyle w:val="CaptionChar"/>
          <w:rFonts w:ascii="Arial" w:hAnsi="Arial" w:cs="Arial"/>
          <w:sz w:val="22"/>
        </w:rPr>
        <w:t xml:space="preserve"> :</w:t>
      </w:r>
      <w:r w:rsidRPr="00C95E51">
        <w:rPr>
          <w:rFonts w:ascii="Arial" w:hAnsi="Arial" w:cs="Arial"/>
        </w:rPr>
        <w:t xml:space="preserve"> </w:t>
      </w:r>
      <w:r w:rsidR="006B7A17" w:rsidRPr="00C95E51">
        <w:rPr>
          <w:rFonts w:ascii="Arial" w:hAnsi="Arial" w:cs="Arial"/>
          <w:lang w:val="en-IN" w:eastAsia="he-IL" w:bidi="he-IL"/>
        </w:rPr>
        <w:t>The</w:t>
      </w:r>
      <w:r w:rsidR="00E613FE" w:rsidRPr="00C95E51">
        <w:rPr>
          <w:rFonts w:ascii="Arial" w:hAnsi="Arial" w:cs="Arial"/>
          <w:lang w:val="en-IN" w:eastAsia="he-IL" w:bidi="he-IL"/>
        </w:rPr>
        <w:t xml:space="preserve"> technical specification and QTP of each LRU shall explicitly bring out climatic and EM environmental </w:t>
      </w:r>
      <w:r w:rsidR="00836530" w:rsidRPr="00C95E51">
        <w:rPr>
          <w:rFonts w:ascii="Arial" w:hAnsi="Arial" w:cs="Arial"/>
          <w:lang w:val="en-IN" w:eastAsia="he-IL" w:bidi="he-IL"/>
        </w:rPr>
        <w:t>zone</w:t>
      </w:r>
      <w:r w:rsidR="00477882" w:rsidRPr="00C95E51">
        <w:rPr>
          <w:rFonts w:ascii="Arial" w:hAnsi="Arial" w:cs="Arial"/>
          <w:lang w:val="en-IN" w:eastAsia="he-IL" w:bidi="he-IL"/>
        </w:rPr>
        <w:t xml:space="preserve"> in which the equipment is mounted.</w:t>
      </w:r>
    </w:p>
    <w:p w14:paraId="3DF53F94" w14:textId="02D9F283" w:rsidR="00FA2B7C" w:rsidRPr="00C95E51" w:rsidRDefault="00E6722B" w:rsidP="00BA5B6F">
      <w:pPr>
        <w:pStyle w:val="Heading2"/>
        <w:rPr>
          <w:rFonts w:ascii="Arial" w:hAnsi="Arial" w:cs="Arial"/>
        </w:rPr>
      </w:pPr>
      <w:bookmarkStart w:id="31" w:name="_Toc122345334"/>
      <w:bookmarkStart w:id="32" w:name="_Toc128404594"/>
      <w:bookmarkStart w:id="33" w:name="_Toc186556576"/>
      <w:r w:rsidRPr="00C95E51">
        <w:rPr>
          <w:rFonts w:ascii="Arial" w:hAnsi="Arial" w:cs="Arial"/>
        </w:rPr>
        <w:t>Applying the</w:t>
      </w:r>
      <w:r w:rsidR="00FA2B7C" w:rsidRPr="00C95E51">
        <w:rPr>
          <w:rFonts w:ascii="Arial" w:hAnsi="Arial" w:cs="Arial"/>
        </w:rPr>
        <w:t xml:space="preserve"> Master Environmental </w:t>
      </w:r>
      <w:r w:rsidRPr="00C95E51">
        <w:rPr>
          <w:rFonts w:ascii="Arial" w:hAnsi="Arial" w:cs="Arial"/>
        </w:rPr>
        <w:t xml:space="preserve">Test </w:t>
      </w:r>
      <w:r w:rsidR="00FA2B7C" w:rsidRPr="00C95E51">
        <w:rPr>
          <w:rFonts w:ascii="Arial" w:hAnsi="Arial" w:cs="Arial"/>
        </w:rPr>
        <w:t>Specification</w:t>
      </w:r>
      <w:bookmarkEnd w:id="31"/>
      <w:bookmarkEnd w:id="32"/>
      <w:bookmarkEnd w:id="33"/>
    </w:p>
    <w:p w14:paraId="0494E583" w14:textId="59850F99" w:rsidR="00E6722B" w:rsidRPr="00C95E51" w:rsidRDefault="00FA2B7C">
      <w:pPr>
        <w:pStyle w:val="NormalPara"/>
        <w:numPr>
          <w:ilvl w:val="0"/>
          <w:numId w:val="20"/>
        </w:numPr>
        <w:ind w:left="709" w:hanging="439"/>
        <w:rPr>
          <w:rFonts w:ascii="Arial" w:hAnsi="Arial" w:cs="Arial"/>
          <w:lang w:val="en-IN" w:eastAsia="he-IL" w:bidi="he-IL"/>
        </w:rPr>
      </w:pPr>
      <w:r w:rsidRPr="00C95E51">
        <w:rPr>
          <w:rFonts w:ascii="Arial" w:hAnsi="Arial" w:cs="Arial"/>
          <w:lang w:val="en-IN" w:eastAsia="he-IL" w:bidi="he-IL"/>
        </w:rPr>
        <w:t xml:space="preserve">The </w:t>
      </w:r>
      <w:r w:rsidR="00E6722B" w:rsidRPr="00C95E51">
        <w:rPr>
          <w:rFonts w:ascii="Arial" w:hAnsi="Arial" w:cs="Arial"/>
          <w:lang w:val="en-IN" w:eastAsia="he-IL" w:bidi="he-IL"/>
        </w:rPr>
        <w:t>l</w:t>
      </w:r>
      <w:r w:rsidRPr="00C95E51">
        <w:rPr>
          <w:rFonts w:ascii="Arial" w:hAnsi="Arial" w:cs="Arial"/>
          <w:lang w:val="en-IN" w:eastAsia="he-IL" w:bidi="he-IL"/>
        </w:rPr>
        <w:t xml:space="preserve">ist of </w:t>
      </w:r>
      <w:r w:rsidR="00E6722B" w:rsidRPr="00C95E51">
        <w:rPr>
          <w:rFonts w:ascii="Arial" w:hAnsi="Arial" w:cs="Arial"/>
          <w:lang w:val="en-IN" w:eastAsia="he-IL" w:bidi="he-IL"/>
        </w:rPr>
        <w:t>climatic, mechanical</w:t>
      </w:r>
      <w:r w:rsidRPr="00C95E51">
        <w:rPr>
          <w:rFonts w:ascii="Arial" w:hAnsi="Arial" w:cs="Arial"/>
          <w:lang w:val="en-IN" w:eastAsia="he-IL" w:bidi="he-IL"/>
        </w:rPr>
        <w:t xml:space="preserve"> and EM tests given in the document are generic for </w:t>
      </w:r>
      <w:r w:rsidR="00DA23A9" w:rsidRPr="00C95E51">
        <w:rPr>
          <w:rFonts w:ascii="Arial" w:hAnsi="Arial" w:cs="Arial"/>
          <w:lang w:val="en-IN" w:eastAsia="he-IL" w:bidi="he-IL"/>
        </w:rPr>
        <w:t>XXXXX</w:t>
      </w:r>
      <w:r w:rsidRPr="00C95E51">
        <w:rPr>
          <w:rFonts w:ascii="Arial" w:hAnsi="Arial" w:cs="Arial"/>
          <w:lang w:val="en-IN" w:eastAsia="he-IL" w:bidi="he-IL"/>
        </w:rPr>
        <w:t xml:space="preserve"> Platform. </w:t>
      </w:r>
      <w:r w:rsidR="00E6722B" w:rsidRPr="00C95E51">
        <w:rPr>
          <w:rFonts w:ascii="Arial" w:hAnsi="Arial" w:cs="Arial"/>
          <w:lang w:val="en-IN" w:eastAsia="he-IL" w:bidi="he-IL"/>
        </w:rPr>
        <w:t>The following considerations are to be taken into account while tailoring:</w:t>
      </w:r>
    </w:p>
    <w:p w14:paraId="5F3596C6" w14:textId="6D4AFF00" w:rsidR="00E6722B" w:rsidRPr="00C95E51" w:rsidRDefault="00FA2B7C" w:rsidP="00DA19FA">
      <w:pPr>
        <w:pStyle w:val="NormalPara"/>
        <w:numPr>
          <w:ilvl w:val="1"/>
          <w:numId w:val="20"/>
        </w:numPr>
        <w:ind w:left="1276"/>
        <w:rPr>
          <w:rFonts w:ascii="Arial" w:hAnsi="Arial" w:cs="Arial"/>
          <w:lang w:val="en-IN" w:eastAsia="he-IL" w:bidi="he-IL"/>
        </w:rPr>
      </w:pPr>
      <w:r w:rsidRPr="00C95E51">
        <w:rPr>
          <w:rFonts w:ascii="Arial" w:hAnsi="Arial" w:cs="Arial"/>
          <w:lang w:val="en-IN" w:eastAsia="he-IL" w:bidi="he-IL"/>
        </w:rPr>
        <w:t xml:space="preserve">The list of tests may be tailored suitably based on environmental exposure </w:t>
      </w:r>
      <w:r w:rsidR="00C74300" w:rsidRPr="00C95E51">
        <w:rPr>
          <w:rFonts w:ascii="Arial" w:hAnsi="Arial" w:cs="Arial"/>
          <w:lang w:val="en-IN" w:eastAsia="he-IL" w:bidi="he-IL"/>
        </w:rPr>
        <w:t>(as per Life-Cycle Environmental Profile (LCEP) derived in accordance with Part 1, Task 402</w:t>
      </w:r>
      <w:r w:rsidR="00F17E19" w:rsidRPr="00C95E51">
        <w:rPr>
          <w:rFonts w:ascii="Arial" w:hAnsi="Arial" w:cs="Arial"/>
          <w:lang w:val="en-IN" w:eastAsia="he-IL" w:bidi="he-IL"/>
        </w:rPr>
        <w:t xml:space="preserve"> of Mil-Std-810G</w:t>
      </w:r>
      <w:r w:rsidR="00C74300" w:rsidRPr="00C95E51">
        <w:rPr>
          <w:rFonts w:ascii="Arial" w:hAnsi="Arial" w:cs="Arial"/>
          <w:lang w:val="en-IN" w:eastAsia="he-IL" w:bidi="he-IL"/>
        </w:rPr>
        <w:t xml:space="preserve">) </w:t>
      </w:r>
      <w:r w:rsidRPr="00C95E51">
        <w:rPr>
          <w:rFonts w:ascii="Arial" w:hAnsi="Arial" w:cs="Arial"/>
          <w:lang w:val="en-IN" w:eastAsia="he-IL" w:bidi="he-IL"/>
        </w:rPr>
        <w:t xml:space="preserve">derived from </w:t>
      </w:r>
      <w:r w:rsidR="00C74300" w:rsidRPr="00C95E51">
        <w:rPr>
          <w:rFonts w:ascii="Arial" w:hAnsi="Arial" w:cs="Arial"/>
          <w:lang w:val="en-IN" w:eastAsia="he-IL" w:bidi="he-IL"/>
        </w:rPr>
        <w:t>Operational Requirements Document</w:t>
      </w:r>
      <w:r w:rsidRPr="00C95E51">
        <w:rPr>
          <w:rFonts w:ascii="Arial" w:hAnsi="Arial" w:cs="Arial"/>
          <w:lang w:val="en-IN" w:eastAsia="he-IL" w:bidi="he-IL"/>
        </w:rPr>
        <w:t xml:space="preserve"> (</w:t>
      </w:r>
      <w:r w:rsidR="00C74300" w:rsidRPr="00C95E51">
        <w:rPr>
          <w:rFonts w:ascii="Arial" w:hAnsi="Arial" w:cs="Arial"/>
          <w:lang w:val="en-IN" w:eastAsia="he-IL" w:bidi="he-IL"/>
        </w:rPr>
        <w:t>ORD</w:t>
      </w:r>
      <w:r w:rsidRPr="00C95E51">
        <w:rPr>
          <w:rFonts w:ascii="Arial" w:hAnsi="Arial" w:cs="Arial"/>
          <w:lang w:val="en-IN" w:eastAsia="he-IL" w:bidi="he-IL"/>
        </w:rPr>
        <w:t xml:space="preserve">), exact </w:t>
      </w:r>
      <w:r w:rsidR="00E6722B" w:rsidRPr="00C95E51">
        <w:rPr>
          <w:rFonts w:ascii="Arial" w:hAnsi="Arial" w:cs="Arial"/>
          <w:lang w:val="en-IN" w:eastAsia="he-IL" w:bidi="he-IL"/>
        </w:rPr>
        <w:t xml:space="preserve">mounting </w:t>
      </w:r>
      <w:r w:rsidRPr="00C95E51">
        <w:rPr>
          <w:rFonts w:ascii="Arial" w:hAnsi="Arial" w:cs="Arial"/>
          <w:lang w:val="en-IN" w:eastAsia="he-IL" w:bidi="he-IL"/>
        </w:rPr>
        <w:t>location of the LRU and envisaged Total Technical Life/ Total Calendar life (TCL)</w:t>
      </w:r>
      <w:r w:rsidR="00C74300" w:rsidRPr="00C95E51">
        <w:rPr>
          <w:rFonts w:ascii="Arial" w:hAnsi="Arial" w:cs="Arial"/>
          <w:lang w:val="en-IN" w:eastAsia="he-IL" w:bidi="he-IL"/>
        </w:rPr>
        <w:t xml:space="preserve"> /Total Storage Life and technology of implementation. Similarly, the EMI/EMC test </w:t>
      </w:r>
      <w:r w:rsidR="00190CBC" w:rsidRPr="00C95E51">
        <w:rPr>
          <w:rFonts w:ascii="Arial" w:hAnsi="Arial" w:cs="Arial"/>
          <w:lang w:val="en-IN" w:eastAsia="he-IL" w:bidi="he-IL"/>
        </w:rPr>
        <w:t>specifications</w:t>
      </w:r>
      <w:r w:rsidR="00C74300" w:rsidRPr="00C95E51">
        <w:rPr>
          <w:rFonts w:ascii="Arial" w:hAnsi="Arial" w:cs="Arial"/>
          <w:lang w:val="en-IN" w:eastAsia="he-IL" w:bidi="he-IL"/>
        </w:rPr>
        <w:t xml:space="preserve"> </w:t>
      </w:r>
      <w:r w:rsidR="00190CBC" w:rsidRPr="00C95E51">
        <w:rPr>
          <w:rFonts w:ascii="Arial" w:hAnsi="Arial" w:cs="Arial"/>
          <w:lang w:val="en-IN" w:eastAsia="he-IL" w:bidi="he-IL"/>
        </w:rPr>
        <w:t xml:space="preserve">may be derived </w:t>
      </w:r>
      <w:r w:rsidR="00C74300" w:rsidRPr="00C95E51">
        <w:rPr>
          <w:rFonts w:ascii="Arial" w:hAnsi="Arial" w:cs="Arial"/>
          <w:lang w:val="en-IN" w:eastAsia="he-IL" w:bidi="he-IL"/>
        </w:rPr>
        <w:t>from EME requirements given from Mil-Std-464C</w:t>
      </w:r>
      <w:r w:rsidR="00190CBC" w:rsidRPr="00C95E51">
        <w:rPr>
          <w:rFonts w:ascii="Arial" w:hAnsi="Arial" w:cs="Arial"/>
          <w:lang w:val="en-IN" w:eastAsia="he-IL" w:bidi="he-IL"/>
        </w:rPr>
        <w:t>/HIRF specification as per FAR-25 after tailoring based on platform shielding effectiveness.</w:t>
      </w:r>
    </w:p>
    <w:p w14:paraId="25E60F03" w14:textId="61108A0D" w:rsidR="00E6722B" w:rsidRPr="00C95E51" w:rsidRDefault="00E6722B" w:rsidP="00DA19FA">
      <w:pPr>
        <w:pStyle w:val="NormalPara"/>
        <w:numPr>
          <w:ilvl w:val="1"/>
          <w:numId w:val="20"/>
        </w:numPr>
        <w:ind w:left="1276"/>
        <w:rPr>
          <w:rFonts w:ascii="Arial" w:hAnsi="Arial" w:cs="Arial"/>
          <w:lang w:val="en-IN" w:eastAsia="he-IL" w:bidi="he-IL"/>
        </w:rPr>
      </w:pPr>
      <w:r w:rsidRPr="00C95E51">
        <w:rPr>
          <w:rFonts w:ascii="Arial" w:hAnsi="Arial" w:cs="Arial"/>
          <w:lang w:val="en-IN" w:eastAsia="he-IL" w:bidi="he-IL"/>
        </w:rPr>
        <w:t xml:space="preserve">The </w:t>
      </w:r>
      <w:r w:rsidR="001777D9" w:rsidRPr="00C95E51">
        <w:rPr>
          <w:rFonts w:ascii="Arial" w:hAnsi="Arial" w:cs="Arial"/>
          <w:lang w:val="en-IN" w:eastAsia="he-IL" w:bidi="he-IL"/>
        </w:rPr>
        <w:t>T</w:t>
      </w:r>
      <w:r w:rsidRPr="00C95E51">
        <w:rPr>
          <w:rFonts w:ascii="Arial" w:hAnsi="Arial" w:cs="Arial"/>
          <w:lang w:val="en-IN" w:eastAsia="he-IL" w:bidi="he-IL"/>
        </w:rPr>
        <w:t xml:space="preserve">echnical </w:t>
      </w:r>
      <w:r w:rsidR="001777D9" w:rsidRPr="00C95E51">
        <w:rPr>
          <w:rFonts w:ascii="Arial" w:hAnsi="Arial" w:cs="Arial"/>
          <w:lang w:val="en-IN" w:eastAsia="he-IL" w:bidi="he-IL"/>
        </w:rPr>
        <w:t>S</w:t>
      </w:r>
      <w:r w:rsidRPr="00C95E51">
        <w:rPr>
          <w:rFonts w:ascii="Arial" w:hAnsi="Arial" w:cs="Arial"/>
          <w:lang w:val="en-IN" w:eastAsia="he-IL" w:bidi="he-IL"/>
        </w:rPr>
        <w:t xml:space="preserve">pecification, the Qualification Test Plan/Procedure (QTP) document and ATP documents </w:t>
      </w:r>
      <w:r w:rsidR="001777D9" w:rsidRPr="00C95E51">
        <w:rPr>
          <w:rFonts w:ascii="Arial" w:hAnsi="Arial" w:cs="Arial"/>
          <w:lang w:val="en-IN" w:eastAsia="he-IL" w:bidi="he-IL"/>
        </w:rPr>
        <w:t>shall</w:t>
      </w:r>
      <w:r w:rsidRPr="00C95E51">
        <w:rPr>
          <w:rFonts w:ascii="Arial" w:hAnsi="Arial" w:cs="Arial"/>
          <w:lang w:val="en-IN" w:eastAsia="he-IL" w:bidi="he-IL"/>
        </w:rPr>
        <w:t xml:space="preserve"> </w:t>
      </w:r>
      <w:r w:rsidR="00DA19FA" w:rsidRPr="00C95E51">
        <w:rPr>
          <w:rFonts w:ascii="Arial" w:hAnsi="Arial" w:cs="Arial"/>
          <w:lang w:val="en-IN" w:eastAsia="he-IL" w:bidi="he-IL"/>
        </w:rPr>
        <w:t>provide</w:t>
      </w:r>
      <w:r w:rsidR="001777D9" w:rsidRPr="00C95E51">
        <w:rPr>
          <w:rFonts w:ascii="Arial" w:hAnsi="Arial" w:cs="Arial"/>
          <w:lang w:val="en-IN" w:eastAsia="he-IL" w:bidi="he-IL"/>
        </w:rPr>
        <w:t xml:space="preserve"> the details of the</w:t>
      </w:r>
      <w:r w:rsidRPr="00C95E51">
        <w:rPr>
          <w:rFonts w:ascii="Arial" w:hAnsi="Arial" w:cs="Arial"/>
          <w:lang w:val="en-IN" w:eastAsia="he-IL" w:bidi="he-IL"/>
        </w:rPr>
        <w:t xml:space="preserve"> test specifications applicable to the LRU. The </w:t>
      </w:r>
      <w:r w:rsidR="001777D9" w:rsidRPr="00C95E51">
        <w:rPr>
          <w:rFonts w:ascii="Arial" w:hAnsi="Arial" w:cs="Arial"/>
          <w:lang w:val="en-IN" w:eastAsia="he-IL" w:bidi="he-IL"/>
        </w:rPr>
        <w:t xml:space="preserve">sub-system requirement specification, LRU </w:t>
      </w:r>
      <w:r w:rsidRPr="00C95E51">
        <w:rPr>
          <w:rFonts w:ascii="Arial" w:hAnsi="Arial" w:cs="Arial"/>
          <w:lang w:val="en-IN" w:eastAsia="he-IL" w:bidi="he-IL"/>
        </w:rPr>
        <w:t>Te</w:t>
      </w:r>
      <w:r w:rsidR="001777D9" w:rsidRPr="00C95E51">
        <w:rPr>
          <w:rFonts w:ascii="Arial" w:hAnsi="Arial" w:cs="Arial"/>
          <w:lang w:val="en-IN" w:eastAsia="he-IL" w:bidi="he-IL"/>
        </w:rPr>
        <w:t>chnical</w:t>
      </w:r>
      <w:r w:rsidRPr="00C95E51">
        <w:rPr>
          <w:rFonts w:ascii="Arial" w:hAnsi="Arial" w:cs="Arial"/>
          <w:lang w:val="en-IN" w:eastAsia="he-IL" w:bidi="he-IL"/>
        </w:rPr>
        <w:t xml:space="preserve"> Specification </w:t>
      </w:r>
      <w:r w:rsidR="001777D9" w:rsidRPr="00C95E51">
        <w:rPr>
          <w:rFonts w:ascii="Arial" w:hAnsi="Arial" w:cs="Arial"/>
          <w:lang w:val="en-IN" w:eastAsia="he-IL" w:bidi="he-IL"/>
        </w:rPr>
        <w:t xml:space="preserve">and QTP </w:t>
      </w:r>
      <w:r w:rsidRPr="00C95E51">
        <w:rPr>
          <w:rFonts w:ascii="Arial" w:hAnsi="Arial" w:cs="Arial"/>
          <w:lang w:val="en-IN" w:eastAsia="he-IL" w:bidi="he-IL"/>
        </w:rPr>
        <w:t>of the LRU takes precedence over this document.</w:t>
      </w:r>
    </w:p>
    <w:p w14:paraId="567C50BA" w14:textId="19294650" w:rsidR="00D376E6" w:rsidRPr="00C95E51" w:rsidRDefault="00E6722B" w:rsidP="00E416AE">
      <w:pPr>
        <w:pStyle w:val="NormalPara"/>
        <w:ind w:left="709" w:hanging="439"/>
        <w:rPr>
          <w:rFonts w:ascii="Arial" w:hAnsi="Arial" w:cs="Arial"/>
          <w:lang w:val="en-IN" w:eastAsia="he-IL" w:bidi="he-IL"/>
        </w:rPr>
      </w:pPr>
      <w:r w:rsidRPr="00C95E51">
        <w:rPr>
          <w:rFonts w:ascii="Arial" w:hAnsi="Arial" w:cs="Arial"/>
          <w:lang w:val="en-IN" w:eastAsia="he-IL" w:bidi="he-IL"/>
        </w:rPr>
        <w:t>The order of precedence is given in the figure below</w:t>
      </w:r>
      <w:r w:rsidR="005918FD" w:rsidRPr="00C95E51">
        <w:rPr>
          <w:rFonts w:ascii="Arial" w:hAnsi="Arial" w:cs="Arial"/>
          <w:lang w:val="en-IN" w:eastAsia="he-IL" w:bidi="he-IL"/>
        </w:rPr>
        <w:t>.</w:t>
      </w:r>
    </w:p>
    <w:p w14:paraId="2E72FF27" w14:textId="0DC0BFAD" w:rsidR="00E6722B" w:rsidRPr="00C95E51" w:rsidRDefault="00E05473" w:rsidP="004A083C">
      <w:pPr>
        <w:pStyle w:val="NormalPara"/>
        <w:ind w:left="709" w:hanging="439"/>
        <w:rPr>
          <w:rFonts w:ascii="Arial" w:hAnsi="Arial" w:cs="Arial"/>
          <w:lang w:val="en-IN" w:eastAsia="he-IL" w:bidi="he-IL"/>
        </w:rPr>
      </w:pPr>
      <w:r w:rsidRPr="00C95E51">
        <w:rPr>
          <w:rFonts w:ascii="Arial" w:hAnsi="Arial" w:cs="Arial"/>
          <w:noProof/>
          <w:lang w:bidi="hi-IN"/>
        </w:rPr>
        <mc:AlternateContent>
          <mc:Choice Requires="wps">
            <w:drawing>
              <wp:anchor distT="0" distB="0" distL="114300" distR="114300" simplePos="0" relativeHeight="251665920" behindDoc="0" locked="0" layoutInCell="1" allowOverlap="1" wp14:anchorId="78FCAF17" wp14:editId="55BB0DEA">
                <wp:simplePos x="0" y="0"/>
                <wp:positionH relativeFrom="column">
                  <wp:posOffset>1033670</wp:posOffset>
                </wp:positionH>
                <wp:positionV relativeFrom="paragraph">
                  <wp:posOffset>906753</wp:posOffset>
                </wp:positionV>
                <wp:extent cx="3978910" cy="562666"/>
                <wp:effectExtent l="0" t="12700" r="34290" b="21590"/>
                <wp:wrapNone/>
                <wp:docPr id="2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8910" cy="562666"/>
                        </a:xfrm>
                        <a:prstGeom prst="rightArrow">
                          <a:avLst>
                            <a:gd name="adj1" fmla="val 50000"/>
                            <a:gd name="adj2" fmla="val 197044"/>
                          </a:avLst>
                        </a:prstGeom>
                        <a:solidFill>
                          <a:schemeClr val="accent1">
                            <a:lumMod val="20000"/>
                            <a:lumOff val="80000"/>
                          </a:schemeClr>
                        </a:solidFill>
                        <a:ln w="9525">
                          <a:solidFill>
                            <a:srgbClr val="000000"/>
                          </a:solidFill>
                          <a:miter lim="800000"/>
                          <a:headEnd/>
                          <a:tailEnd/>
                        </a:ln>
                      </wps:spPr>
                      <wps:txbx>
                        <w:txbxContent>
                          <w:p w14:paraId="6DEE8391" w14:textId="77777777" w:rsidR="00DA23A9" w:rsidRPr="006B7A17" w:rsidRDefault="00DA23A9" w:rsidP="00DA01E1">
                            <w:pPr>
                              <w:jc w:val="center"/>
                              <w:rPr>
                                <w:rFonts w:ascii="Times New Roman" w:hAnsi="Times New Roman" w:cs="Times New Roman"/>
                                <w:b/>
                                <w:sz w:val="24"/>
                                <w:szCs w:val="24"/>
                                <w:lang w:val="en-IN"/>
                              </w:rPr>
                            </w:pPr>
                            <w:r w:rsidRPr="006B7A17">
                              <w:rPr>
                                <w:rFonts w:ascii="Times New Roman" w:hAnsi="Times New Roman" w:cs="Times New Roman"/>
                                <w:b/>
                                <w:sz w:val="24"/>
                                <w:szCs w:val="24"/>
                                <w:lang w:val="en-IN"/>
                              </w:rPr>
                              <w:t>Increasing Order of Precedence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CAF1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 o:spid="_x0000_s1026" type="#_x0000_t13" style="position:absolute;left:0;text-align:left;margin-left:81.4pt;margin-top:71.4pt;width:313.3pt;height:44.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" adj="15581" fillcolor="#deeaf6 [660]">
                <v:textbox>
                  <w:txbxContent>
                    <w:p w14:paraId="6DEE8391" w14:textId="77777777" w:rsidR="00DA23A9" w:rsidRPr="006B7A17" w:rsidRDefault="00DA23A9" w:rsidP="00DA01E1">
                      <w:pPr>
                        <w:jc w:val="center"/>
                        <w:rPr>
                          <w:rFonts w:ascii="Times New Roman" w:hAnsi="Times New Roman" w:cs="Times New Roman"/>
                          <w:b/>
                          <w:sz w:val="24"/>
                          <w:szCs w:val="24"/>
                          <w:lang w:val="en-IN"/>
                        </w:rPr>
                      </w:pPr>
                      <w:r w:rsidRPr="006B7A17">
                        <w:rPr>
                          <w:rFonts w:ascii="Times New Roman" w:hAnsi="Times New Roman" w:cs="Times New Roman"/>
                          <w:b/>
                          <w:sz w:val="24"/>
                          <w:szCs w:val="24"/>
                          <w:lang w:val="en-IN"/>
                        </w:rPr>
                        <w:t>Increasing Order of Precedence</w:t>
                      </w:r>
                    </w:p>
                  </w:txbxContent>
                </v:textbox>
              </v:shape>
            </w:pict>
          </mc:Fallback>
        </mc:AlternateContent>
      </w:r>
      <w:r w:rsidR="00E6722B" w:rsidRPr="00C95E51">
        <w:rPr>
          <w:rFonts w:ascii="Arial" w:hAnsi="Arial" w:cs="Arial"/>
          <w:noProof/>
          <w:lang w:bidi="hi-IN"/>
        </w:rPr>
        <w:drawing>
          <wp:inline distT="0" distB="0" distL="0" distR="0" wp14:anchorId="10D60017" wp14:editId="323ACD6B">
            <wp:extent cx="5892601" cy="907415"/>
            <wp:effectExtent l="38100" t="0" r="5143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CB334DE" w14:textId="2ED7703F" w:rsidR="00DA01E1" w:rsidRPr="00C95E51" w:rsidRDefault="00DA01E1" w:rsidP="00DA01E1">
      <w:pPr>
        <w:pStyle w:val="NormalPara"/>
        <w:ind w:left="709" w:firstLine="0"/>
        <w:rPr>
          <w:rFonts w:ascii="Arial" w:hAnsi="Arial" w:cs="Arial"/>
          <w:lang w:val="en-IN" w:eastAsia="he-IL" w:bidi="he-IL"/>
        </w:rPr>
      </w:pPr>
    </w:p>
    <w:p w14:paraId="19F9E2FA" w14:textId="6DBF20F4" w:rsidR="00D376E6" w:rsidRPr="00C95E51" w:rsidRDefault="00D376E6" w:rsidP="00DA01E1">
      <w:pPr>
        <w:pStyle w:val="NormalPara"/>
        <w:ind w:left="709" w:firstLine="0"/>
        <w:rPr>
          <w:rFonts w:ascii="Arial" w:hAnsi="Arial" w:cs="Arial"/>
          <w:lang w:val="en-IN" w:eastAsia="he-IL" w:bidi="he-IL"/>
        </w:rPr>
      </w:pPr>
      <w:r w:rsidRPr="00C95E51">
        <w:rPr>
          <w:rFonts w:ascii="Arial" w:hAnsi="Arial" w:cs="Arial"/>
          <w:noProof/>
          <w:lang w:bidi="hi-IN"/>
        </w:rPr>
        <w:lastRenderedPageBreak/>
        <mc:AlternateContent>
          <mc:Choice Requires="wps">
            <w:drawing>
              <wp:anchor distT="0" distB="0" distL="114300" distR="114300" simplePos="0" relativeHeight="251794432" behindDoc="0" locked="0" layoutInCell="1" allowOverlap="1" wp14:anchorId="586026A7" wp14:editId="3C3AEF3E">
                <wp:simplePos x="0" y="0"/>
                <wp:positionH relativeFrom="column">
                  <wp:posOffset>1123405</wp:posOffset>
                </wp:positionH>
                <wp:positionV relativeFrom="paragraph">
                  <wp:posOffset>260985</wp:posOffset>
                </wp:positionV>
                <wp:extent cx="3695700" cy="165100"/>
                <wp:effectExtent l="0" t="0" r="0" b="6350"/>
                <wp:wrapThrough wrapText="bothSides">
                  <wp:wrapPolygon edited="0">
                    <wp:start x="0" y="0"/>
                    <wp:lineTo x="0" y="19938"/>
                    <wp:lineTo x="21489" y="19938"/>
                    <wp:lineTo x="21489" y="0"/>
                    <wp:lineTo x="0" y="0"/>
                  </wp:wrapPolygon>
                </wp:wrapThrough>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165100"/>
                        </a:xfrm>
                        <a:prstGeom prst="rect">
                          <a:avLst/>
                        </a:prstGeom>
                        <a:solidFill>
                          <a:prstClr val="white"/>
                        </a:solidFill>
                        <a:ln>
                          <a:noFill/>
                        </a:ln>
                      </wps:spPr>
                      <wps:txbx>
                        <w:txbxContent>
                          <w:p w14:paraId="22854C3E" w14:textId="762D78E3" w:rsidR="00DA23A9" w:rsidRPr="0063574C" w:rsidRDefault="00DA23A9" w:rsidP="009B33A6">
                            <w:pPr>
                              <w:pStyle w:val="Caption"/>
                              <w:rPr>
                                <w:rFonts w:eastAsia="Times New Roman"/>
                                <w:noProof/>
                                <w:spacing w:val="-1"/>
                              </w:rPr>
                            </w:pPr>
                            <w:bookmarkStart w:id="34" w:name="_Toc128405499"/>
                            <w:r>
                              <w:t xml:space="preserve">Figure </w:t>
                            </w:r>
                            <w:r w:rsidR="00D3647A">
                              <w:fldChar w:fldCharType="begin"/>
                            </w:r>
                            <w:r w:rsidR="00D3647A">
                              <w:instrText xml:space="preserve"> STYLEREF 1 \s </w:instrText>
                            </w:r>
                            <w:r w:rsidR="00D3647A">
                              <w:fldChar w:fldCharType="separate"/>
                            </w:r>
                            <w:r w:rsidR="0026195D">
                              <w:rPr>
                                <w:noProof/>
                              </w:rPr>
                              <w:t>1</w:t>
                            </w:r>
                            <w:r w:rsidR="00D3647A">
                              <w:rPr>
                                <w:noProof/>
                              </w:rPr>
                              <w:fldChar w:fldCharType="end"/>
                            </w:r>
                            <w:r>
                              <w:noBreakHyphen/>
                            </w:r>
                            <w:r w:rsidR="00D3647A">
                              <w:fldChar w:fldCharType="begin"/>
                            </w:r>
                            <w:r w:rsidR="00D3647A">
                              <w:instrText xml:space="preserve"> SEQ Figure \* ARABIC \s 1 </w:instrText>
                            </w:r>
                            <w:r w:rsidR="00D3647A">
                              <w:fldChar w:fldCharType="separate"/>
                            </w:r>
                            <w:r w:rsidR="0026195D">
                              <w:rPr>
                                <w:noProof/>
                              </w:rPr>
                              <w:t>1</w:t>
                            </w:r>
                            <w:r w:rsidR="00D3647A">
                              <w:rPr>
                                <w:noProof/>
                              </w:rPr>
                              <w:fldChar w:fldCharType="end"/>
                            </w:r>
                            <w:r>
                              <w:t>: Order of Precedence</w:t>
                            </w:r>
                            <w:bookmarkEnd w:id="3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026A7" id="_x0000_t202" coordsize="21600,21600" o:spt="202" path="m,l,21600r21600,l21600,xe">
                <v:stroke joinstyle="miter"/>
                <v:path gradientshapeok="t" o:connecttype="rect"/>
              </v:shapetype>
              <v:shape id="Text Box 4" o:spid="_x0000_s1027" type="#_x0000_t202" style="position:absolute;left:0;text-align:left;margin-left:88.45pt;margin-top:20.55pt;width:291pt;height:1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" stroked="f">
                <v:path arrowok="t"/>
                <v:textbox inset="0,0,0,0">
                  <w:txbxContent>
                    <w:p w14:paraId="22854C3E" w14:textId="762D78E3" w:rsidR="00DA23A9" w:rsidRPr="0063574C" w:rsidRDefault="00DA23A9" w:rsidP="009B33A6">
                      <w:pPr>
                        <w:pStyle w:val="Caption"/>
                        <w:rPr>
                          <w:rFonts w:eastAsia="Times New Roman"/>
                          <w:noProof/>
                          <w:spacing w:val="-1"/>
                        </w:rPr>
                      </w:pPr>
                      <w:bookmarkStart w:id="35" w:name="_Toc128405499"/>
                      <w:r>
                        <w:t xml:space="preserve">Figure </w:t>
                      </w:r>
                      <w:r w:rsidR="00D3647A">
                        <w:fldChar w:fldCharType="begin"/>
                      </w:r>
                      <w:r w:rsidR="00D3647A">
                        <w:instrText xml:space="preserve"> STYLEREF 1 \s </w:instrText>
                      </w:r>
                      <w:r w:rsidR="00D3647A">
                        <w:fldChar w:fldCharType="separate"/>
                      </w:r>
                      <w:r w:rsidR="0026195D">
                        <w:rPr>
                          <w:noProof/>
                        </w:rPr>
                        <w:t>1</w:t>
                      </w:r>
                      <w:r w:rsidR="00D3647A">
                        <w:rPr>
                          <w:noProof/>
                        </w:rPr>
                        <w:fldChar w:fldCharType="end"/>
                      </w:r>
                      <w:r>
                        <w:noBreakHyphen/>
                      </w:r>
                      <w:r w:rsidR="00D3647A">
                        <w:fldChar w:fldCharType="begin"/>
                      </w:r>
                      <w:r w:rsidR="00D3647A">
                        <w:instrText xml:space="preserve"> SEQ Figure \* ARABIC \s 1 </w:instrText>
                      </w:r>
                      <w:r w:rsidR="00D3647A">
                        <w:fldChar w:fldCharType="separate"/>
                      </w:r>
                      <w:r w:rsidR="0026195D">
                        <w:rPr>
                          <w:noProof/>
                        </w:rPr>
                        <w:t>1</w:t>
                      </w:r>
                      <w:r w:rsidR="00D3647A">
                        <w:rPr>
                          <w:noProof/>
                        </w:rPr>
                        <w:fldChar w:fldCharType="end"/>
                      </w:r>
                      <w:r>
                        <w:t>: Order of Precedence</w:t>
                      </w:r>
                      <w:bookmarkEnd w:id="35"/>
                    </w:p>
                  </w:txbxContent>
                </v:textbox>
                <w10:wrap type="through"/>
              </v:shape>
            </w:pict>
          </mc:Fallback>
        </mc:AlternateContent>
      </w:r>
    </w:p>
    <w:p w14:paraId="51FFD6E1" w14:textId="77777777" w:rsidR="00DA01E1" w:rsidRPr="00C95E51" w:rsidRDefault="00DA01E1" w:rsidP="00DA01E1">
      <w:pPr>
        <w:pStyle w:val="NormalPara"/>
        <w:ind w:left="709" w:firstLine="0"/>
        <w:rPr>
          <w:rFonts w:ascii="Arial" w:hAnsi="Arial" w:cs="Arial"/>
          <w:lang w:val="en-IN" w:eastAsia="he-IL" w:bidi="he-IL"/>
        </w:rPr>
      </w:pPr>
    </w:p>
    <w:p w14:paraId="5EE35259" w14:textId="77777777" w:rsidR="005918FD" w:rsidRPr="00C95E51" w:rsidRDefault="005918FD" w:rsidP="009B33A6">
      <w:pPr>
        <w:pStyle w:val="NormalPara"/>
        <w:numPr>
          <w:ilvl w:val="0"/>
          <w:numId w:val="20"/>
        </w:numPr>
        <w:snapToGrid w:val="0"/>
        <w:spacing w:before="120"/>
        <w:ind w:left="709" w:hanging="437"/>
        <w:contextualSpacing w:val="0"/>
        <w:rPr>
          <w:rFonts w:ascii="Arial" w:hAnsi="Arial" w:cs="Arial"/>
          <w:lang w:val="en-IN" w:eastAsia="he-IL" w:bidi="he-IL"/>
        </w:rPr>
      </w:pPr>
      <w:r w:rsidRPr="00C95E51">
        <w:rPr>
          <w:rFonts w:ascii="Arial" w:hAnsi="Arial" w:cs="Arial"/>
          <w:lang w:val="en-IN" w:eastAsia="he-IL" w:bidi="he-IL"/>
        </w:rPr>
        <w:t>The Pass/Fail criteria during performance checks under different environmental and EM conditions shall be tailored based on the role and criticality of the equipment.</w:t>
      </w:r>
    </w:p>
    <w:p w14:paraId="5BA79A08" w14:textId="46E19500" w:rsidR="00FA2B7C" w:rsidRPr="00C95E51" w:rsidRDefault="00E6722B">
      <w:pPr>
        <w:pStyle w:val="NormalPara"/>
        <w:numPr>
          <w:ilvl w:val="0"/>
          <w:numId w:val="20"/>
        </w:numPr>
        <w:ind w:left="709" w:hanging="439"/>
        <w:rPr>
          <w:rFonts w:ascii="Arial" w:hAnsi="Arial" w:cs="Arial"/>
          <w:lang w:val="en-IN" w:eastAsia="he-IL" w:bidi="he-IL"/>
        </w:rPr>
      </w:pPr>
      <w:r w:rsidRPr="00C95E51">
        <w:rPr>
          <w:rFonts w:ascii="Arial" w:hAnsi="Arial" w:cs="Arial"/>
          <w:lang w:val="en-IN" w:eastAsia="he-IL" w:bidi="he-IL"/>
        </w:rPr>
        <w:t>The following are the general guidelines</w:t>
      </w:r>
      <w:r w:rsidR="00DA01E1" w:rsidRPr="00C95E51">
        <w:rPr>
          <w:rFonts w:ascii="Arial" w:hAnsi="Arial" w:cs="Arial"/>
          <w:lang w:val="en-IN" w:eastAsia="he-IL" w:bidi="he-IL"/>
        </w:rPr>
        <w:t xml:space="preserve"> from the procurement </w:t>
      </w:r>
      <w:r w:rsidR="005918FD" w:rsidRPr="00C95E51">
        <w:rPr>
          <w:rFonts w:ascii="Arial" w:hAnsi="Arial" w:cs="Arial"/>
          <w:lang w:val="en-IN" w:eastAsia="he-IL" w:bidi="he-IL"/>
        </w:rPr>
        <w:t>perspective</w:t>
      </w:r>
    </w:p>
    <w:p w14:paraId="571DFFEF" w14:textId="75730F24" w:rsidR="00E416AE" w:rsidRPr="00C95E51" w:rsidRDefault="00E416AE" w:rsidP="009B33A6">
      <w:pPr>
        <w:pStyle w:val="Caption"/>
        <w:rPr>
          <w:rFonts w:ascii="Arial" w:hAnsi="Arial" w:cs="Arial"/>
          <w:lang w:val="en-IN" w:eastAsia="he-IL" w:bidi="he-IL"/>
        </w:rPr>
      </w:pPr>
      <w:bookmarkStart w:id="36" w:name="_Toc128405525"/>
      <w:r w:rsidRPr="00C95E51">
        <w:rPr>
          <w:rFonts w:ascii="Arial" w:hAnsi="Arial" w:cs="Arial"/>
        </w:rPr>
        <w:t xml:space="preserve">Table </w:t>
      </w:r>
      <w:r w:rsidR="00CA25F2" w:rsidRPr="00C95E51">
        <w:rPr>
          <w:rFonts w:ascii="Arial" w:hAnsi="Arial" w:cs="Arial"/>
        </w:rPr>
        <w:fldChar w:fldCharType="begin"/>
      </w:r>
      <w:r w:rsidR="00CA25F2" w:rsidRPr="00C95E51">
        <w:rPr>
          <w:rFonts w:ascii="Arial" w:hAnsi="Arial" w:cs="Arial"/>
        </w:rPr>
        <w:instrText xml:space="preserve"> STYLEREF 1 \s </w:instrText>
      </w:r>
      <w:r w:rsidR="00CA25F2" w:rsidRPr="00C95E51">
        <w:rPr>
          <w:rFonts w:ascii="Arial" w:hAnsi="Arial" w:cs="Arial"/>
        </w:rPr>
        <w:fldChar w:fldCharType="separate"/>
      </w:r>
      <w:r w:rsidR="0026195D">
        <w:rPr>
          <w:rFonts w:ascii="Arial" w:hAnsi="Arial" w:cs="Arial"/>
          <w:noProof/>
        </w:rPr>
        <w:t>1</w:t>
      </w:r>
      <w:r w:rsidR="00CA25F2" w:rsidRPr="00C95E51">
        <w:rPr>
          <w:rFonts w:ascii="Arial" w:hAnsi="Arial" w:cs="Arial"/>
          <w:noProof/>
        </w:rPr>
        <w:fldChar w:fldCharType="end"/>
      </w:r>
      <w:r w:rsidR="001275DC" w:rsidRPr="00C95E51">
        <w:rPr>
          <w:rFonts w:ascii="Arial" w:hAnsi="Arial" w:cs="Arial"/>
        </w:rPr>
        <w:noBreakHyphen/>
      </w:r>
      <w:r w:rsidR="00D454D4" w:rsidRPr="00C95E51">
        <w:rPr>
          <w:rFonts w:ascii="Arial" w:hAnsi="Arial" w:cs="Arial"/>
        </w:rPr>
        <w:t>4</w:t>
      </w:r>
      <w:r w:rsidRPr="00C95E51">
        <w:rPr>
          <w:rFonts w:ascii="Arial" w:hAnsi="Arial" w:cs="Arial"/>
        </w:rPr>
        <w:t xml:space="preserve">: </w:t>
      </w:r>
      <w:r w:rsidR="008A5449" w:rsidRPr="00C95E51">
        <w:rPr>
          <w:rFonts w:ascii="Arial" w:hAnsi="Arial" w:cs="Arial"/>
          <w:lang w:val="en-IN" w:eastAsia="he-IL" w:bidi="he-IL"/>
        </w:rPr>
        <w:t>G</w:t>
      </w:r>
      <w:r w:rsidRPr="00C95E51">
        <w:rPr>
          <w:rFonts w:ascii="Arial" w:hAnsi="Arial" w:cs="Arial"/>
          <w:lang w:val="en-IN" w:eastAsia="he-IL" w:bidi="he-IL"/>
        </w:rPr>
        <w:t>eneral guidelines from the procurement perspective</w:t>
      </w:r>
      <w:bookmarkEnd w:id="36"/>
    </w:p>
    <w:tbl>
      <w:tblPr>
        <w:tblStyle w:val="TableGrid"/>
        <w:tblW w:w="0" w:type="auto"/>
        <w:tblInd w:w="534" w:type="dxa"/>
        <w:tblLook w:val="04A0" w:firstRow="1" w:lastRow="0" w:firstColumn="1" w:lastColumn="0" w:noHBand="0" w:noVBand="1"/>
      </w:tblPr>
      <w:tblGrid>
        <w:gridCol w:w="559"/>
        <w:gridCol w:w="2754"/>
        <w:gridCol w:w="1182"/>
        <w:gridCol w:w="4563"/>
      </w:tblGrid>
      <w:tr w:rsidR="00F546FC" w:rsidRPr="00C95E51" w14:paraId="1F685EB4" w14:textId="77777777" w:rsidTr="00F546FC">
        <w:tc>
          <w:tcPr>
            <w:tcW w:w="528" w:type="dxa"/>
            <w:shd w:val="clear" w:color="auto" w:fill="BFBFBF" w:themeFill="background1" w:themeFillShade="BF"/>
            <w:vAlign w:val="center"/>
          </w:tcPr>
          <w:p w14:paraId="47CD00FE" w14:textId="77777777" w:rsidR="00DA01E1" w:rsidRPr="00C95E51" w:rsidRDefault="00DA01E1" w:rsidP="005918FD">
            <w:pPr>
              <w:jc w:val="center"/>
              <w:rPr>
                <w:rFonts w:ascii="Arial" w:hAnsi="Arial" w:cs="Arial"/>
                <w:b/>
                <w:sz w:val="22"/>
                <w:szCs w:val="22"/>
              </w:rPr>
            </w:pPr>
            <w:r w:rsidRPr="00C95E51">
              <w:rPr>
                <w:rFonts w:ascii="Arial" w:hAnsi="Arial" w:cs="Arial"/>
                <w:b/>
                <w:sz w:val="22"/>
                <w:szCs w:val="22"/>
              </w:rPr>
              <w:t>SL. No</w:t>
            </w:r>
          </w:p>
        </w:tc>
        <w:tc>
          <w:tcPr>
            <w:tcW w:w="2874" w:type="dxa"/>
            <w:shd w:val="clear" w:color="auto" w:fill="BFBFBF" w:themeFill="background1" w:themeFillShade="BF"/>
            <w:vAlign w:val="center"/>
          </w:tcPr>
          <w:p w14:paraId="1EABF32E" w14:textId="77777777" w:rsidR="00DA01E1" w:rsidRPr="00C95E51" w:rsidRDefault="00DA01E1" w:rsidP="005918FD">
            <w:pPr>
              <w:jc w:val="center"/>
              <w:rPr>
                <w:rFonts w:ascii="Arial" w:hAnsi="Arial" w:cs="Arial"/>
                <w:b/>
                <w:sz w:val="22"/>
                <w:szCs w:val="22"/>
              </w:rPr>
            </w:pPr>
            <w:r w:rsidRPr="00C95E51">
              <w:rPr>
                <w:rFonts w:ascii="Arial" w:hAnsi="Arial" w:cs="Arial"/>
                <w:b/>
                <w:sz w:val="22"/>
                <w:szCs w:val="22"/>
              </w:rPr>
              <w:t>Type of procurement</w:t>
            </w:r>
          </w:p>
        </w:tc>
        <w:tc>
          <w:tcPr>
            <w:tcW w:w="850" w:type="dxa"/>
            <w:shd w:val="clear" w:color="auto" w:fill="BFBFBF" w:themeFill="background1" w:themeFillShade="BF"/>
            <w:vAlign w:val="center"/>
          </w:tcPr>
          <w:p w14:paraId="459CFC8F" w14:textId="77777777" w:rsidR="00DA01E1" w:rsidRPr="00C95E51" w:rsidRDefault="00DA01E1" w:rsidP="005918FD">
            <w:pPr>
              <w:jc w:val="center"/>
              <w:rPr>
                <w:rFonts w:ascii="Arial" w:hAnsi="Arial" w:cs="Arial"/>
                <w:b/>
                <w:sz w:val="22"/>
                <w:szCs w:val="22"/>
              </w:rPr>
            </w:pPr>
            <w:r w:rsidRPr="00C95E51">
              <w:rPr>
                <w:rFonts w:ascii="Arial" w:hAnsi="Arial" w:cs="Arial"/>
                <w:b/>
                <w:sz w:val="22"/>
                <w:szCs w:val="22"/>
              </w:rPr>
              <w:t>Code</w:t>
            </w:r>
          </w:p>
        </w:tc>
        <w:tc>
          <w:tcPr>
            <w:tcW w:w="4790" w:type="dxa"/>
            <w:shd w:val="clear" w:color="auto" w:fill="BFBFBF" w:themeFill="background1" w:themeFillShade="BF"/>
            <w:vAlign w:val="center"/>
          </w:tcPr>
          <w:p w14:paraId="3291D36A" w14:textId="77777777" w:rsidR="00DA01E1" w:rsidRPr="00C95E51" w:rsidRDefault="00DA01E1" w:rsidP="005918FD">
            <w:pPr>
              <w:jc w:val="center"/>
              <w:rPr>
                <w:rFonts w:ascii="Arial" w:hAnsi="Arial" w:cs="Arial"/>
                <w:b/>
                <w:sz w:val="22"/>
                <w:szCs w:val="22"/>
              </w:rPr>
            </w:pPr>
            <w:r w:rsidRPr="00C95E51">
              <w:rPr>
                <w:rFonts w:ascii="Arial" w:hAnsi="Arial" w:cs="Arial"/>
                <w:b/>
                <w:sz w:val="22"/>
                <w:szCs w:val="22"/>
              </w:rPr>
              <w:t>Applicability</w:t>
            </w:r>
          </w:p>
        </w:tc>
      </w:tr>
      <w:tr w:rsidR="00F546FC" w:rsidRPr="00C95E51" w14:paraId="06647ECC" w14:textId="77777777" w:rsidTr="00F546FC">
        <w:tc>
          <w:tcPr>
            <w:tcW w:w="528" w:type="dxa"/>
          </w:tcPr>
          <w:p w14:paraId="0205E707" w14:textId="77777777" w:rsidR="00DA01E1" w:rsidRPr="00C95E51" w:rsidRDefault="00DA01E1" w:rsidP="001777D9">
            <w:pPr>
              <w:pStyle w:val="NormalNumbered"/>
              <w:numPr>
                <w:ilvl w:val="0"/>
                <w:numId w:val="21"/>
              </w:numPr>
              <w:spacing w:line="276" w:lineRule="auto"/>
              <w:rPr>
                <w:rFonts w:ascii="Arial" w:hAnsi="Arial" w:cs="Arial"/>
                <w:sz w:val="22"/>
                <w:szCs w:val="22"/>
              </w:rPr>
            </w:pPr>
          </w:p>
        </w:tc>
        <w:tc>
          <w:tcPr>
            <w:tcW w:w="2874" w:type="dxa"/>
          </w:tcPr>
          <w:p w14:paraId="42B447C5" w14:textId="6DAB4C87" w:rsidR="00DA01E1" w:rsidRPr="00C95E51" w:rsidRDefault="00044449" w:rsidP="001777D9">
            <w:pPr>
              <w:spacing w:line="276" w:lineRule="auto"/>
              <w:jc w:val="left"/>
              <w:rPr>
                <w:rFonts w:ascii="Arial" w:hAnsi="Arial" w:cs="Arial"/>
                <w:sz w:val="22"/>
                <w:szCs w:val="22"/>
              </w:rPr>
            </w:pPr>
            <w:r w:rsidRPr="00C95E51">
              <w:rPr>
                <w:rFonts w:ascii="Arial" w:hAnsi="Arial" w:cs="Arial"/>
                <w:sz w:val="22"/>
                <w:szCs w:val="22"/>
              </w:rPr>
              <w:t>New Development Items</w:t>
            </w:r>
          </w:p>
        </w:tc>
        <w:tc>
          <w:tcPr>
            <w:tcW w:w="850" w:type="dxa"/>
          </w:tcPr>
          <w:p w14:paraId="1932277C" w14:textId="77777777" w:rsidR="00DA01E1" w:rsidRPr="00C95E51" w:rsidRDefault="00DA01E1" w:rsidP="001777D9">
            <w:pPr>
              <w:spacing w:line="276" w:lineRule="auto"/>
              <w:rPr>
                <w:rFonts w:ascii="Arial" w:hAnsi="Arial" w:cs="Arial"/>
                <w:sz w:val="22"/>
                <w:szCs w:val="22"/>
              </w:rPr>
            </w:pPr>
            <w:r w:rsidRPr="00C95E51">
              <w:rPr>
                <w:rFonts w:ascii="Arial" w:hAnsi="Arial" w:cs="Arial"/>
                <w:sz w:val="22"/>
                <w:szCs w:val="22"/>
              </w:rPr>
              <w:t>Ab-Initio</w:t>
            </w:r>
          </w:p>
        </w:tc>
        <w:tc>
          <w:tcPr>
            <w:tcW w:w="4790" w:type="dxa"/>
          </w:tcPr>
          <w:p w14:paraId="34218E7F" w14:textId="77777777" w:rsidR="00DA01E1" w:rsidRPr="00C95E51" w:rsidRDefault="00DA01E1" w:rsidP="001777D9">
            <w:pPr>
              <w:spacing w:line="276" w:lineRule="auto"/>
              <w:rPr>
                <w:rFonts w:ascii="Arial" w:hAnsi="Arial" w:cs="Arial"/>
                <w:sz w:val="22"/>
                <w:szCs w:val="22"/>
              </w:rPr>
            </w:pPr>
            <w:r w:rsidRPr="00C95E51">
              <w:rPr>
                <w:rFonts w:ascii="Arial" w:hAnsi="Arial" w:cs="Arial"/>
                <w:sz w:val="22"/>
                <w:szCs w:val="22"/>
              </w:rPr>
              <w:t>The requirement specifications, technical specifications, QTP/ATP should derive the environmental test specification from this document. Tests shall be carried out as per the LRU specific test plan documents.</w:t>
            </w:r>
          </w:p>
        </w:tc>
      </w:tr>
      <w:tr w:rsidR="00F546FC" w:rsidRPr="00C95E51" w14:paraId="3A602DB7" w14:textId="77777777" w:rsidTr="00F546FC">
        <w:tc>
          <w:tcPr>
            <w:tcW w:w="528" w:type="dxa"/>
          </w:tcPr>
          <w:p w14:paraId="586117B9" w14:textId="77777777" w:rsidR="00F546FC" w:rsidRPr="00C95E51" w:rsidRDefault="00F546FC" w:rsidP="001777D9">
            <w:pPr>
              <w:pStyle w:val="NormalNumbered"/>
              <w:numPr>
                <w:ilvl w:val="0"/>
                <w:numId w:val="21"/>
              </w:numPr>
              <w:spacing w:line="276" w:lineRule="auto"/>
              <w:rPr>
                <w:rFonts w:ascii="Arial" w:hAnsi="Arial" w:cs="Arial"/>
                <w:sz w:val="22"/>
                <w:szCs w:val="22"/>
              </w:rPr>
            </w:pPr>
          </w:p>
        </w:tc>
        <w:tc>
          <w:tcPr>
            <w:tcW w:w="2874" w:type="dxa"/>
          </w:tcPr>
          <w:p w14:paraId="3B0D65EF" w14:textId="0A95F25F" w:rsidR="00F546FC" w:rsidRPr="00C95E51" w:rsidRDefault="00044449" w:rsidP="001777D9">
            <w:pPr>
              <w:spacing w:line="276" w:lineRule="auto"/>
              <w:jc w:val="left"/>
              <w:rPr>
                <w:rFonts w:ascii="Arial" w:hAnsi="Arial" w:cs="Arial"/>
                <w:sz w:val="22"/>
                <w:szCs w:val="22"/>
              </w:rPr>
            </w:pPr>
            <w:r w:rsidRPr="00C95E51">
              <w:rPr>
                <w:rFonts w:ascii="Arial" w:hAnsi="Arial" w:cs="Arial"/>
                <w:sz w:val="22"/>
                <w:szCs w:val="22"/>
              </w:rPr>
              <w:t>Previsiosly Developed Items</w:t>
            </w:r>
          </w:p>
        </w:tc>
        <w:tc>
          <w:tcPr>
            <w:tcW w:w="850" w:type="dxa"/>
          </w:tcPr>
          <w:p w14:paraId="0C0C6662" w14:textId="77777777" w:rsidR="00F546FC" w:rsidRPr="00C95E51" w:rsidRDefault="00F546FC" w:rsidP="001777D9">
            <w:pPr>
              <w:spacing w:line="276" w:lineRule="auto"/>
              <w:rPr>
                <w:rFonts w:ascii="Arial" w:hAnsi="Arial" w:cs="Arial"/>
                <w:sz w:val="22"/>
                <w:szCs w:val="22"/>
              </w:rPr>
            </w:pPr>
            <w:r w:rsidRPr="00C95E51">
              <w:rPr>
                <w:rFonts w:ascii="Arial" w:hAnsi="Arial" w:cs="Arial"/>
                <w:sz w:val="22"/>
                <w:szCs w:val="22"/>
              </w:rPr>
              <w:t>NDI</w:t>
            </w:r>
          </w:p>
        </w:tc>
        <w:tc>
          <w:tcPr>
            <w:tcW w:w="4790" w:type="dxa"/>
          </w:tcPr>
          <w:p w14:paraId="52C067EF" w14:textId="43536E84" w:rsidR="00F546FC" w:rsidRPr="00C95E51" w:rsidRDefault="00F546FC" w:rsidP="001777D9">
            <w:pPr>
              <w:spacing w:line="276" w:lineRule="auto"/>
              <w:rPr>
                <w:rFonts w:ascii="Arial" w:hAnsi="Arial" w:cs="Arial"/>
                <w:sz w:val="22"/>
                <w:szCs w:val="22"/>
              </w:rPr>
            </w:pPr>
            <w:r w:rsidRPr="00C95E51">
              <w:rPr>
                <w:rFonts w:ascii="Arial" w:hAnsi="Arial" w:cs="Arial"/>
                <w:bCs/>
                <w:color w:val="000000"/>
                <w:sz w:val="22"/>
                <w:szCs w:val="22"/>
              </w:rPr>
              <w:t xml:space="preserve">The requirement specification </w:t>
            </w:r>
            <w:r w:rsidR="00C74300" w:rsidRPr="00C95E51">
              <w:rPr>
                <w:rFonts w:ascii="Arial" w:hAnsi="Arial" w:cs="Arial"/>
                <w:bCs/>
                <w:color w:val="000000"/>
                <w:sz w:val="22"/>
                <w:szCs w:val="22"/>
              </w:rPr>
              <w:t xml:space="preserve">of the Subsystem/LRU </w:t>
            </w:r>
            <w:r w:rsidR="003D5867" w:rsidRPr="00C95E51">
              <w:rPr>
                <w:rFonts w:ascii="Arial" w:hAnsi="Arial" w:cs="Arial"/>
                <w:bCs/>
                <w:color w:val="000000"/>
                <w:sz w:val="22"/>
                <w:szCs w:val="22"/>
              </w:rPr>
              <w:t>can be</w:t>
            </w:r>
            <w:r w:rsidRPr="00C95E51">
              <w:rPr>
                <w:rFonts w:ascii="Arial" w:hAnsi="Arial" w:cs="Arial"/>
                <w:bCs/>
                <w:color w:val="000000"/>
                <w:sz w:val="22"/>
                <w:szCs w:val="22"/>
              </w:rPr>
              <w:t xml:space="preserve"> derived from this document. </w:t>
            </w:r>
            <w:r w:rsidRPr="00C95E51">
              <w:rPr>
                <w:rFonts w:ascii="Arial" w:hAnsi="Arial" w:cs="Arial"/>
                <w:sz w:val="22"/>
                <w:szCs w:val="22"/>
              </w:rPr>
              <w:t xml:space="preserve">For </w:t>
            </w:r>
            <w:r w:rsidR="00C74300" w:rsidRPr="00C95E51">
              <w:rPr>
                <w:rFonts w:ascii="Arial" w:hAnsi="Arial" w:cs="Arial"/>
                <w:sz w:val="22"/>
                <w:szCs w:val="22"/>
              </w:rPr>
              <w:t>selected NDI</w:t>
            </w:r>
            <w:r w:rsidRPr="00C95E51">
              <w:rPr>
                <w:rFonts w:ascii="Arial" w:hAnsi="Arial" w:cs="Arial"/>
                <w:sz w:val="22"/>
                <w:szCs w:val="22"/>
              </w:rPr>
              <w:t>, the main contractor shall ensure that it meets the specification</w:t>
            </w:r>
            <w:r w:rsidR="00C74300" w:rsidRPr="00C95E51">
              <w:rPr>
                <w:rFonts w:ascii="Arial" w:hAnsi="Arial" w:cs="Arial"/>
                <w:sz w:val="22"/>
                <w:szCs w:val="22"/>
              </w:rPr>
              <w:t>.</w:t>
            </w:r>
            <w:r w:rsidR="003D5867" w:rsidRPr="00C95E51">
              <w:rPr>
                <w:rFonts w:ascii="Arial" w:hAnsi="Arial" w:cs="Arial"/>
                <w:sz w:val="22"/>
                <w:szCs w:val="22"/>
              </w:rPr>
              <w:t xml:space="preserve"> If found inadequate, the delta qualification to be carried out.</w:t>
            </w:r>
          </w:p>
        </w:tc>
      </w:tr>
      <w:tr w:rsidR="00F546FC" w:rsidRPr="00C95E51" w14:paraId="79E10AE1" w14:textId="77777777" w:rsidTr="00F546FC">
        <w:tc>
          <w:tcPr>
            <w:tcW w:w="528" w:type="dxa"/>
          </w:tcPr>
          <w:p w14:paraId="16C6A2EB" w14:textId="77777777" w:rsidR="00DA01E1" w:rsidRPr="00C95E51" w:rsidRDefault="00DA01E1" w:rsidP="001777D9">
            <w:pPr>
              <w:pStyle w:val="NormalNumbered"/>
              <w:numPr>
                <w:ilvl w:val="0"/>
                <w:numId w:val="21"/>
              </w:numPr>
              <w:spacing w:line="276" w:lineRule="auto"/>
              <w:rPr>
                <w:rFonts w:ascii="Arial" w:hAnsi="Arial" w:cs="Arial"/>
                <w:sz w:val="22"/>
                <w:szCs w:val="22"/>
              </w:rPr>
            </w:pPr>
          </w:p>
        </w:tc>
        <w:tc>
          <w:tcPr>
            <w:tcW w:w="2874" w:type="dxa"/>
          </w:tcPr>
          <w:p w14:paraId="5D64D840" w14:textId="77777777" w:rsidR="00DA01E1" w:rsidRPr="00C95E51" w:rsidRDefault="00DA01E1" w:rsidP="001777D9">
            <w:pPr>
              <w:spacing w:line="276" w:lineRule="auto"/>
              <w:rPr>
                <w:rFonts w:ascii="Arial" w:hAnsi="Arial" w:cs="Arial"/>
                <w:sz w:val="22"/>
                <w:szCs w:val="22"/>
              </w:rPr>
            </w:pPr>
            <w:r w:rsidRPr="00C95E51">
              <w:rPr>
                <w:rFonts w:ascii="Arial" w:hAnsi="Arial" w:cs="Arial"/>
                <w:sz w:val="22"/>
                <w:szCs w:val="22"/>
              </w:rPr>
              <w:t xml:space="preserve">Off the Shelf </w:t>
            </w:r>
          </w:p>
          <w:p w14:paraId="00C90903" w14:textId="77777777" w:rsidR="00F546FC" w:rsidRPr="00C95E51" w:rsidRDefault="00F546FC" w:rsidP="001777D9">
            <w:pPr>
              <w:spacing w:line="276" w:lineRule="auto"/>
              <w:jc w:val="left"/>
              <w:rPr>
                <w:rFonts w:ascii="Arial" w:hAnsi="Arial" w:cs="Arial"/>
                <w:sz w:val="22"/>
                <w:szCs w:val="22"/>
              </w:rPr>
            </w:pPr>
            <w:r w:rsidRPr="00C95E51">
              <w:rPr>
                <w:rFonts w:ascii="Arial" w:hAnsi="Arial" w:cs="Arial"/>
                <w:sz w:val="22"/>
                <w:szCs w:val="22"/>
              </w:rPr>
              <w:t>(LRUs selected based on vendor specification / catalogue)</w:t>
            </w:r>
          </w:p>
        </w:tc>
        <w:tc>
          <w:tcPr>
            <w:tcW w:w="850" w:type="dxa"/>
          </w:tcPr>
          <w:p w14:paraId="3B6B71EF" w14:textId="77777777" w:rsidR="00DA01E1" w:rsidRPr="00C95E51" w:rsidRDefault="00DA01E1" w:rsidP="001777D9">
            <w:pPr>
              <w:spacing w:line="276" w:lineRule="auto"/>
              <w:rPr>
                <w:rFonts w:ascii="Arial" w:hAnsi="Arial" w:cs="Arial"/>
                <w:sz w:val="22"/>
                <w:szCs w:val="22"/>
              </w:rPr>
            </w:pPr>
            <w:r w:rsidRPr="00C95E51">
              <w:rPr>
                <w:rFonts w:ascii="Arial" w:hAnsi="Arial" w:cs="Arial"/>
                <w:sz w:val="22"/>
                <w:szCs w:val="22"/>
              </w:rPr>
              <w:t>COTS</w:t>
            </w:r>
          </w:p>
        </w:tc>
        <w:tc>
          <w:tcPr>
            <w:tcW w:w="4790" w:type="dxa"/>
          </w:tcPr>
          <w:p w14:paraId="53F07743" w14:textId="0D3267CB" w:rsidR="00F92E11" w:rsidRPr="00C95E51" w:rsidRDefault="00F92E11" w:rsidP="001777D9">
            <w:pPr>
              <w:pStyle w:val="ListParagraph"/>
              <w:numPr>
                <w:ilvl w:val="0"/>
                <w:numId w:val="29"/>
              </w:numPr>
              <w:spacing w:line="276" w:lineRule="auto"/>
              <w:ind w:left="365"/>
              <w:rPr>
                <w:rFonts w:ascii="Arial" w:hAnsi="Arial" w:cs="Arial"/>
                <w:bCs/>
                <w:color w:val="000000"/>
                <w:sz w:val="22"/>
                <w:szCs w:val="22"/>
              </w:rPr>
            </w:pPr>
            <w:r w:rsidRPr="00C95E51">
              <w:rPr>
                <w:rFonts w:ascii="Arial" w:hAnsi="Arial" w:cs="Arial"/>
                <w:bCs/>
                <w:color w:val="000000"/>
                <w:sz w:val="22"/>
                <w:szCs w:val="22"/>
              </w:rPr>
              <w:t>The</w:t>
            </w:r>
            <w:r w:rsidR="00397F12" w:rsidRPr="00C95E51">
              <w:rPr>
                <w:rFonts w:ascii="Arial" w:hAnsi="Arial" w:cs="Arial"/>
                <w:bCs/>
                <w:color w:val="000000"/>
                <w:sz w:val="22"/>
                <w:szCs w:val="22"/>
              </w:rPr>
              <w:t xml:space="preserve"> sub-systems/LRU</w:t>
            </w:r>
            <w:r w:rsidRPr="00C95E51">
              <w:rPr>
                <w:rFonts w:ascii="Arial" w:hAnsi="Arial" w:cs="Arial"/>
                <w:bCs/>
                <w:color w:val="000000"/>
                <w:sz w:val="22"/>
                <w:szCs w:val="22"/>
              </w:rPr>
              <w:t xml:space="preserve"> requirement specification shall be derived from this document. The main contractor shall select the </w:t>
            </w:r>
            <w:r w:rsidR="00397F12" w:rsidRPr="00C95E51">
              <w:rPr>
                <w:rFonts w:ascii="Arial" w:hAnsi="Arial" w:cs="Arial"/>
                <w:bCs/>
                <w:color w:val="000000"/>
                <w:sz w:val="22"/>
                <w:szCs w:val="22"/>
              </w:rPr>
              <w:t xml:space="preserve">COTS </w:t>
            </w:r>
            <w:r w:rsidRPr="00C95E51">
              <w:rPr>
                <w:rFonts w:ascii="Arial" w:hAnsi="Arial" w:cs="Arial"/>
                <w:bCs/>
                <w:color w:val="000000"/>
                <w:sz w:val="22"/>
                <w:szCs w:val="22"/>
              </w:rPr>
              <w:t>LRU that meets the environmental requirements</w:t>
            </w:r>
            <w:r w:rsidR="00397F12" w:rsidRPr="00C95E51">
              <w:rPr>
                <w:rFonts w:ascii="Arial" w:hAnsi="Arial" w:cs="Arial"/>
                <w:bCs/>
                <w:color w:val="000000"/>
                <w:sz w:val="22"/>
                <w:szCs w:val="22"/>
              </w:rPr>
              <w:t xml:space="preserve"> given in the requirement specifications</w:t>
            </w:r>
            <w:r w:rsidRPr="00C95E51">
              <w:rPr>
                <w:rFonts w:ascii="Arial" w:hAnsi="Arial" w:cs="Arial"/>
                <w:bCs/>
                <w:color w:val="000000"/>
                <w:sz w:val="22"/>
                <w:szCs w:val="22"/>
              </w:rPr>
              <w:t xml:space="preserve">. Efforts should be made to acquire all test reports along with </w:t>
            </w:r>
            <w:r w:rsidR="003D5867" w:rsidRPr="00C95E51">
              <w:rPr>
                <w:rFonts w:ascii="Arial" w:hAnsi="Arial" w:cs="Arial"/>
                <w:bCs/>
                <w:color w:val="000000"/>
                <w:sz w:val="22"/>
                <w:szCs w:val="22"/>
              </w:rPr>
              <w:t>Declaration of Design Performance (D</w:t>
            </w:r>
            <w:r w:rsidRPr="00C95E51">
              <w:rPr>
                <w:rFonts w:ascii="Arial" w:hAnsi="Arial" w:cs="Arial"/>
                <w:bCs/>
                <w:color w:val="000000"/>
                <w:sz w:val="22"/>
                <w:szCs w:val="22"/>
              </w:rPr>
              <w:t>DP</w:t>
            </w:r>
            <w:r w:rsidR="003D5867" w:rsidRPr="00C95E51">
              <w:rPr>
                <w:rFonts w:ascii="Arial" w:hAnsi="Arial" w:cs="Arial"/>
                <w:bCs/>
                <w:color w:val="000000"/>
                <w:sz w:val="22"/>
                <w:szCs w:val="22"/>
              </w:rPr>
              <w:t>)</w:t>
            </w:r>
            <w:r w:rsidRPr="00C95E51">
              <w:rPr>
                <w:rFonts w:ascii="Arial" w:hAnsi="Arial" w:cs="Arial"/>
                <w:bCs/>
                <w:color w:val="000000"/>
                <w:sz w:val="22"/>
                <w:szCs w:val="22"/>
              </w:rPr>
              <w:t xml:space="preserve">. </w:t>
            </w:r>
          </w:p>
          <w:p w14:paraId="4B1C1AAF" w14:textId="2724C0B5" w:rsidR="00F92E11" w:rsidRPr="00C95E51" w:rsidRDefault="00F92E11" w:rsidP="001777D9">
            <w:pPr>
              <w:pStyle w:val="ListParagraph"/>
              <w:numPr>
                <w:ilvl w:val="0"/>
                <w:numId w:val="29"/>
              </w:numPr>
              <w:spacing w:line="276" w:lineRule="auto"/>
              <w:ind w:left="365"/>
              <w:rPr>
                <w:rFonts w:ascii="Arial" w:hAnsi="Arial" w:cs="Arial"/>
                <w:bCs/>
                <w:color w:val="000000"/>
                <w:sz w:val="22"/>
                <w:szCs w:val="22"/>
              </w:rPr>
            </w:pPr>
            <w:r w:rsidRPr="00C95E51">
              <w:rPr>
                <w:rFonts w:ascii="Arial" w:hAnsi="Arial" w:cs="Arial"/>
                <w:bCs/>
                <w:color w:val="000000"/>
                <w:sz w:val="22"/>
                <w:szCs w:val="22"/>
              </w:rPr>
              <w:t>This applies for both indigenous and Bought out COTS items</w:t>
            </w:r>
            <w:r w:rsidR="001777D9" w:rsidRPr="00C95E51">
              <w:rPr>
                <w:rFonts w:ascii="Arial" w:hAnsi="Arial" w:cs="Arial"/>
                <w:bCs/>
                <w:color w:val="000000"/>
                <w:sz w:val="22"/>
                <w:szCs w:val="22"/>
              </w:rPr>
              <w:t>.</w:t>
            </w:r>
          </w:p>
          <w:p w14:paraId="10388125" w14:textId="5D47007B" w:rsidR="00F92E11" w:rsidRPr="00C95E51" w:rsidRDefault="00F92E11" w:rsidP="001777D9">
            <w:pPr>
              <w:pStyle w:val="ListParagraph"/>
              <w:numPr>
                <w:ilvl w:val="0"/>
                <w:numId w:val="29"/>
              </w:numPr>
              <w:spacing w:line="276" w:lineRule="auto"/>
              <w:ind w:left="365"/>
              <w:rPr>
                <w:rFonts w:ascii="Arial" w:hAnsi="Arial" w:cs="Arial"/>
                <w:bCs/>
                <w:color w:val="000000"/>
                <w:sz w:val="22"/>
                <w:szCs w:val="22"/>
              </w:rPr>
            </w:pPr>
            <w:r w:rsidRPr="00C95E51">
              <w:rPr>
                <w:rFonts w:ascii="Arial" w:hAnsi="Arial" w:cs="Arial"/>
                <w:bCs/>
                <w:color w:val="000000"/>
                <w:sz w:val="22"/>
                <w:szCs w:val="22"/>
              </w:rPr>
              <w:t xml:space="preserve">LRUs which holds a </w:t>
            </w:r>
            <w:r w:rsidR="003D5867" w:rsidRPr="00C95E51">
              <w:rPr>
                <w:rFonts w:ascii="Arial" w:hAnsi="Arial" w:cs="Arial"/>
                <w:bCs/>
                <w:color w:val="000000"/>
                <w:sz w:val="22"/>
                <w:szCs w:val="22"/>
              </w:rPr>
              <w:t xml:space="preserve">international </w:t>
            </w:r>
            <w:r w:rsidRPr="00C95E51">
              <w:rPr>
                <w:rFonts w:ascii="Arial" w:hAnsi="Arial" w:cs="Arial"/>
                <w:bCs/>
                <w:color w:val="000000"/>
                <w:sz w:val="22"/>
                <w:szCs w:val="22"/>
              </w:rPr>
              <w:t xml:space="preserve">TSO </w:t>
            </w:r>
            <w:r w:rsidR="003D5867" w:rsidRPr="00C95E51">
              <w:rPr>
                <w:rFonts w:ascii="Arial" w:hAnsi="Arial" w:cs="Arial"/>
                <w:bCs/>
                <w:color w:val="000000"/>
                <w:sz w:val="22"/>
                <w:szCs w:val="22"/>
              </w:rPr>
              <w:t>authorization from certification authorities from the country of origin, shall meet t</w:t>
            </w:r>
            <w:r w:rsidRPr="00C95E51">
              <w:rPr>
                <w:rFonts w:ascii="Arial" w:hAnsi="Arial" w:cs="Arial"/>
                <w:bCs/>
                <w:color w:val="000000"/>
                <w:sz w:val="22"/>
                <w:szCs w:val="22"/>
              </w:rPr>
              <w:t xml:space="preserve">he </w:t>
            </w:r>
            <w:r w:rsidR="003D5867" w:rsidRPr="00C95E51">
              <w:rPr>
                <w:rFonts w:ascii="Arial" w:hAnsi="Arial" w:cs="Arial"/>
                <w:bCs/>
                <w:color w:val="000000"/>
                <w:sz w:val="22"/>
                <w:szCs w:val="22"/>
              </w:rPr>
              <w:t xml:space="preserve">environmental </w:t>
            </w:r>
            <w:r w:rsidRPr="00C95E51">
              <w:rPr>
                <w:rFonts w:ascii="Arial" w:hAnsi="Arial" w:cs="Arial"/>
                <w:bCs/>
                <w:color w:val="000000"/>
                <w:sz w:val="22"/>
                <w:szCs w:val="22"/>
              </w:rPr>
              <w:t>specification</w:t>
            </w:r>
            <w:r w:rsidR="003D5867" w:rsidRPr="00C95E51">
              <w:rPr>
                <w:rFonts w:ascii="Arial" w:hAnsi="Arial" w:cs="Arial"/>
                <w:bCs/>
                <w:color w:val="000000"/>
                <w:sz w:val="22"/>
                <w:szCs w:val="22"/>
              </w:rPr>
              <w:t xml:space="preserve"> at its intended</w:t>
            </w:r>
            <w:r w:rsidRPr="00C95E51">
              <w:rPr>
                <w:rFonts w:ascii="Arial" w:hAnsi="Arial" w:cs="Arial"/>
                <w:bCs/>
                <w:color w:val="000000"/>
                <w:sz w:val="22"/>
                <w:szCs w:val="22"/>
              </w:rPr>
              <w:t xml:space="preserve"> installation location</w:t>
            </w:r>
            <w:r w:rsidR="003D5867" w:rsidRPr="00C95E51">
              <w:rPr>
                <w:rFonts w:ascii="Arial" w:hAnsi="Arial" w:cs="Arial"/>
                <w:bCs/>
                <w:color w:val="000000"/>
                <w:sz w:val="22"/>
                <w:szCs w:val="22"/>
              </w:rPr>
              <w:t>.</w:t>
            </w:r>
          </w:p>
          <w:p w14:paraId="7F2642E3" w14:textId="63167E73" w:rsidR="00F546FC" w:rsidRPr="00C95E51" w:rsidRDefault="00F92E11" w:rsidP="001777D9">
            <w:pPr>
              <w:pStyle w:val="ListParagraph"/>
              <w:numPr>
                <w:ilvl w:val="0"/>
                <w:numId w:val="29"/>
              </w:numPr>
              <w:spacing w:line="276" w:lineRule="auto"/>
              <w:ind w:left="365"/>
              <w:rPr>
                <w:rFonts w:ascii="Arial" w:hAnsi="Arial" w:cs="Arial"/>
                <w:bCs/>
                <w:color w:val="000000"/>
                <w:sz w:val="22"/>
                <w:szCs w:val="22"/>
              </w:rPr>
            </w:pPr>
            <w:r w:rsidRPr="00C95E51">
              <w:rPr>
                <w:rFonts w:ascii="Arial" w:hAnsi="Arial" w:cs="Arial"/>
                <w:bCs/>
                <w:color w:val="000000"/>
                <w:sz w:val="22"/>
                <w:szCs w:val="22"/>
              </w:rPr>
              <w:t xml:space="preserve">LRUs which are certified/ Qualified as per RTCA-DO-160 can also be considered if it </w:t>
            </w:r>
            <w:r w:rsidR="003D5867" w:rsidRPr="00C95E51">
              <w:rPr>
                <w:rFonts w:ascii="Arial" w:hAnsi="Arial" w:cs="Arial"/>
                <w:bCs/>
                <w:color w:val="000000"/>
                <w:sz w:val="22"/>
                <w:szCs w:val="22"/>
              </w:rPr>
              <w:t>meets the environmental specification at its intended installation location.</w:t>
            </w:r>
          </w:p>
        </w:tc>
      </w:tr>
      <w:tr w:rsidR="00F546FC" w:rsidRPr="00C95E51" w14:paraId="1A91E602" w14:textId="77777777" w:rsidTr="00F546FC">
        <w:tc>
          <w:tcPr>
            <w:tcW w:w="528" w:type="dxa"/>
          </w:tcPr>
          <w:p w14:paraId="496B42DD" w14:textId="77777777" w:rsidR="00F546FC" w:rsidRPr="00C95E51" w:rsidRDefault="00F546FC" w:rsidP="001777D9">
            <w:pPr>
              <w:pStyle w:val="NormalNumbered"/>
              <w:numPr>
                <w:ilvl w:val="0"/>
                <w:numId w:val="21"/>
              </w:numPr>
              <w:spacing w:line="276" w:lineRule="auto"/>
              <w:rPr>
                <w:rFonts w:ascii="Arial" w:hAnsi="Arial" w:cs="Arial"/>
                <w:sz w:val="22"/>
                <w:szCs w:val="22"/>
              </w:rPr>
            </w:pPr>
          </w:p>
        </w:tc>
        <w:tc>
          <w:tcPr>
            <w:tcW w:w="2874" w:type="dxa"/>
          </w:tcPr>
          <w:p w14:paraId="32F0EC22" w14:textId="77777777" w:rsidR="00F546FC" w:rsidRPr="00C95E51" w:rsidRDefault="00F546FC" w:rsidP="001777D9">
            <w:pPr>
              <w:spacing w:line="276" w:lineRule="auto"/>
              <w:rPr>
                <w:rFonts w:ascii="Arial" w:hAnsi="Arial" w:cs="Arial"/>
                <w:sz w:val="22"/>
                <w:szCs w:val="22"/>
              </w:rPr>
            </w:pPr>
            <w:r w:rsidRPr="00C95E51">
              <w:rPr>
                <w:rFonts w:ascii="Arial" w:hAnsi="Arial" w:cs="Arial"/>
                <w:sz w:val="22"/>
                <w:szCs w:val="22"/>
              </w:rPr>
              <w:t>Customer Furnished and Customer Nominated Equipment</w:t>
            </w:r>
          </w:p>
        </w:tc>
        <w:tc>
          <w:tcPr>
            <w:tcW w:w="850" w:type="dxa"/>
          </w:tcPr>
          <w:p w14:paraId="5F9F91A4" w14:textId="77777777" w:rsidR="00F546FC" w:rsidRPr="00C95E51" w:rsidRDefault="00F546FC" w:rsidP="001777D9">
            <w:pPr>
              <w:spacing w:line="276" w:lineRule="auto"/>
              <w:rPr>
                <w:rFonts w:ascii="Arial" w:hAnsi="Arial" w:cs="Arial"/>
                <w:sz w:val="22"/>
                <w:szCs w:val="22"/>
              </w:rPr>
            </w:pPr>
            <w:r w:rsidRPr="00C95E51">
              <w:rPr>
                <w:rFonts w:ascii="Arial" w:hAnsi="Arial" w:cs="Arial"/>
                <w:sz w:val="22"/>
                <w:szCs w:val="22"/>
              </w:rPr>
              <w:t>CFE/CNE</w:t>
            </w:r>
          </w:p>
        </w:tc>
        <w:tc>
          <w:tcPr>
            <w:tcW w:w="4790" w:type="dxa"/>
          </w:tcPr>
          <w:p w14:paraId="07A330C0" w14:textId="4ED5C06A" w:rsidR="00F546FC" w:rsidRPr="00C95E51" w:rsidRDefault="00F546FC" w:rsidP="001777D9">
            <w:pPr>
              <w:spacing w:line="276" w:lineRule="auto"/>
              <w:rPr>
                <w:rFonts w:ascii="Arial" w:hAnsi="Arial" w:cs="Arial"/>
                <w:bCs/>
                <w:color w:val="000000"/>
                <w:sz w:val="22"/>
                <w:szCs w:val="22"/>
              </w:rPr>
            </w:pPr>
            <w:r w:rsidRPr="00C95E51">
              <w:rPr>
                <w:rFonts w:ascii="Arial" w:hAnsi="Arial" w:cs="Arial"/>
                <w:bCs/>
                <w:color w:val="000000"/>
                <w:sz w:val="22"/>
                <w:szCs w:val="22"/>
              </w:rPr>
              <w:t xml:space="preserve">User Service furnishing/nominating </w:t>
            </w:r>
            <w:r w:rsidR="00397F12" w:rsidRPr="00C95E51">
              <w:rPr>
                <w:rFonts w:ascii="Arial" w:hAnsi="Arial" w:cs="Arial"/>
                <w:bCs/>
                <w:color w:val="000000"/>
                <w:sz w:val="22"/>
                <w:szCs w:val="22"/>
              </w:rPr>
              <w:t xml:space="preserve">the sub-system/LRU </w:t>
            </w:r>
            <w:r w:rsidRPr="00C95E51">
              <w:rPr>
                <w:rFonts w:ascii="Arial" w:hAnsi="Arial" w:cs="Arial"/>
                <w:bCs/>
                <w:color w:val="000000"/>
                <w:sz w:val="22"/>
                <w:szCs w:val="22"/>
              </w:rPr>
              <w:t xml:space="preserve">shall ensure that the equipment meets all the environmental specification enumerated in this document. </w:t>
            </w:r>
          </w:p>
        </w:tc>
      </w:tr>
    </w:tbl>
    <w:p w14:paraId="4FF6A34E" w14:textId="77777777" w:rsidR="0052145B" w:rsidRPr="00C95E51" w:rsidRDefault="0052145B" w:rsidP="0013355B">
      <w:pPr>
        <w:jc w:val="center"/>
        <w:rPr>
          <w:rFonts w:ascii="Arial" w:hAnsi="Arial" w:cs="Arial"/>
          <w:sz w:val="32"/>
        </w:rPr>
      </w:pPr>
    </w:p>
    <w:p w14:paraId="11A0B221" w14:textId="77777777" w:rsidR="0052145B" w:rsidRPr="00C95E51" w:rsidRDefault="0052145B">
      <w:pPr>
        <w:spacing w:after="160" w:line="259" w:lineRule="auto"/>
        <w:contextualSpacing w:val="0"/>
        <w:jc w:val="left"/>
        <w:rPr>
          <w:rFonts w:ascii="Arial" w:hAnsi="Arial" w:cs="Arial"/>
          <w:sz w:val="32"/>
        </w:rPr>
      </w:pPr>
      <w:r w:rsidRPr="00C95E51">
        <w:rPr>
          <w:rFonts w:ascii="Arial" w:hAnsi="Arial" w:cs="Arial"/>
          <w:sz w:val="32"/>
        </w:rPr>
        <w:br w:type="page"/>
      </w:r>
    </w:p>
    <w:p w14:paraId="1DAE0E5D" w14:textId="43E3B4ED" w:rsidR="00752DDA" w:rsidRPr="00C95E51" w:rsidRDefault="00122004" w:rsidP="0013355B">
      <w:pPr>
        <w:jc w:val="center"/>
        <w:rPr>
          <w:rFonts w:ascii="Arial" w:hAnsi="Arial" w:cs="Arial"/>
          <w:sz w:val="32"/>
        </w:rPr>
      </w:pPr>
      <w:r w:rsidRPr="00C95E51">
        <w:rPr>
          <w:rFonts w:ascii="Arial" w:hAnsi="Arial" w:cs="Arial"/>
          <w:sz w:val="32"/>
        </w:rPr>
        <w:lastRenderedPageBreak/>
        <w:t>Chapter 2</w:t>
      </w:r>
    </w:p>
    <w:p w14:paraId="3969CE17" w14:textId="0835F75B" w:rsidR="00C751DF" w:rsidRPr="00C95E51" w:rsidRDefault="00420299" w:rsidP="00D87C10">
      <w:pPr>
        <w:pStyle w:val="Heading1"/>
        <w:rPr>
          <w:rFonts w:ascii="Arial" w:hAnsi="Arial" w:cs="Arial"/>
        </w:rPr>
      </w:pPr>
      <w:bookmarkStart w:id="37" w:name="_Toc51140200"/>
      <w:bookmarkStart w:id="38" w:name="_Toc60144667"/>
      <w:bookmarkStart w:id="39" w:name="_Toc122345335"/>
      <w:bookmarkStart w:id="40" w:name="_Toc128404595"/>
      <w:bookmarkStart w:id="41" w:name="_Toc186556577"/>
      <w:r w:rsidRPr="00C95E51">
        <w:rPr>
          <w:rFonts w:ascii="Arial" w:hAnsi="Arial" w:cs="Arial"/>
        </w:rPr>
        <w:t xml:space="preserve">Environmental </w:t>
      </w:r>
      <w:r w:rsidR="00752DDA" w:rsidRPr="00C95E51">
        <w:rPr>
          <w:rFonts w:ascii="Arial" w:hAnsi="Arial" w:cs="Arial"/>
        </w:rPr>
        <w:t>Test</w:t>
      </w:r>
      <w:bookmarkEnd w:id="37"/>
      <w:bookmarkEnd w:id="38"/>
      <w:r w:rsidRPr="00C95E51">
        <w:rPr>
          <w:rFonts w:ascii="Arial" w:hAnsi="Arial" w:cs="Arial"/>
        </w:rPr>
        <w:t xml:space="preserve"> Specification</w:t>
      </w:r>
      <w:bookmarkEnd w:id="39"/>
      <w:bookmarkEnd w:id="40"/>
      <w:bookmarkEnd w:id="41"/>
    </w:p>
    <w:p w14:paraId="2B142D10" w14:textId="77777777" w:rsidR="0013355B" w:rsidRPr="00C95E51" w:rsidRDefault="0013355B" w:rsidP="0013355B">
      <w:pPr>
        <w:rPr>
          <w:rFonts w:ascii="Arial" w:hAnsi="Arial" w:cs="Arial"/>
        </w:rPr>
      </w:pPr>
      <w:r w:rsidRPr="00C95E51">
        <w:rPr>
          <w:rFonts w:ascii="Arial" w:hAnsi="Arial" w:cs="Arial"/>
        </w:rPr>
        <w:t>This chapter covers the following:</w:t>
      </w:r>
    </w:p>
    <w:p w14:paraId="40117715" w14:textId="77777777" w:rsidR="0013355B" w:rsidRPr="00C95E51" w:rsidRDefault="0013355B">
      <w:pPr>
        <w:pStyle w:val="ListParagraph"/>
        <w:numPr>
          <w:ilvl w:val="0"/>
          <w:numId w:val="22"/>
        </w:numPr>
        <w:rPr>
          <w:rFonts w:ascii="Arial" w:hAnsi="Arial" w:cs="Arial"/>
        </w:rPr>
      </w:pPr>
      <w:r w:rsidRPr="00C95E51">
        <w:rPr>
          <w:rFonts w:ascii="Arial" w:hAnsi="Arial" w:cs="Arial"/>
        </w:rPr>
        <w:t>Screening Testing Specifications</w:t>
      </w:r>
    </w:p>
    <w:p w14:paraId="79124A46" w14:textId="77777777" w:rsidR="0013355B" w:rsidRPr="00C95E51" w:rsidRDefault="0013355B">
      <w:pPr>
        <w:pStyle w:val="ListParagraph"/>
        <w:numPr>
          <w:ilvl w:val="0"/>
          <w:numId w:val="22"/>
        </w:numPr>
        <w:rPr>
          <w:rFonts w:ascii="Arial" w:hAnsi="Arial" w:cs="Arial"/>
        </w:rPr>
      </w:pPr>
      <w:r w:rsidRPr="00C95E51">
        <w:rPr>
          <w:rFonts w:ascii="Arial" w:hAnsi="Arial" w:cs="Arial"/>
        </w:rPr>
        <w:t>Qualification Testing Specifications</w:t>
      </w:r>
    </w:p>
    <w:p w14:paraId="4DB863FA" w14:textId="77777777" w:rsidR="0013355B" w:rsidRPr="00C95E51" w:rsidRDefault="0013355B">
      <w:pPr>
        <w:pStyle w:val="ListParagraph"/>
        <w:numPr>
          <w:ilvl w:val="0"/>
          <w:numId w:val="22"/>
        </w:numPr>
        <w:rPr>
          <w:rFonts w:ascii="Arial" w:hAnsi="Arial" w:cs="Arial"/>
        </w:rPr>
      </w:pPr>
      <w:r w:rsidRPr="00C95E51">
        <w:rPr>
          <w:rFonts w:ascii="Arial" w:hAnsi="Arial" w:cs="Arial"/>
        </w:rPr>
        <w:t>Safety of Flight-Testing Specifications</w:t>
      </w:r>
    </w:p>
    <w:p w14:paraId="35E05419" w14:textId="290AF484" w:rsidR="0013355B" w:rsidRPr="00C95E51" w:rsidRDefault="0013355B" w:rsidP="00BA5B6F">
      <w:pPr>
        <w:pStyle w:val="Heading2"/>
        <w:rPr>
          <w:rFonts w:ascii="Arial" w:hAnsi="Arial" w:cs="Arial"/>
        </w:rPr>
      </w:pPr>
      <w:bookmarkStart w:id="42" w:name="_Toc128404596"/>
      <w:bookmarkStart w:id="43" w:name="_Toc186556578"/>
      <w:r w:rsidRPr="00C95E51">
        <w:rPr>
          <w:rFonts w:ascii="Arial" w:hAnsi="Arial" w:cs="Arial"/>
        </w:rPr>
        <w:t>Screening Test Specifications</w:t>
      </w:r>
      <w:bookmarkEnd w:id="42"/>
      <w:bookmarkEnd w:id="43"/>
    </w:p>
    <w:p w14:paraId="7A071A98" w14:textId="77777777" w:rsidR="0013355B" w:rsidRPr="00C95E51" w:rsidRDefault="0013355B" w:rsidP="0013355B">
      <w:pPr>
        <w:rPr>
          <w:rFonts w:ascii="Arial" w:hAnsi="Arial" w:cs="Arial"/>
        </w:rPr>
      </w:pPr>
      <w:r w:rsidRPr="00C95E51">
        <w:rPr>
          <w:rFonts w:ascii="Arial" w:hAnsi="Arial" w:cs="Arial"/>
        </w:rPr>
        <w:t xml:space="preserve">Each and every airworthy LRU shall be subjected to screening </w:t>
      </w:r>
      <w:r w:rsidR="00C92971" w:rsidRPr="00C95E51">
        <w:rPr>
          <w:rFonts w:ascii="Arial" w:hAnsi="Arial" w:cs="Arial"/>
        </w:rPr>
        <w:t>tests. In addition, the prototype units which undergo SOFT and QT should also be subjected to screening tests.</w:t>
      </w:r>
    </w:p>
    <w:p w14:paraId="7D943F69" w14:textId="77777777" w:rsidR="00C92971" w:rsidRPr="00C95E51" w:rsidRDefault="00C92971" w:rsidP="0013355B">
      <w:pPr>
        <w:rPr>
          <w:rFonts w:ascii="Arial" w:hAnsi="Arial" w:cs="Arial"/>
        </w:rPr>
      </w:pPr>
      <w:r w:rsidRPr="00C95E51">
        <w:rPr>
          <w:rFonts w:ascii="Arial" w:hAnsi="Arial" w:cs="Arial"/>
        </w:rPr>
        <w:t>The following are the types of screening tests:</w:t>
      </w:r>
    </w:p>
    <w:p w14:paraId="3B51ABA3" w14:textId="77777777" w:rsidR="00C92971" w:rsidRPr="00C95E51" w:rsidRDefault="00C92971">
      <w:pPr>
        <w:pStyle w:val="ListParagraph"/>
        <w:numPr>
          <w:ilvl w:val="0"/>
          <w:numId w:val="24"/>
        </w:numPr>
        <w:rPr>
          <w:rFonts w:ascii="Arial" w:hAnsi="Arial" w:cs="Arial"/>
        </w:rPr>
      </w:pPr>
      <w:r w:rsidRPr="00C95E51">
        <w:rPr>
          <w:rFonts w:ascii="Arial" w:hAnsi="Arial" w:cs="Arial"/>
        </w:rPr>
        <w:t>COTS Components Screening</w:t>
      </w:r>
    </w:p>
    <w:p w14:paraId="473255DF" w14:textId="79438E54" w:rsidR="00C92971" w:rsidRPr="00C95E51" w:rsidRDefault="00C92971">
      <w:pPr>
        <w:pStyle w:val="ListParagraph"/>
        <w:numPr>
          <w:ilvl w:val="0"/>
          <w:numId w:val="24"/>
        </w:numPr>
        <w:rPr>
          <w:rFonts w:ascii="Arial" w:hAnsi="Arial" w:cs="Arial"/>
        </w:rPr>
      </w:pPr>
      <w:r w:rsidRPr="00C95E51">
        <w:rPr>
          <w:rFonts w:ascii="Arial" w:hAnsi="Arial" w:cs="Arial"/>
        </w:rPr>
        <w:t>Environmental Stress Screening</w:t>
      </w:r>
    </w:p>
    <w:p w14:paraId="2FB814F8" w14:textId="06D3A662" w:rsidR="00397F12" w:rsidRPr="00C95E51" w:rsidRDefault="00397F12">
      <w:pPr>
        <w:pStyle w:val="ListParagraph"/>
        <w:numPr>
          <w:ilvl w:val="0"/>
          <w:numId w:val="24"/>
        </w:numPr>
        <w:rPr>
          <w:rFonts w:ascii="Arial" w:hAnsi="Arial" w:cs="Arial"/>
        </w:rPr>
      </w:pPr>
      <w:r w:rsidRPr="00C95E51">
        <w:rPr>
          <w:rFonts w:ascii="Arial" w:hAnsi="Arial" w:cs="Arial"/>
        </w:rPr>
        <w:t>Highly Accelerated Stress Screening (HASS)</w:t>
      </w:r>
    </w:p>
    <w:p w14:paraId="711514B1" w14:textId="00A2BC52" w:rsidR="00C92971" w:rsidRPr="00C95E51" w:rsidRDefault="00C92971" w:rsidP="00C92971">
      <w:pPr>
        <w:rPr>
          <w:rFonts w:ascii="Arial" w:hAnsi="Arial" w:cs="Arial"/>
        </w:rPr>
      </w:pPr>
      <w:r w:rsidRPr="00C95E51">
        <w:rPr>
          <w:rFonts w:ascii="Arial" w:hAnsi="Arial" w:cs="Arial"/>
        </w:rPr>
        <w:t>For each LRU, a QAP document shall be prepared and the approach for screening shall be included in the document. The QAP shall be approved by DGAQA.</w:t>
      </w:r>
    </w:p>
    <w:p w14:paraId="50C7AB7B" w14:textId="55CCDC68" w:rsidR="00C92971" w:rsidRPr="00C95E51" w:rsidRDefault="00C92971" w:rsidP="007864AF">
      <w:pPr>
        <w:pStyle w:val="Heading3"/>
        <w:rPr>
          <w:rFonts w:ascii="Arial" w:hAnsi="Arial" w:cs="Arial"/>
        </w:rPr>
      </w:pPr>
      <w:bookmarkStart w:id="44" w:name="_Toc128404597"/>
      <w:bookmarkStart w:id="45" w:name="_Toc186556579"/>
      <w:r w:rsidRPr="00C95E51">
        <w:rPr>
          <w:rFonts w:ascii="Arial" w:hAnsi="Arial" w:cs="Arial"/>
        </w:rPr>
        <w:t>COTS Component Screening</w:t>
      </w:r>
      <w:bookmarkEnd w:id="44"/>
      <w:bookmarkEnd w:id="45"/>
    </w:p>
    <w:p w14:paraId="170A7E27" w14:textId="77777777" w:rsidR="00C92971" w:rsidRPr="00C95E51" w:rsidRDefault="00C92971" w:rsidP="00C92971">
      <w:pPr>
        <w:rPr>
          <w:rFonts w:ascii="Arial" w:hAnsi="Arial" w:cs="Arial"/>
          <w:lang w:val="en-IN" w:eastAsia="he-IL" w:bidi="he-IL"/>
        </w:rPr>
      </w:pPr>
      <w:r w:rsidRPr="00C95E51">
        <w:rPr>
          <w:rFonts w:ascii="Arial" w:hAnsi="Arial" w:cs="Arial"/>
          <w:lang w:val="en-IN" w:eastAsia="he-IL" w:bidi="he-IL"/>
        </w:rPr>
        <w:t>Any LRU which uses non-Mil Grade / non-Mil Screened components needs to be subjected to COTS Screening in accordance with CEMLAC Directive No 81/2003. Screening can be taken up at component level / board level in accordance with Part – A and Part – B of the directive respectively.</w:t>
      </w:r>
    </w:p>
    <w:p w14:paraId="08966A4C" w14:textId="77777777" w:rsidR="00C92971" w:rsidRPr="00C95E51" w:rsidRDefault="00C92971" w:rsidP="007864AF">
      <w:pPr>
        <w:pStyle w:val="Heading3"/>
        <w:rPr>
          <w:rFonts w:ascii="Arial" w:hAnsi="Arial" w:cs="Arial"/>
        </w:rPr>
      </w:pPr>
      <w:bookmarkStart w:id="46" w:name="_Toc128404598"/>
      <w:bookmarkStart w:id="47" w:name="_Toc186556580"/>
      <w:r w:rsidRPr="00C95E51">
        <w:rPr>
          <w:rFonts w:ascii="Arial" w:hAnsi="Arial" w:cs="Arial"/>
        </w:rPr>
        <w:t>Environmental Stress Screening</w:t>
      </w:r>
      <w:bookmarkEnd w:id="46"/>
      <w:bookmarkEnd w:id="47"/>
    </w:p>
    <w:p w14:paraId="0D78AE12" w14:textId="117B652E" w:rsidR="0013355B" w:rsidRPr="00C95E51" w:rsidRDefault="0013355B" w:rsidP="00907311">
      <w:pPr>
        <w:rPr>
          <w:rFonts w:ascii="Arial" w:hAnsi="Arial" w:cs="Arial"/>
        </w:rPr>
      </w:pPr>
      <w:r w:rsidRPr="00C95E51">
        <w:rPr>
          <w:rFonts w:ascii="Arial" w:hAnsi="Arial" w:cs="Arial"/>
        </w:rPr>
        <w:t xml:space="preserve">All the equipment shall be subjected to ESS Test Specification. The ESS specification </w:t>
      </w:r>
      <w:r w:rsidR="00397F12" w:rsidRPr="00C95E51">
        <w:rPr>
          <w:rFonts w:ascii="Arial" w:hAnsi="Arial" w:cs="Arial"/>
        </w:rPr>
        <w:t>is</w:t>
      </w:r>
      <w:r w:rsidRPr="00C95E51">
        <w:rPr>
          <w:rFonts w:ascii="Arial" w:hAnsi="Arial" w:cs="Arial"/>
        </w:rPr>
        <w:t xml:space="preserve"> based on:</w:t>
      </w:r>
    </w:p>
    <w:p w14:paraId="69BA8E73" w14:textId="77777777" w:rsidR="0013355B" w:rsidRPr="00C95E51" w:rsidRDefault="0013355B">
      <w:pPr>
        <w:pStyle w:val="ListParagraph"/>
        <w:numPr>
          <w:ilvl w:val="0"/>
          <w:numId w:val="23"/>
        </w:numPr>
        <w:rPr>
          <w:rFonts w:ascii="Arial" w:hAnsi="Arial" w:cs="Arial"/>
        </w:rPr>
      </w:pPr>
      <w:r w:rsidRPr="00C95E51">
        <w:rPr>
          <w:rFonts w:ascii="Arial" w:eastAsia="Times New Roman" w:hAnsi="Arial" w:cs="Arial"/>
          <w:iCs/>
          <w:spacing w:val="-1"/>
        </w:rPr>
        <w:t>DGAQA Quality Directive ESS Test Procedure No-04-03/2015.</w:t>
      </w:r>
    </w:p>
    <w:p w14:paraId="21BB21CE" w14:textId="162C828B" w:rsidR="0013355B" w:rsidRPr="00C95E51" w:rsidRDefault="0013355B" w:rsidP="0013355B">
      <w:pPr>
        <w:pStyle w:val="ListParagraph"/>
        <w:numPr>
          <w:ilvl w:val="0"/>
          <w:numId w:val="23"/>
        </w:numPr>
        <w:spacing w:line="312" w:lineRule="auto"/>
        <w:ind w:right="76"/>
        <w:contextualSpacing w:val="0"/>
        <w:rPr>
          <w:rFonts w:ascii="Arial" w:eastAsia="Times New Roman" w:hAnsi="Arial" w:cs="Arial"/>
          <w:iCs/>
          <w:spacing w:val="-1"/>
        </w:rPr>
      </w:pPr>
      <w:r w:rsidRPr="00C95E51">
        <w:rPr>
          <w:rFonts w:ascii="Arial" w:eastAsia="Times New Roman" w:hAnsi="Arial" w:cs="Arial"/>
          <w:iCs/>
          <w:spacing w:val="-1"/>
        </w:rPr>
        <w:t>MIL-STD -2164: - Environmental Stress Screening process for electronic equipment</w:t>
      </w:r>
      <w:r w:rsidR="00907311" w:rsidRPr="00C95E51">
        <w:rPr>
          <w:rFonts w:ascii="Arial" w:eastAsia="Times New Roman" w:hAnsi="Arial" w:cs="Arial"/>
          <w:iCs/>
          <w:spacing w:val="-1"/>
        </w:rPr>
        <w:t>.</w:t>
      </w:r>
    </w:p>
    <w:p w14:paraId="4498C3EC" w14:textId="77777777" w:rsidR="00907311" w:rsidRPr="00C95E51" w:rsidRDefault="00907311" w:rsidP="00907311">
      <w:pPr>
        <w:spacing w:line="312" w:lineRule="auto"/>
        <w:ind w:right="76"/>
        <w:contextualSpacing w:val="0"/>
        <w:rPr>
          <w:rFonts w:ascii="Arial" w:eastAsia="Times New Roman" w:hAnsi="Arial" w:cs="Arial"/>
          <w:iCs/>
          <w:spacing w:val="-1"/>
        </w:rPr>
      </w:pPr>
    </w:p>
    <w:p w14:paraId="230CB2FB" w14:textId="6B3EB64F" w:rsidR="00CC1C6F" w:rsidRPr="00C95E51" w:rsidRDefault="0013355B" w:rsidP="0013355B">
      <w:pPr>
        <w:rPr>
          <w:rFonts w:ascii="Arial" w:hAnsi="Arial" w:cs="Arial"/>
        </w:rPr>
      </w:pPr>
      <w:r w:rsidRPr="00C95E51">
        <w:rPr>
          <w:rFonts w:ascii="Arial" w:hAnsi="Arial" w:cs="Arial"/>
        </w:rPr>
        <w:t xml:space="preserve">The list of ESS Tests and its specification is given in </w:t>
      </w:r>
      <w:r w:rsidR="00751638" w:rsidRPr="00C95E51">
        <w:rPr>
          <w:rFonts w:ascii="Arial" w:hAnsi="Arial" w:cs="Arial"/>
        </w:rPr>
        <w:t>Table 2</w:t>
      </w:r>
      <w:r w:rsidR="00E416AE" w:rsidRPr="00C95E51">
        <w:rPr>
          <w:rFonts w:ascii="Arial" w:hAnsi="Arial" w:cs="Arial"/>
        </w:rPr>
        <w:t>-1</w:t>
      </w:r>
      <w:r w:rsidRPr="00C95E51">
        <w:rPr>
          <w:rFonts w:ascii="Arial" w:hAnsi="Arial" w:cs="Arial"/>
        </w:rPr>
        <w:t xml:space="preserve">. </w:t>
      </w:r>
    </w:p>
    <w:p w14:paraId="2E739A56" w14:textId="77777777" w:rsidR="00FE5140" w:rsidRPr="00C95E51" w:rsidRDefault="00FE5140" w:rsidP="0013355B">
      <w:pPr>
        <w:rPr>
          <w:rFonts w:ascii="Arial" w:hAnsi="Arial" w:cs="Arial"/>
        </w:rPr>
      </w:pPr>
    </w:p>
    <w:p w14:paraId="6C809ADD" w14:textId="38EB1AE5" w:rsidR="005D3220" w:rsidRPr="00C95E51" w:rsidRDefault="005D3220" w:rsidP="0013355B">
      <w:pPr>
        <w:rPr>
          <w:rFonts w:ascii="Arial" w:hAnsi="Arial" w:cs="Arial"/>
        </w:rPr>
        <w:sectPr w:rsidR="005D3220" w:rsidRPr="00C95E51" w:rsidSect="00535DA8">
          <w:headerReference w:type="even" r:id="rId13"/>
          <w:headerReference w:type="default" r:id="rId14"/>
          <w:headerReference w:type="first" r:id="rId15"/>
          <w:pgSz w:w="11906" w:h="16838"/>
          <w:pgMar w:top="993" w:right="1152" w:bottom="994" w:left="1152" w:header="576" w:footer="576" w:gutter="0"/>
          <w:cols w:space="708"/>
          <w:docGrid w:linePitch="360"/>
        </w:sectPr>
      </w:pPr>
    </w:p>
    <w:p w14:paraId="281C06A5" w14:textId="795D7634" w:rsidR="0013355B" w:rsidRPr="00C95E51" w:rsidRDefault="0013355B" w:rsidP="009B33A6">
      <w:pPr>
        <w:pStyle w:val="Caption"/>
        <w:rPr>
          <w:rFonts w:ascii="Arial" w:hAnsi="Arial" w:cs="Arial"/>
        </w:rPr>
      </w:pPr>
      <w:bookmarkStart w:id="48" w:name="_Ref128401882"/>
      <w:bookmarkStart w:id="49" w:name="_Toc128405526"/>
      <w:r w:rsidRPr="00C95E51">
        <w:rPr>
          <w:rFonts w:ascii="Arial" w:hAnsi="Arial" w:cs="Arial"/>
        </w:rPr>
        <w:lastRenderedPageBreak/>
        <w:t xml:space="preserve">Table </w:t>
      </w:r>
      <w:r w:rsidR="00CA25F2" w:rsidRPr="00C95E51">
        <w:rPr>
          <w:rFonts w:ascii="Arial" w:hAnsi="Arial" w:cs="Arial"/>
        </w:rPr>
        <w:fldChar w:fldCharType="begin"/>
      </w:r>
      <w:r w:rsidR="00CA25F2" w:rsidRPr="00C95E51">
        <w:rPr>
          <w:rFonts w:ascii="Arial" w:hAnsi="Arial" w:cs="Arial"/>
        </w:rPr>
        <w:instrText xml:space="preserve"> STYLEREF 1 \s </w:instrText>
      </w:r>
      <w:r w:rsidR="00CA25F2" w:rsidRPr="00C95E51">
        <w:rPr>
          <w:rFonts w:ascii="Arial" w:hAnsi="Arial" w:cs="Arial"/>
        </w:rPr>
        <w:fldChar w:fldCharType="separate"/>
      </w:r>
      <w:r w:rsidR="0026195D">
        <w:rPr>
          <w:rFonts w:ascii="Arial" w:hAnsi="Arial" w:cs="Arial"/>
          <w:noProof/>
        </w:rPr>
        <w:t>2</w:t>
      </w:r>
      <w:r w:rsidR="00CA25F2" w:rsidRPr="00C95E51">
        <w:rPr>
          <w:rFonts w:ascii="Arial" w:hAnsi="Arial" w:cs="Arial"/>
          <w:noProof/>
        </w:rPr>
        <w:fldChar w:fldCharType="end"/>
      </w:r>
      <w:r w:rsidR="001275DC" w:rsidRPr="00C95E51">
        <w:rPr>
          <w:rFonts w:ascii="Arial" w:hAnsi="Arial" w:cs="Arial"/>
        </w:rPr>
        <w:noBreakHyphen/>
      </w:r>
      <w:r w:rsidR="00CA25F2" w:rsidRPr="00C95E51">
        <w:rPr>
          <w:rFonts w:ascii="Arial" w:hAnsi="Arial" w:cs="Arial"/>
        </w:rPr>
        <w:fldChar w:fldCharType="begin"/>
      </w:r>
      <w:r w:rsidR="00CA25F2" w:rsidRPr="00C95E51">
        <w:rPr>
          <w:rFonts w:ascii="Arial" w:hAnsi="Arial" w:cs="Arial"/>
        </w:rPr>
        <w:instrText xml:space="preserve"> SEQ Table \* ARABIC \s 1 </w:instrText>
      </w:r>
      <w:r w:rsidR="00CA25F2" w:rsidRPr="00C95E51">
        <w:rPr>
          <w:rFonts w:ascii="Arial" w:hAnsi="Arial" w:cs="Arial"/>
        </w:rPr>
        <w:fldChar w:fldCharType="separate"/>
      </w:r>
      <w:r w:rsidR="0026195D">
        <w:rPr>
          <w:rFonts w:ascii="Arial" w:hAnsi="Arial" w:cs="Arial"/>
          <w:noProof/>
        </w:rPr>
        <w:t>1</w:t>
      </w:r>
      <w:r w:rsidR="00CA25F2" w:rsidRPr="00C95E51">
        <w:rPr>
          <w:rFonts w:ascii="Arial" w:hAnsi="Arial" w:cs="Arial"/>
          <w:noProof/>
        </w:rPr>
        <w:fldChar w:fldCharType="end"/>
      </w:r>
      <w:bookmarkEnd w:id="48"/>
      <w:r w:rsidRPr="00C95E51">
        <w:rPr>
          <w:rFonts w:ascii="Arial" w:hAnsi="Arial" w:cs="Arial"/>
        </w:rPr>
        <w:t>: List of ESS Test</w:t>
      </w:r>
      <w:bookmarkEnd w:id="49"/>
    </w:p>
    <w:tbl>
      <w:tblPr>
        <w:tblpPr w:leftFromText="180" w:rightFromText="180" w:vertAnchor="text" w:tblpXSpec="center"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5"/>
        <w:gridCol w:w="1170"/>
        <w:gridCol w:w="1980"/>
        <w:gridCol w:w="3420"/>
        <w:gridCol w:w="2790"/>
      </w:tblGrid>
      <w:tr w:rsidR="00B13B1A" w:rsidRPr="00C95E51" w14:paraId="6167AD80" w14:textId="77777777" w:rsidTr="00DA7D62">
        <w:tc>
          <w:tcPr>
            <w:tcW w:w="535" w:type="dxa"/>
            <w:shd w:val="clear" w:color="auto" w:fill="E6E6E6"/>
            <w:vAlign w:val="center"/>
          </w:tcPr>
          <w:p w14:paraId="5637A8AE" w14:textId="7ED110AA" w:rsidR="0013355B" w:rsidRPr="00C95E51" w:rsidRDefault="0013355B" w:rsidP="00B13B1A">
            <w:pPr>
              <w:pStyle w:val="TableParagraph"/>
              <w:spacing w:line="312" w:lineRule="auto"/>
              <w:jc w:val="center"/>
              <w:rPr>
                <w:rFonts w:ascii="Arial" w:hAnsi="Arial" w:cs="Arial"/>
                <w:b/>
                <w:bCs/>
              </w:rPr>
            </w:pPr>
            <w:r w:rsidRPr="00C95E51">
              <w:rPr>
                <w:rFonts w:ascii="Arial" w:hAnsi="Arial" w:cs="Arial"/>
                <w:b/>
                <w:bCs/>
              </w:rPr>
              <w:t>Sl. N</w:t>
            </w:r>
            <w:r w:rsidR="00B13B1A" w:rsidRPr="00C95E51">
              <w:rPr>
                <w:rFonts w:ascii="Arial" w:hAnsi="Arial" w:cs="Arial"/>
                <w:b/>
                <w:bCs/>
              </w:rPr>
              <w:t>o</w:t>
            </w:r>
            <w:r w:rsidRPr="00C95E51">
              <w:rPr>
                <w:rFonts w:ascii="Arial" w:hAnsi="Arial" w:cs="Arial"/>
                <w:b/>
                <w:bCs/>
              </w:rPr>
              <w:t>.</w:t>
            </w:r>
          </w:p>
        </w:tc>
        <w:tc>
          <w:tcPr>
            <w:tcW w:w="1170" w:type="dxa"/>
            <w:shd w:val="clear" w:color="auto" w:fill="E6E6E6"/>
            <w:vAlign w:val="center"/>
          </w:tcPr>
          <w:p w14:paraId="304EF2A7" w14:textId="77777777" w:rsidR="0013355B" w:rsidRPr="00C95E51" w:rsidRDefault="0013355B" w:rsidP="00B13B1A">
            <w:pPr>
              <w:pStyle w:val="TableParagraph"/>
              <w:spacing w:line="312" w:lineRule="auto"/>
              <w:jc w:val="center"/>
              <w:rPr>
                <w:rFonts w:ascii="Arial" w:hAnsi="Arial" w:cs="Arial"/>
                <w:b/>
                <w:bCs/>
              </w:rPr>
            </w:pPr>
            <w:r w:rsidRPr="00C95E51">
              <w:rPr>
                <w:rFonts w:ascii="Arial" w:hAnsi="Arial" w:cs="Arial"/>
                <w:b/>
                <w:bCs/>
              </w:rPr>
              <w:t>Test No</w:t>
            </w:r>
          </w:p>
        </w:tc>
        <w:tc>
          <w:tcPr>
            <w:tcW w:w="1980" w:type="dxa"/>
            <w:shd w:val="clear" w:color="auto" w:fill="E6E6E6"/>
            <w:vAlign w:val="center"/>
          </w:tcPr>
          <w:p w14:paraId="5FBFC988" w14:textId="77777777" w:rsidR="0013355B" w:rsidRPr="00C95E51" w:rsidRDefault="0013355B" w:rsidP="00B13B1A">
            <w:pPr>
              <w:pStyle w:val="TableParagraph"/>
              <w:spacing w:line="312" w:lineRule="auto"/>
              <w:ind w:left="475" w:right="686"/>
              <w:jc w:val="center"/>
              <w:rPr>
                <w:rFonts w:ascii="Arial" w:hAnsi="Arial" w:cs="Arial"/>
                <w:b/>
                <w:bCs/>
              </w:rPr>
            </w:pPr>
            <w:r w:rsidRPr="00C95E51">
              <w:rPr>
                <w:rFonts w:ascii="Arial" w:hAnsi="Arial" w:cs="Arial"/>
                <w:b/>
                <w:bCs/>
              </w:rPr>
              <w:t>Test</w:t>
            </w:r>
          </w:p>
        </w:tc>
        <w:tc>
          <w:tcPr>
            <w:tcW w:w="3420" w:type="dxa"/>
            <w:shd w:val="clear" w:color="auto" w:fill="E6E6E6"/>
            <w:vAlign w:val="center"/>
          </w:tcPr>
          <w:p w14:paraId="5BA35094" w14:textId="77777777" w:rsidR="0013355B" w:rsidRPr="00C95E51" w:rsidRDefault="008C362F" w:rsidP="00B13B1A">
            <w:pPr>
              <w:pStyle w:val="TableParagraph"/>
              <w:spacing w:line="312" w:lineRule="auto"/>
              <w:jc w:val="center"/>
              <w:rPr>
                <w:rFonts w:ascii="Arial" w:hAnsi="Arial" w:cs="Arial"/>
                <w:b/>
                <w:bCs/>
              </w:rPr>
            </w:pPr>
            <w:r w:rsidRPr="00C95E51">
              <w:rPr>
                <w:rFonts w:ascii="Arial" w:hAnsi="Arial" w:cs="Arial"/>
                <w:b/>
                <w:bCs/>
              </w:rPr>
              <w:t>Test Specification</w:t>
            </w:r>
          </w:p>
        </w:tc>
        <w:tc>
          <w:tcPr>
            <w:tcW w:w="2790" w:type="dxa"/>
            <w:shd w:val="clear" w:color="auto" w:fill="E6E6E6"/>
            <w:vAlign w:val="center"/>
          </w:tcPr>
          <w:p w14:paraId="2357265E" w14:textId="77777777" w:rsidR="0013355B" w:rsidRPr="00C95E51" w:rsidRDefault="0013355B" w:rsidP="00B13B1A">
            <w:pPr>
              <w:pStyle w:val="TableParagraph"/>
              <w:spacing w:line="312" w:lineRule="auto"/>
              <w:jc w:val="center"/>
              <w:rPr>
                <w:rFonts w:ascii="Arial" w:eastAsia="Times New Roman" w:hAnsi="Arial" w:cs="Arial"/>
                <w:spacing w:val="-1"/>
              </w:rPr>
            </w:pPr>
            <w:r w:rsidRPr="00C95E51">
              <w:rPr>
                <w:rFonts w:ascii="Arial" w:hAnsi="Arial" w:cs="Arial"/>
                <w:b/>
                <w:bCs/>
              </w:rPr>
              <w:t>Remarks</w:t>
            </w:r>
          </w:p>
        </w:tc>
      </w:tr>
      <w:tr w:rsidR="00950D21" w:rsidRPr="00C95E51" w14:paraId="5D1B3B13" w14:textId="77777777" w:rsidTr="00DA7D62">
        <w:tc>
          <w:tcPr>
            <w:tcW w:w="535" w:type="dxa"/>
            <w:vAlign w:val="center"/>
          </w:tcPr>
          <w:p w14:paraId="61780108" w14:textId="77777777" w:rsidR="0013355B" w:rsidRPr="00C95E51" w:rsidRDefault="0013355B">
            <w:pPr>
              <w:pStyle w:val="TableParagraph"/>
              <w:numPr>
                <w:ilvl w:val="0"/>
                <w:numId w:val="12"/>
              </w:numPr>
              <w:spacing w:line="312" w:lineRule="auto"/>
              <w:ind w:left="144" w:firstLine="0"/>
              <w:jc w:val="center"/>
              <w:rPr>
                <w:rFonts w:ascii="Arial" w:eastAsia="Times New Roman" w:hAnsi="Arial" w:cs="Arial"/>
                <w:spacing w:val="-1"/>
              </w:rPr>
            </w:pPr>
          </w:p>
        </w:tc>
        <w:tc>
          <w:tcPr>
            <w:tcW w:w="1170" w:type="dxa"/>
            <w:vAlign w:val="center"/>
          </w:tcPr>
          <w:p w14:paraId="53CC8192" w14:textId="77777777" w:rsidR="0013355B" w:rsidRPr="00C95E51" w:rsidRDefault="0013355B" w:rsidP="00B13B1A">
            <w:pPr>
              <w:pStyle w:val="TableParagraph"/>
              <w:spacing w:line="312" w:lineRule="auto"/>
              <w:ind w:left="94" w:right="226"/>
              <w:jc w:val="center"/>
              <w:rPr>
                <w:rFonts w:ascii="Arial" w:eastAsia="Times New Roman" w:hAnsi="Arial" w:cs="Arial"/>
                <w:spacing w:val="-1"/>
              </w:rPr>
            </w:pPr>
            <w:r w:rsidRPr="00C95E51">
              <w:rPr>
                <w:rFonts w:ascii="Arial" w:eastAsia="Times New Roman" w:hAnsi="Arial" w:cs="Arial"/>
                <w:spacing w:val="-1"/>
              </w:rPr>
              <w:t>ESS-01</w:t>
            </w:r>
          </w:p>
        </w:tc>
        <w:tc>
          <w:tcPr>
            <w:tcW w:w="1980" w:type="dxa"/>
            <w:vAlign w:val="center"/>
          </w:tcPr>
          <w:p w14:paraId="6793ACEE" w14:textId="77777777" w:rsidR="0013355B" w:rsidRPr="00C95E51" w:rsidRDefault="0013355B" w:rsidP="00B13B1A">
            <w:pPr>
              <w:pStyle w:val="TableParagraph"/>
              <w:spacing w:line="312" w:lineRule="auto"/>
              <w:ind w:left="94" w:right="226"/>
              <w:rPr>
                <w:rFonts w:ascii="Arial" w:eastAsia="Times New Roman" w:hAnsi="Arial" w:cs="Arial"/>
                <w:spacing w:val="-1"/>
              </w:rPr>
            </w:pPr>
            <w:r w:rsidRPr="00C95E51">
              <w:rPr>
                <w:rFonts w:ascii="Arial" w:hAnsi="Arial" w:cs="Arial"/>
              </w:rPr>
              <w:t>Power Burn-in</w:t>
            </w:r>
          </w:p>
        </w:tc>
        <w:tc>
          <w:tcPr>
            <w:tcW w:w="3420" w:type="dxa"/>
            <w:vAlign w:val="center"/>
          </w:tcPr>
          <w:p w14:paraId="610124CF" w14:textId="0022FED5" w:rsidR="0013355B" w:rsidRPr="00C95E51" w:rsidRDefault="0013355B" w:rsidP="00FE5140">
            <w:pPr>
              <w:pStyle w:val="TableParagraph"/>
              <w:tabs>
                <w:tab w:val="left" w:pos="226"/>
              </w:tabs>
              <w:spacing w:line="312" w:lineRule="auto"/>
              <w:ind w:left="46" w:right="90"/>
              <w:rPr>
                <w:rFonts w:ascii="Arial" w:eastAsia="Times New Roman" w:hAnsi="Arial" w:cs="Arial"/>
                <w:spacing w:val="-1"/>
              </w:rPr>
            </w:pPr>
          </w:p>
        </w:tc>
        <w:tc>
          <w:tcPr>
            <w:tcW w:w="2790" w:type="dxa"/>
            <w:vAlign w:val="center"/>
          </w:tcPr>
          <w:p w14:paraId="03EE03FA" w14:textId="0F851929" w:rsidR="0013355B" w:rsidRPr="00C95E51" w:rsidRDefault="0013355B" w:rsidP="00B13B1A">
            <w:pPr>
              <w:spacing w:line="312" w:lineRule="auto"/>
              <w:ind w:left="90" w:right="76"/>
              <w:contextualSpacing w:val="0"/>
              <w:jc w:val="left"/>
              <w:rPr>
                <w:rFonts w:ascii="Arial" w:eastAsia="Times New Roman" w:hAnsi="Arial" w:cs="Arial"/>
                <w:spacing w:val="-1"/>
              </w:rPr>
            </w:pPr>
          </w:p>
        </w:tc>
      </w:tr>
      <w:tr w:rsidR="00DA7D62" w:rsidRPr="00C95E51" w14:paraId="184FFDF1" w14:textId="77777777" w:rsidTr="00DA7D62">
        <w:tc>
          <w:tcPr>
            <w:tcW w:w="535" w:type="dxa"/>
            <w:vMerge w:val="restart"/>
            <w:vAlign w:val="center"/>
          </w:tcPr>
          <w:p w14:paraId="78B63D03" w14:textId="77777777" w:rsidR="00DA7D62" w:rsidRPr="00C95E51" w:rsidRDefault="00DA7D62">
            <w:pPr>
              <w:pStyle w:val="TableParagraph"/>
              <w:numPr>
                <w:ilvl w:val="0"/>
                <w:numId w:val="12"/>
              </w:numPr>
              <w:spacing w:line="312" w:lineRule="auto"/>
              <w:ind w:left="144" w:firstLine="0"/>
              <w:jc w:val="center"/>
              <w:rPr>
                <w:rFonts w:ascii="Arial" w:eastAsia="Times New Roman" w:hAnsi="Arial" w:cs="Arial"/>
                <w:spacing w:val="-1"/>
              </w:rPr>
            </w:pPr>
          </w:p>
        </w:tc>
        <w:tc>
          <w:tcPr>
            <w:tcW w:w="1170" w:type="dxa"/>
            <w:vMerge w:val="restart"/>
            <w:vAlign w:val="center"/>
          </w:tcPr>
          <w:p w14:paraId="024F98A0" w14:textId="77777777" w:rsidR="00DA7D62" w:rsidRPr="00C95E51" w:rsidRDefault="00DA7D62" w:rsidP="00B13B1A">
            <w:pPr>
              <w:pStyle w:val="TableParagraph"/>
              <w:spacing w:line="312" w:lineRule="auto"/>
              <w:ind w:left="94" w:right="226"/>
              <w:jc w:val="center"/>
              <w:rPr>
                <w:rFonts w:ascii="Arial" w:eastAsia="Times New Roman" w:hAnsi="Arial" w:cs="Arial"/>
                <w:spacing w:val="-1"/>
              </w:rPr>
            </w:pPr>
            <w:r w:rsidRPr="00C95E51">
              <w:rPr>
                <w:rFonts w:ascii="Arial" w:eastAsia="Times New Roman" w:hAnsi="Arial" w:cs="Arial"/>
                <w:spacing w:val="-1"/>
              </w:rPr>
              <w:t>ESS-02</w:t>
            </w:r>
          </w:p>
        </w:tc>
        <w:tc>
          <w:tcPr>
            <w:tcW w:w="1980" w:type="dxa"/>
            <w:vMerge w:val="restart"/>
            <w:vAlign w:val="center"/>
          </w:tcPr>
          <w:p w14:paraId="429EE168" w14:textId="77777777" w:rsidR="00DA7D62" w:rsidRPr="00C95E51" w:rsidRDefault="00DA7D62" w:rsidP="00B13B1A">
            <w:pPr>
              <w:pStyle w:val="TableParagraph"/>
              <w:spacing w:line="312" w:lineRule="auto"/>
              <w:ind w:left="94" w:right="226"/>
              <w:rPr>
                <w:rFonts w:ascii="Arial" w:eastAsia="Times New Roman" w:hAnsi="Arial" w:cs="Arial"/>
                <w:spacing w:val="-1"/>
              </w:rPr>
            </w:pPr>
            <w:r w:rsidRPr="00C95E51">
              <w:rPr>
                <w:rFonts w:ascii="Arial" w:eastAsia="Times New Roman" w:hAnsi="Arial" w:cs="Arial"/>
                <w:spacing w:val="-1"/>
              </w:rPr>
              <w:t>Random Vibration (Pre-thermal cycling) test</w:t>
            </w:r>
          </w:p>
        </w:tc>
        <w:tc>
          <w:tcPr>
            <w:tcW w:w="3420" w:type="dxa"/>
            <w:vAlign w:val="center"/>
          </w:tcPr>
          <w:p w14:paraId="01E52811" w14:textId="0D776FFE" w:rsidR="00DA7D62" w:rsidRPr="00C95E51" w:rsidRDefault="00DA7D62" w:rsidP="0015768A">
            <w:pPr>
              <w:pStyle w:val="TableParagraph"/>
              <w:tabs>
                <w:tab w:val="left" w:pos="226"/>
              </w:tabs>
              <w:spacing w:line="312" w:lineRule="auto"/>
              <w:ind w:left="46" w:right="90"/>
              <w:rPr>
                <w:rFonts w:ascii="Arial" w:eastAsia="Times New Roman" w:hAnsi="Arial" w:cs="Arial"/>
                <w:spacing w:val="-1"/>
              </w:rPr>
            </w:pPr>
          </w:p>
        </w:tc>
        <w:tc>
          <w:tcPr>
            <w:tcW w:w="2790" w:type="dxa"/>
            <w:vAlign w:val="center"/>
          </w:tcPr>
          <w:p w14:paraId="23CD5C05" w14:textId="5996E90D" w:rsidR="00DA7D62" w:rsidRPr="00C95E51" w:rsidRDefault="00DA7D62" w:rsidP="00B13B1A">
            <w:pPr>
              <w:spacing w:line="312" w:lineRule="auto"/>
              <w:ind w:left="90" w:right="76"/>
              <w:contextualSpacing w:val="0"/>
              <w:jc w:val="left"/>
              <w:rPr>
                <w:rFonts w:ascii="Arial" w:eastAsia="Times New Roman" w:hAnsi="Arial" w:cs="Arial"/>
                <w:spacing w:val="-1"/>
              </w:rPr>
            </w:pPr>
          </w:p>
        </w:tc>
      </w:tr>
      <w:tr w:rsidR="00DA7D62" w:rsidRPr="00C95E51" w14:paraId="1C338C09" w14:textId="77777777" w:rsidTr="00DA7D62">
        <w:tc>
          <w:tcPr>
            <w:tcW w:w="535" w:type="dxa"/>
            <w:vMerge/>
            <w:vAlign w:val="center"/>
          </w:tcPr>
          <w:p w14:paraId="3541B4CB" w14:textId="26D0F3C6" w:rsidR="00DA7D62" w:rsidRPr="00C95E51" w:rsidRDefault="00DA7D62" w:rsidP="0015768A">
            <w:pPr>
              <w:spacing w:line="312" w:lineRule="auto"/>
              <w:ind w:left="90" w:right="76"/>
              <w:contextualSpacing w:val="0"/>
              <w:jc w:val="center"/>
              <w:rPr>
                <w:rFonts w:ascii="Arial" w:eastAsia="Times New Roman" w:hAnsi="Arial" w:cs="Arial"/>
                <w:spacing w:val="-1"/>
              </w:rPr>
            </w:pPr>
          </w:p>
        </w:tc>
        <w:tc>
          <w:tcPr>
            <w:tcW w:w="1170" w:type="dxa"/>
            <w:vMerge/>
            <w:vAlign w:val="center"/>
          </w:tcPr>
          <w:p w14:paraId="3B5E2E28" w14:textId="271D974A" w:rsidR="00DA7D62" w:rsidRPr="00C95E51" w:rsidRDefault="00DA7D62" w:rsidP="0015768A">
            <w:pPr>
              <w:spacing w:line="312" w:lineRule="auto"/>
              <w:ind w:left="90" w:right="76"/>
              <w:contextualSpacing w:val="0"/>
              <w:jc w:val="center"/>
              <w:rPr>
                <w:rFonts w:ascii="Arial" w:eastAsia="Times New Roman" w:hAnsi="Arial" w:cs="Arial"/>
                <w:spacing w:val="-1"/>
              </w:rPr>
            </w:pPr>
          </w:p>
        </w:tc>
        <w:tc>
          <w:tcPr>
            <w:tcW w:w="1980" w:type="dxa"/>
            <w:vMerge/>
            <w:vAlign w:val="center"/>
          </w:tcPr>
          <w:p w14:paraId="750C7919" w14:textId="77777777" w:rsidR="00DA7D62" w:rsidRPr="00C95E51" w:rsidRDefault="00DA7D62" w:rsidP="0015768A">
            <w:pPr>
              <w:spacing w:line="312" w:lineRule="auto"/>
              <w:ind w:left="90" w:right="76"/>
              <w:contextualSpacing w:val="0"/>
              <w:jc w:val="center"/>
              <w:rPr>
                <w:rFonts w:ascii="Arial" w:eastAsia="Times New Roman" w:hAnsi="Arial" w:cs="Arial"/>
                <w:spacing w:val="-1"/>
              </w:rPr>
            </w:pPr>
          </w:p>
        </w:tc>
        <w:tc>
          <w:tcPr>
            <w:tcW w:w="6210" w:type="dxa"/>
            <w:gridSpan w:val="2"/>
            <w:vAlign w:val="center"/>
          </w:tcPr>
          <w:p w14:paraId="70C04C14" w14:textId="3A102416" w:rsidR="00373C5A" w:rsidRPr="00C95E51" w:rsidRDefault="00373C5A" w:rsidP="00373C5A">
            <w:pPr>
              <w:spacing w:line="312" w:lineRule="auto"/>
              <w:ind w:left="90" w:right="76"/>
              <w:contextualSpacing w:val="0"/>
              <w:jc w:val="center"/>
              <w:rPr>
                <w:rFonts w:ascii="Arial" w:eastAsia="Times New Roman" w:hAnsi="Arial" w:cs="Arial"/>
                <w:spacing w:val="-1"/>
              </w:rPr>
            </w:pPr>
          </w:p>
        </w:tc>
      </w:tr>
      <w:tr w:rsidR="00D85AA0" w:rsidRPr="00C95E51" w14:paraId="2E59D18A" w14:textId="77777777" w:rsidTr="00DA7D62">
        <w:tc>
          <w:tcPr>
            <w:tcW w:w="535" w:type="dxa"/>
            <w:vMerge w:val="restart"/>
            <w:vAlign w:val="center"/>
          </w:tcPr>
          <w:p w14:paraId="46F5F648" w14:textId="77777777" w:rsidR="00D85AA0" w:rsidRPr="00C95E51" w:rsidRDefault="00D85AA0">
            <w:pPr>
              <w:pStyle w:val="TableParagraph"/>
              <w:numPr>
                <w:ilvl w:val="0"/>
                <w:numId w:val="12"/>
              </w:numPr>
              <w:spacing w:line="312" w:lineRule="auto"/>
              <w:ind w:left="144" w:firstLine="0"/>
              <w:jc w:val="center"/>
              <w:rPr>
                <w:rFonts w:ascii="Arial" w:eastAsia="Times New Roman" w:hAnsi="Arial" w:cs="Arial"/>
                <w:spacing w:val="-1"/>
              </w:rPr>
            </w:pPr>
          </w:p>
        </w:tc>
        <w:tc>
          <w:tcPr>
            <w:tcW w:w="1170" w:type="dxa"/>
            <w:vMerge w:val="restart"/>
            <w:vAlign w:val="center"/>
          </w:tcPr>
          <w:p w14:paraId="64F60B96" w14:textId="77777777" w:rsidR="00D85AA0" w:rsidRPr="00C95E51" w:rsidRDefault="00D85AA0" w:rsidP="00B13B1A">
            <w:pPr>
              <w:pStyle w:val="TableParagraph"/>
              <w:spacing w:line="312" w:lineRule="auto"/>
              <w:ind w:left="94" w:right="226"/>
              <w:jc w:val="center"/>
              <w:rPr>
                <w:rFonts w:ascii="Arial" w:eastAsia="Times New Roman" w:hAnsi="Arial" w:cs="Arial"/>
                <w:spacing w:val="-1"/>
              </w:rPr>
            </w:pPr>
            <w:r w:rsidRPr="00C95E51">
              <w:rPr>
                <w:rFonts w:ascii="Arial" w:eastAsia="Times New Roman" w:hAnsi="Arial" w:cs="Arial"/>
                <w:spacing w:val="-1"/>
              </w:rPr>
              <w:t>ESS-03</w:t>
            </w:r>
          </w:p>
        </w:tc>
        <w:tc>
          <w:tcPr>
            <w:tcW w:w="1980" w:type="dxa"/>
            <w:vAlign w:val="center"/>
          </w:tcPr>
          <w:p w14:paraId="4E2754C1" w14:textId="77777777" w:rsidR="00D85AA0" w:rsidRPr="00C95E51" w:rsidRDefault="00D85AA0" w:rsidP="00B13B1A">
            <w:pPr>
              <w:pStyle w:val="TableParagraph"/>
              <w:spacing w:line="312" w:lineRule="auto"/>
              <w:ind w:left="94" w:right="226"/>
              <w:jc w:val="center"/>
              <w:rPr>
                <w:rFonts w:ascii="Arial" w:eastAsia="Times New Roman" w:hAnsi="Arial" w:cs="Arial"/>
                <w:spacing w:val="-1"/>
              </w:rPr>
            </w:pPr>
            <w:r w:rsidRPr="00C95E51">
              <w:rPr>
                <w:rFonts w:ascii="Arial" w:eastAsia="Times New Roman" w:hAnsi="Arial" w:cs="Arial"/>
                <w:spacing w:val="-1"/>
              </w:rPr>
              <w:t>Thermal Cycling Test</w:t>
            </w:r>
          </w:p>
        </w:tc>
        <w:tc>
          <w:tcPr>
            <w:tcW w:w="3420" w:type="dxa"/>
            <w:vAlign w:val="center"/>
          </w:tcPr>
          <w:p w14:paraId="68C838D2" w14:textId="500EDC7D" w:rsidR="00D85AA0" w:rsidRPr="00C95E51" w:rsidRDefault="00D85AA0" w:rsidP="00A554E7">
            <w:pPr>
              <w:pStyle w:val="TableParagraph"/>
              <w:tabs>
                <w:tab w:val="left" w:pos="226"/>
              </w:tabs>
              <w:spacing w:line="312" w:lineRule="auto"/>
              <w:ind w:left="46" w:right="90"/>
              <w:rPr>
                <w:rFonts w:ascii="Arial" w:eastAsia="Times New Roman" w:hAnsi="Arial" w:cs="Arial"/>
                <w:spacing w:val="-1"/>
              </w:rPr>
            </w:pPr>
          </w:p>
        </w:tc>
        <w:tc>
          <w:tcPr>
            <w:tcW w:w="2790" w:type="dxa"/>
            <w:vAlign w:val="center"/>
          </w:tcPr>
          <w:p w14:paraId="6E25772C" w14:textId="7C908A19" w:rsidR="00D85AA0" w:rsidRPr="00C95E51" w:rsidRDefault="00D85AA0" w:rsidP="00B13B1A">
            <w:pPr>
              <w:spacing w:line="312" w:lineRule="auto"/>
              <w:ind w:left="90" w:right="76"/>
              <w:contextualSpacing w:val="0"/>
              <w:jc w:val="left"/>
              <w:rPr>
                <w:rFonts w:ascii="Arial" w:eastAsia="Times New Roman" w:hAnsi="Arial" w:cs="Arial"/>
                <w:spacing w:val="-1"/>
              </w:rPr>
            </w:pPr>
          </w:p>
        </w:tc>
      </w:tr>
      <w:tr w:rsidR="00096DC5" w:rsidRPr="00C95E51" w14:paraId="4612CFDF" w14:textId="77777777" w:rsidTr="00DA23A9">
        <w:tblPrEx>
          <w:tblCellMar>
            <w:left w:w="108" w:type="dxa"/>
            <w:right w:w="108" w:type="dxa"/>
          </w:tblCellMar>
        </w:tblPrEx>
        <w:trPr>
          <w:trHeight w:val="290"/>
        </w:trPr>
        <w:tc>
          <w:tcPr>
            <w:tcW w:w="535" w:type="dxa"/>
            <w:vMerge/>
            <w:vAlign w:val="center"/>
          </w:tcPr>
          <w:p w14:paraId="46C86D08" w14:textId="77777777" w:rsidR="0013355B" w:rsidRPr="00C95E51" w:rsidRDefault="0013355B">
            <w:pPr>
              <w:pStyle w:val="TableParagraph"/>
              <w:numPr>
                <w:ilvl w:val="0"/>
                <w:numId w:val="12"/>
              </w:numPr>
              <w:spacing w:line="312" w:lineRule="auto"/>
              <w:jc w:val="center"/>
              <w:rPr>
                <w:rFonts w:ascii="Arial" w:eastAsia="Times New Roman" w:hAnsi="Arial" w:cs="Arial"/>
                <w:spacing w:val="-1"/>
              </w:rPr>
            </w:pPr>
          </w:p>
        </w:tc>
        <w:tc>
          <w:tcPr>
            <w:tcW w:w="1170" w:type="dxa"/>
            <w:vMerge/>
            <w:vAlign w:val="center"/>
          </w:tcPr>
          <w:p w14:paraId="120B93D7" w14:textId="77777777" w:rsidR="0013355B" w:rsidRPr="00C95E51" w:rsidRDefault="0013355B" w:rsidP="00B13B1A">
            <w:pPr>
              <w:pStyle w:val="TableParagraph"/>
              <w:spacing w:line="312" w:lineRule="auto"/>
              <w:ind w:left="94" w:right="226"/>
              <w:jc w:val="center"/>
              <w:rPr>
                <w:rFonts w:ascii="Arial" w:eastAsia="Times New Roman" w:hAnsi="Arial" w:cs="Arial"/>
                <w:spacing w:val="-1"/>
              </w:rPr>
            </w:pPr>
          </w:p>
        </w:tc>
        <w:tc>
          <w:tcPr>
            <w:tcW w:w="8190" w:type="dxa"/>
            <w:gridSpan w:val="3"/>
            <w:vAlign w:val="center"/>
          </w:tcPr>
          <w:p w14:paraId="613360F7" w14:textId="652D878B" w:rsidR="0013355B" w:rsidRPr="00C95E51" w:rsidRDefault="0013355B" w:rsidP="0015768A">
            <w:pPr>
              <w:spacing w:line="312" w:lineRule="auto"/>
              <w:ind w:right="76"/>
              <w:contextualSpacing w:val="0"/>
              <w:jc w:val="center"/>
              <w:rPr>
                <w:rFonts w:ascii="Arial" w:eastAsia="Times New Roman" w:hAnsi="Arial" w:cs="Arial"/>
                <w:spacing w:val="-1"/>
              </w:rPr>
            </w:pPr>
          </w:p>
          <w:p w14:paraId="0B1BD6F9" w14:textId="69CDFE31" w:rsidR="00BE1560" w:rsidRPr="00C95E51" w:rsidRDefault="00DA23A9" w:rsidP="009B33A6">
            <w:pPr>
              <w:pStyle w:val="Caption"/>
              <w:rPr>
                <w:rFonts w:ascii="Arial" w:eastAsia="Times New Roman" w:hAnsi="Arial" w:cs="Arial"/>
                <w:noProof/>
                <w:spacing w:val="-1"/>
              </w:rPr>
            </w:pPr>
            <w:bookmarkStart w:id="50" w:name="_Toc125005860"/>
            <w:r w:rsidRPr="00C95E51">
              <w:rPr>
                <w:rFonts w:ascii="Arial" w:eastAsia="Times New Roman" w:hAnsi="Arial" w:cs="Arial"/>
                <w:noProof/>
                <w:spacing w:val="-1"/>
              </w:rPr>
              <w:t>Add Figure</w:t>
            </w:r>
          </w:p>
        </w:tc>
      </w:tr>
      <w:tr w:rsidR="00950D21" w:rsidRPr="00C95E51" w14:paraId="154D6361" w14:textId="77777777" w:rsidTr="00DA7D62">
        <w:tc>
          <w:tcPr>
            <w:tcW w:w="535" w:type="dxa"/>
            <w:vAlign w:val="center"/>
          </w:tcPr>
          <w:p w14:paraId="5ABD6771" w14:textId="77777777" w:rsidR="0013355B" w:rsidRPr="00C95E51" w:rsidRDefault="0013355B">
            <w:pPr>
              <w:pStyle w:val="TableParagraph"/>
              <w:numPr>
                <w:ilvl w:val="0"/>
                <w:numId w:val="12"/>
              </w:numPr>
              <w:spacing w:line="312" w:lineRule="auto"/>
              <w:ind w:left="144" w:firstLine="0"/>
              <w:jc w:val="center"/>
              <w:rPr>
                <w:rFonts w:ascii="Arial" w:eastAsia="Times New Roman" w:hAnsi="Arial" w:cs="Arial"/>
                <w:spacing w:val="-1"/>
              </w:rPr>
            </w:pPr>
          </w:p>
        </w:tc>
        <w:tc>
          <w:tcPr>
            <w:tcW w:w="1170" w:type="dxa"/>
            <w:vAlign w:val="center"/>
          </w:tcPr>
          <w:p w14:paraId="2F363431" w14:textId="77777777" w:rsidR="0013355B" w:rsidRPr="00C95E51" w:rsidRDefault="0013355B" w:rsidP="00B13B1A">
            <w:pPr>
              <w:pStyle w:val="TableParagraph"/>
              <w:spacing w:line="312" w:lineRule="auto"/>
              <w:ind w:left="94" w:right="226"/>
              <w:jc w:val="center"/>
              <w:rPr>
                <w:rFonts w:ascii="Arial" w:eastAsia="Times New Roman" w:hAnsi="Arial" w:cs="Arial"/>
                <w:spacing w:val="-1"/>
              </w:rPr>
            </w:pPr>
            <w:r w:rsidRPr="00C95E51">
              <w:rPr>
                <w:rFonts w:ascii="Arial" w:eastAsia="Times New Roman" w:hAnsi="Arial" w:cs="Arial"/>
                <w:spacing w:val="-1"/>
              </w:rPr>
              <w:t>ESS-04</w:t>
            </w:r>
          </w:p>
        </w:tc>
        <w:tc>
          <w:tcPr>
            <w:tcW w:w="1980" w:type="dxa"/>
            <w:vAlign w:val="center"/>
          </w:tcPr>
          <w:p w14:paraId="4D7D02FB" w14:textId="73ADA7E0" w:rsidR="0013355B" w:rsidRPr="00C95E51" w:rsidRDefault="0013355B" w:rsidP="00B13B1A">
            <w:pPr>
              <w:pStyle w:val="TableParagraph"/>
              <w:spacing w:line="312" w:lineRule="auto"/>
              <w:ind w:left="94" w:right="226"/>
              <w:jc w:val="center"/>
              <w:rPr>
                <w:rFonts w:ascii="Arial" w:eastAsia="Times New Roman" w:hAnsi="Arial" w:cs="Arial"/>
                <w:spacing w:val="-1"/>
              </w:rPr>
            </w:pPr>
            <w:r w:rsidRPr="00C95E51">
              <w:rPr>
                <w:rFonts w:ascii="Arial" w:eastAsia="Times New Roman" w:hAnsi="Arial" w:cs="Arial"/>
                <w:spacing w:val="-1"/>
              </w:rPr>
              <w:t xml:space="preserve">Random </w:t>
            </w:r>
            <w:r w:rsidR="0051070F" w:rsidRPr="00C95E51">
              <w:rPr>
                <w:rFonts w:ascii="Arial" w:eastAsia="Times New Roman" w:hAnsi="Arial" w:cs="Arial"/>
                <w:spacing w:val="-1"/>
              </w:rPr>
              <w:t>Vibration</w:t>
            </w:r>
            <w:r w:rsidR="00812E36" w:rsidRPr="00C95E51">
              <w:rPr>
                <w:rFonts w:ascii="Arial" w:eastAsia="Times New Roman" w:hAnsi="Arial" w:cs="Arial"/>
                <w:spacing w:val="-1"/>
              </w:rPr>
              <w:t>- 2</w:t>
            </w:r>
          </w:p>
        </w:tc>
        <w:tc>
          <w:tcPr>
            <w:tcW w:w="3420" w:type="dxa"/>
            <w:vAlign w:val="center"/>
          </w:tcPr>
          <w:p w14:paraId="640E5A21" w14:textId="7A9B443E" w:rsidR="0013355B" w:rsidRPr="00C95E51" w:rsidRDefault="00812E36" w:rsidP="00812E36">
            <w:pPr>
              <w:pStyle w:val="TableParagraph"/>
              <w:tabs>
                <w:tab w:val="left" w:pos="226"/>
              </w:tabs>
              <w:spacing w:line="312" w:lineRule="auto"/>
              <w:ind w:left="46" w:right="90"/>
              <w:rPr>
                <w:rFonts w:ascii="Arial" w:eastAsia="Times New Roman" w:hAnsi="Arial" w:cs="Arial"/>
                <w:spacing w:val="-1"/>
              </w:rPr>
            </w:pPr>
            <w:r w:rsidRPr="00C95E51">
              <w:rPr>
                <w:rFonts w:ascii="Arial" w:eastAsia="Times New Roman" w:hAnsi="Arial" w:cs="Arial"/>
                <w:spacing w:val="-1"/>
              </w:rPr>
              <w:t xml:space="preserve">As </w:t>
            </w:r>
            <w:r w:rsidR="006A15B3" w:rsidRPr="00C95E51">
              <w:rPr>
                <w:rFonts w:ascii="Arial" w:eastAsia="Times New Roman" w:hAnsi="Arial" w:cs="Arial"/>
                <w:spacing w:val="-1"/>
              </w:rPr>
              <w:t>per ESS</w:t>
            </w:r>
            <w:r w:rsidRPr="00C95E51">
              <w:rPr>
                <w:rFonts w:ascii="Arial" w:eastAsia="Times New Roman" w:hAnsi="Arial" w:cs="Arial"/>
                <w:spacing w:val="-1"/>
              </w:rPr>
              <w:t xml:space="preserve"> Test -02</w:t>
            </w:r>
          </w:p>
        </w:tc>
        <w:tc>
          <w:tcPr>
            <w:tcW w:w="2790" w:type="dxa"/>
            <w:vAlign w:val="center"/>
          </w:tcPr>
          <w:p w14:paraId="63A03CE7" w14:textId="61A1130D" w:rsidR="00D94919" w:rsidRPr="00C95E51" w:rsidRDefault="00812E36" w:rsidP="00812E36">
            <w:pPr>
              <w:spacing w:line="312" w:lineRule="auto"/>
              <w:ind w:left="90" w:right="76"/>
              <w:contextualSpacing w:val="0"/>
              <w:jc w:val="left"/>
              <w:rPr>
                <w:rFonts w:ascii="Arial" w:eastAsia="Times New Roman" w:hAnsi="Arial" w:cs="Arial"/>
                <w:spacing w:val="-1"/>
              </w:rPr>
            </w:pPr>
            <w:r w:rsidRPr="00C95E51">
              <w:rPr>
                <w:rFonts w:ascii="Arial" w:eastAsia="Times New Roman" w:hAnsi="Arial" w:cs="Arial"/>
                <w:spacing w:val="-1"/>
              </w:rPr>
              <w:t>Same as ESS-02</w:t>
            </w:r>
          </w:p>
        </w:tc>
      </w:tr>
    </w:tbl>
    <w:p w14:paraId="029B32C2" w14:textId="77777777" w:rsidR="00DA23A9" w:rsidRPr="00C95E51" w:rsidRDefault="00DA23A9" w:rsidP="00DA23A9">
      <w:pPr>
        <w:pStyle w:val="Heading3"/>
        <w:numPr>
          <w:ilvl w:val="0"/>
          <w:numId w:val="0"/>
        </w:numPr>
        <w:ind w:left="720"/>
        <w:rPr>
          <w:rFonts w:ascii="Arial" w:hAnsi="Arial" w:cs="Arial"/>
        </w:rPr>
      </w:pPr>
      <w:bookmarkStart w:id="51" w:name="_Toc128404599"/>
    </w:p>
    <w:p w14:paraId="61259F11" w14:textId="6AF636A4" w:rsidR="00E416AE" w:rsidRPr="00C95E51" w:rsidRDefault="00E416AE" w:rsidP="007864AF">
      <w:pPr>
        <w:pStyle w:val="Heading3"/>
        <w:rPr>
          <w:rFonts w:ascii="Arial" w:hAnsi="Arial" w:cs="Arial"/>
        </w:rPr>
      </w:pPr>
      <w:bookmarkStart w:id="52" w:name="_Toc186556581"/>
      <w:r w:rsidRPr="00C95E51">
        <w:rPr>
          <w:rFonts w:ascii="Arial" w:hAnsi="Arial" w:cs="Arial"/>
        </w:rPr>
        <w:t>Highly Accelerated Stress Screening (HASS)</w:t>
      </w:r>
      <w:bookmarkEnd w:id="51"/>
      <w:bookmarkEnd w:id="52"/>
    </w:p>
    <w:p w14:paraId="1B4D872B" w14:textId="0AA084A8" w:rsidR="00E416AE" w:rsidRPr="00C95E51" w:rsidRDefault="00E416AE" w:rsidP="000101CF">
      <w:pPr>
        <w:rPr>
          <w:rFonts w:ascii="Arial" w:hAnsi="Arial" w:cs="Arial"/>
        </w:rPr>
      </w:pPr>
      <w:r w:rsidRPr="00C95E51">
        <w:rPr>
          <w:rFonts w:ascii="Arial" w:hAnsi="Arial" w:cs="Arial"/>
        </w:rPr>
        <w:t>The design/production agency may adopt HASS for effective precipitation of latent defects. If HASS is planned, various limits may be arrived at based on HALT. The HALT shall be in accordance with Airworthiness Directive 09/2007 released by CEMILAC.</w:t>
      </w:r>
    </w:p>
    <w:p w14:paraId="7E5153F4" w14:textId="52045506" w:rsidR="0013355B" w:rsidRPr="00C95E51" w:rsidRDefault="00B672D0" w:rsidP="00BA5B6F">
      <w:pPr>
        <w:pStyle w:val="Heading2"/>
        <w:rPr>
          <w:rFonts w:ascii="Arial" w:hAnsi="Arial" w:cs="Arial"/>
        </w:rPr>
      </w:pPr>
      <w:bookmarkStart w:id="53" w:name="_Toc128404600"/>
      <w:bookmarkStart w:id="54" w:name="_Toc186556582"/>
      <w:r w:rsidRPr="00C95E51">
        <w:rPr>
          <w:rFonts w:ascii="Arial" w:hAnsi="Arial" w:cs="Arial"/>
        </w:rPr>
        <w:t>Qualification Testing Specifications</w:t>
      </w:r>
      <w:bookmarkEnd w:id="53"/>
      <w:bookmarkEnd w:id="54"/>
    </w:p>
    <w:p w14:paraId="0C481CDF" w14:textId="68D32607" w:rsidR="00CA5FB6" w:rsidRPr="00C95E51" w:rsidRDefault="00E416AE" w:rsidP="00CA5FB6">
      <w:pPr>
        <w:rPr>
          <w:rFonts w:ascii="Arial" w:hAnsi="Arial" w:cs="Arial"/>
          <w:sz w:val="24"/>
          <w:szCs w:val="24"/>
        </w:rPr>
      </w:pPr>
      <w:r w:rsidRPr="00C95E51">
        <w:rPr>
          <w:rFonts w:ascii="Arial" w:hAnsi="Arial" w:cs="Arial"/>
          <w:sz w:val="24"/>
          <w:szCs w:val="24"/>
        </w:rPr>
        <w:t xml:space="preserve">For every type of LRU, </w:t>
      </w:r>
      <w:r w:rsidR="00FB5C4A" w:rsidRPr="00C95E51">
        <w:rPr>
          <w:rFonts w:ascii="Arial" w:hAnsi="Arial" w:cs="Arial"/>
          <w:sz w:val="24"/>
          <w:szCs w:val="24"/>
        </w:rPr>
        <w:t xml:space="preserve">atleast </w:t>
      </w:r>
      <w:r w:rsidR="00CA5FB6" w:rsidRPr="00C95E51">
        <w:rPr>
          <w:rFonts w:ascii="Arial" w:hAnsi="Arial" w:cs="Arial"/>
          <w:sz w:val="24"/>
          <w:szCs w:val="24"/>
        </w:rPr>
        <w:t>one</w:t>
      </w:r>
      <w:r w:rsidRPr="00C95E51">
        <w:rPr>
          <w:rFonts w:ascii="Arial" w:hAnsi="Arial" w:cs="Arial"/>
          <w:sz w:val="24"/>
          <w:szCs w:val="24"/>
        </w:rPr>
        <w:t xml:space="preserve"> system shall be </w:t>
      </w:r>
      <w:r w:rsidR="00CA5FB6" w:rsidRPr="00C95E51">
        <w:rPr>
          <w:rFonts w:ascii="Arial" w:hAnsi="Arial" w:cs="Arial"/>
          <w:sz w:val="24"/>
          <w:szCs w:val="24"/>
        </w:rPr>
        <w:t>subject to qualification testing. The list of qualification test</w:t>
      </w:r>
      <w:r w:rsidR="00FB5C4A" w:rsidRPr="00C95E51">
        <w:rPr>
          <w:rFonts w:ascii="Arial" w:hAnsi="Arial" w:cs="Arial"/>
          <w:sz w:val="24"/>
          <w:szCs w:val="24"/>
        </w:rPr>
        <w:t>s is categorized based on Zones (Climatic Zones &amp; EM Zones).</w:t>
      </w:r>
      <w:r w:rsidR="00CA5FB6" w:rsidRPr="00C95E51">
        <w:rPr>
          <w:rFonts w:ascii="Arial" w:hAnsi="Arial" w:cs="Arial"/>
          <w:sz w:val="24"/>
          <w:szCs w:val="24"/>
        </w:rPr>
        <w:t xml:space="preserve"> </w:t>
      </w:r>
    </w:p>
    <w:bookmarkEnd w:id="50"/>
    <w:p w14:paraId="13C00734" w14:textId="77777777" w:rsidR="0041406B" w:rsidRPr="00C95E51" w:rsidRDefault="0041406B" w:rsidP="0041406B">
      <w:pPr>
        <w:rPr>
          <w:rFonts w:ascii="Arial" w:hAnsi="Arial" w:cs="Arial"/>
          <w:b/>
          <w:bCs/>
          <w:sz w:val="24"/>
          <w:szCs w:val="24"/>
        </w:rPr>
        <w:sectPr w:rsidR="0041406B" w:rsidRPr="00C95E51" w:rsidSect="00A268CF">
          <w:pgSz w:w="11906" w:h="16838"/>
          <w:pgMar w:top="2765" w:right="1008" w:bottom="540" w:left="100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5B6ECAF6" w14:textId="77777777" w:rsidR="007864AF" w:rsidRPr="00C95E51" w:rsidRDefault="007864AF" w:rsidP="0041406B">
      <w:pPr>
        <w:rPr>
          <w:rFonts w:ascii="Arial" w:hAnsi="Arial" w:cs="Arial"/>
          <w:b/>
          <w:bCs/>
          <w:sz w:val="24"/>
          <w:szCs w:val="24"/>
        </w:rPr>
      </w:pPr>
    </w:p>
    <w:p w14:paraId="567C0B99" w14:textId="77777777" w:rsidR="003A6B59" w:rsidRPr="00C95E51" w:rsidRDefault="003A6B59" w:rsidP="00BA5B6F">
      <w:pPr>
        <w:pStyle w:val="Heading2"/>
        <w:rPr>
          <w:rFonts w:ascii="Arial" w:hAnsi="Arial" w:cs="Arial"/>
        </w:rPr>
      </w:pPr>
      <w:bookmarkStart w:id="55" w:name="_Toc128404605"/>
      <w:bookmarkStart w:id="56" w:name="_Toc186556583"/>
      <w:r w:rsidRPr="00C95E51">
        <w:rPr>
          <w:rFonts w:ascii="Arial" w:hAnsi="Arial" w:cs="Arial"/>
        </w:rPr>
        <w:t>EMI/EMC Test Details</w:t>
      </w:r>
      <w:bookmarkEnd w:id="55"/>
      <w:bookmarkEnd w:id="56"/>
    </w:p>
    <w:p w14:paraId="6FD5C153" w14:textId="5605E259" w:rsidR="003A6B59" w:rsidRPr="00C95E51" w:rsidRDefault="005B34FC" w:rsidP="0041406B">
      <w:pPr>
        <w:rPr>
          <w:rFonts w:ascii="Arial" w:hAnsi="Arial" w:cs="Arial"/>
          <w:lang w:val="en-IN" w:eastAsia="he-IL" w:bidi="he-IL"/>
        </w:rPr>
      </w:pPr>
      <w:r w:rsidRPr="00C95E51">
        <w:rPr>
          <w:rFonts w:ascii="Arial" w:hAnsi="Arial" w:cs="Arial"/>
          <w:lang w:val="en-IN" w:eastAsia="he-IL" w:bidi="he-IL"/>
        </w:rPr>
        <w:t xml:space="preserve">The </w:t>
      </w:r>
      <w:r w:rsidR="00965285" w:rsidRPr="00C95E51">
        <w:rPr>
          <w:rFonts w:ascii="Arial" w:hAnsi="Arial" w:cs="Arial"/>
          <w:lang w:val="en-IN" w:eastAsia="he-IL" w:bidi="he-IL"/>
        </w:rPr>
        <w:t>U</w:t>
      </w:r>
      <w:r w:rsidRPr="00C95E51">
        <w:rPr>
          <w:rFonts w:ascii="Arial" w:hAnsi="Arial" w:cs="Arial"/>
          <w:lang w:val="en-IN" w:eastAsia="he-IL" w:bidi="he-IL"/>
        </w:rPr>
        <w:t xml:space="preserve">UT shall not exhibit any malfunction, degradation of performance, or deviation from specification. </w:t>
      </w:r>
      <w:r w:rsidR="003A6B59" w:rsidRPr="00C95E51">
        <w:rPr>
          <w:rFonts w:ascii="Arial" w:hAnsi="Arial" w:cs="Arial"/>
          <w:lang w:val="en-IN" w:eastAsia="he-IL" w:bidi="he-IL"/>
        </w:rPr>
        <w:t>The list of EMI/EMC Tests and its specification is given in</w:t>
      </w:r>
      <w:r w:rsidR="00F351B0" w:rsidRPr="00C95E51">
        <w:rPr>
          <w:rFonts w:ascii="Arial" w:hAnsi="Arial" w:cs="Arial"/>
          <w:lang w:val="en-IN" w:eastAsia="he-IL" w:bidi="he-IL"/>
        </w:rPr>
        <w:t xml:space="preserve"> </w:t>
      </w:r>
      <w:r w:rsidR="00F351B0" w:rsidRPr="00C95E51">
        <w:rPr>
          <w:rFonts w:ascii="Arial" w:hAnsi="Arial" w:cs="Arial"/>
          <w:lang w:val="en-IN" w:eastAsia="he-IL" w:bidi="he-IL"/>
        </w:rPr>
        <w:fldChar w:fldCharType="begin"/>
      </w:r>
      <w:r w:rsidR="00F351B0" w:rsidRPr="00C95E51">
        <w:rPr>
          <w:rFonts w:ascii="Arial" w:hAnsi="Arial" w:cs="Arial"/>
          <w:lang w:val="en-IN" w:eastAsia="he-IL" w:bidi="he-IL"/>
        </w:rPr>
        <w:instrText xml:space="preserve"> REF _Ref128393186 \h  \* MERGEFORMAT </w:instrText>
      </w:r>
      <w:r w:rsidR="00F351B0" w:rsidRPr="00C95E51">
        <w:rPr>
          <w:rFonts w:ascii="Arial" w:hAnsi="Arial" w:cs="Arial"/>
          <w:lang w:val="en-IN" w:eastAsia="he-IL" w:bidi="he-IL"/>
        </w:rPr>
      </w:r>
      <w:r w:rsidR="00F351B0" w:rsidRPr="00C95E51">
        <w:rPr>
          <w:rFonts w:ascii="Arial" w:hAnsi="Arial" w:cs="Arial"/>
          <w:lang w:val="en-IN" w:eastAsia="he-IL" w:bidi="he-IL"/>
        </w:rPr>
        <w:fldChar w:fldCharType="separate"/>
      </w:r>
      <w:r w:rsidR="0026195D" w:rsidRPr="00C95E51">
        <w:rPr>
          <w:rFonts w:ascii="Arial" w:hAnsi="Arial" w:cs="Arial"/>
        </w:rPr>
        <w:t xml:space="preserve">Table </w:t>
      </w:r>
      <w:r w:rsidR="0026195D">
        <w:rPr>
          <w:rFonts w:ascii="Arial" w:hAnsi="Arial" w:cs="Arial"/>
          <w:noProof/>
        </w:rPr>
        <w:t>2</w:t>
      </w:r>
      <w:r w:rsidR="0026195D" w:rsidRPr="00C95E51">
        <w:rPr>
          <w:rFonts w:ascii="Arial" w:hAnsi="Arial" w:cs="Arial"/>
          <w:noProof/>
        </w:rPr>
        <w:noBreakHyphen/>
      </w:r>
      <w:r w:rsidR="0026195D">
        <w:rPr>
          <w:rFonts w:ascii="Arial" w:hAnsi="Arial" w:cs="Arial"/>
          <w:noProof/>
        </w:rPr>
        <w:t>2</w:t>
      </w:r>
      <w:r w:rsidR="00F351B0" w:rsidRPr="00C95E51">
        <w:rPr>
          <w:rFonts w:ascii="Arial" w:hAnsi="Arial" w:cs="Arial"/>
          <w:lang w:val="en-IN" w:eastAsia="he-IL" w:bidi="he-IL"/>
        </w:rPr>
        <w:fldChar w:fldCharType="end"/>
      </w:r>
      <w:r w:rsidR="003A6B59" w:rsidRPr="00C95E51">
        <w:rPr>
          <w:rFonts w:ascii="Arial" w:hAnsi="Arial" w:cs="Arial"/>
          <w:lang w:val="en-IN" w:eastAsia="he-IL" w:bidi="he-IL"/>
        </w:rPr>
        <w:t xml:space="preserve">. </w:t>
      </w:r>
      <w:r w:rsidR="00F351B0" w:rsidRPr="00C95E51">
        <w:rPr>
          <w:rFonts w:ascii="Arial" w:hAnsi="Arial" w:cs="Arial"/>
          <w:lang w:val="en-IN" w:eastAsia="he-IL" w:bidi="he-IL"/>
        </w:rPr>
        <w:t>The reference given are as per Mil-Std-461</w:t>
      </w:r>
      <w:r w:rsidR="0044419C" w:rsidRPr="00C95E51">
        <w:rPr>
          <w:rFonts w:ascii="Arial" w:hAnsi="Arial" w:cs="Arial"/>
          <w:lang w:val="en-IN" w:eastAsia="he-IL" w:bidi="he-IL"/>
        </w:rPr>
        <w:t>G</w:t>
      </w:r>
      <w:r w:rsidR="00F351B0" w:rsidRPr="00C95E51">
        <w:rPr>
          <w:rFonts w:ascii="Arial" w:hAnsi="Arial" w:cs="Arial"/>
          <w:lang w:val="en-IN" w:eastAsia="he-IL" w:bidi="he-IL"/>
        </w:rPr>
        <w:t>.</w:t>
      </w:r>
    </w:p>
    <w:p w14:paraId="0ED62B5B" w14:textId="40C92034" w:rsidR="00D76BA4" w:rsidRPr="00C95E51" w:rsidRDefault="0041406B" w:rsidP="009B33A6">
      <w:pPr>
        <w:pStyle w:val="Caption"/>
        <w:rPr>
          <w:rFonts w:ascii="Arial" w:hAnsi="Arial" w:cs="Arial"/>
          <w:szCs w:val="24"/>
        </w:rPr>
      </w:pPr>
      <w:bookmarkStart w:id="57" w:name="_Ref128393186"/>
      <w:bookmarkStart w:id="58" w:name="_Toc128405529"/>
      <w:r w:rsidRPr="00C95E51">
        <w:rPr>
          <w:rFonts w:ascii="Arial" w:hAnsi="Arial" w:cs="Arial"/>
        </w:rPr>
        <w:t xml:space="preserve">Table </w:t>
      </w:r>
      <w:r w:rsidR="00CA25F2" w:rsidRPr="00C95E51">
        <w:rPr>
          <w:rFonts w:ascii="Arial" w:hAnsi="Arial" w:cs="Arial"/>
        </w:rPr>
        <w:fldChar w:fldCharType="begin"/>
      </w:r>
      <w:r w:rsidR="00CA25F2" w:rsidRPr="00C95E51">
        <w:rPr>
          <w:rFonts w:ascii="Arial" w:hAnsi="Arial" w:cs="Arial"/>
        </w:rPr>
        <w:instrText xml:space="preserve"> STYLEREF 1 \s </w:instrText>
      </w:r>
      <w:r w:rsidR="00CA25F2" w:rsidRPr="00C95E51">
        <w:rPr>
          <w:rFonts w:ascii="Arial" w:hAnsi="Arial" w:cs="Arial"/>
        </w:rPr>
        <w:fldChar w:fldCharType="separate"/>
      </w:r>
      <w:r w:rsidR="0026195D">
        <w:rPr>
          <w:rFonts w:ascii="Arial" w:hAnsi="Arial" w:cs="Arial"/>
          <w:noProof/>
        </w:rPr>
        <w:t>2</w:t>
      </w:r>
      <w:r w:rsidR="00CA25F2" w:rsidRPr="00C95E51">
        <w:rPr>
          <w:rFonts w:ascii="Arial" w:hAnsi="Arial" w:cs="Arial"/>
          <w:noProof/>
        </w:rPr>
        <w:fldChar w:fldCharType="end"/>
      </w:r>
      <w:r w:rsidR="001275DC" w:rsidRPr="00C95E51">
        <w:rPr>
          <w:rFonts w:ascii="Arial" w:hAnsi="Arial" w:cs="Arial"/>
        </w:rPr>
        <w:noBreakHyphen/>
      </w:r>
      <w:r w:rsidR="00CA25F2" w:rsidRPr="00C95E51">
        <w:rPr>
          <w:rFonts w:ascii="Arial" w:hAnsi="Arial" w:cs="Arial"/>
        </w:rPr>
        <w:fldChar w:fldCharType="begin"/>
      </w:r>
      <w:r w:rsidR="00CA25F2" w:rsidRPr="00C95E51">
        <w:rPr>
          <w:rFonts w:ascii="Arial" w:hAnsi="Arial" w:cs="Arial"/>
        </w:rPr>
        <w:instrText xml:space="preserve"> SEQ Table \* ARABIC \s 1 </w:instrText>
      </w:r>
      <w:r w:rsidR="00CA25F2" w:rsidRPr="00C95E51">
        <w:rPr>
          <w:rFonts w:ascii="Arial" w:hAnsi="Arial" w:cs="Arial"/>
        </w:rPr>
        <w:fldChar w:fldCharType="separate"/>
      </w:r>
      <w:r w:rsidR="0026195D">
        <w:rPr>
          <w:rFonts w:ascii="Arial" w:hAnsi="Arial" w:cs="Arial"/>
          <w:noProof/>
        </w:rPr>
        <w:t>2</w:t>
      </w:r>
      <w:r w:rsidR="00CA25F2" w:rsidRPr="00C95E51">
        <w:rPr>
          <w:rFonts w:ascii="Arial" w:hAnsi="Arial" w:cs="Arial"/>
          <w:noProof/>
        </w:rPr>
        <w:fldChar w:fldCharType="end"/>
      </w:r>
      <w:bookmarkEnd w:id="57"/>
      <w:r w:rsidRPr="00C95E51">
        <w:rPr>
          <w:rFonts w:ascii="Arial" w:hAnsi="Arial" w:cs="Arial"/>
        </w:rPr>
        <w:t xml:space="preserve"> </w:t>
      </w:r>
      <w:r w:rsidR="00D76BA4" w:rsidRPr="00C95E51">
        <w:rPr>
          <w:rFonts w:ascii="Arial" w:hAnsi="Arial" w:cs="Arial"/>
          <w:szCs w:val="24"/>
        </w:rPr>
        <w:t>List of EMI EMC Test</w:t>
      </w:r>
      <w:bookmarkEnd w:id="58"/>
    </w:p>
    <w:tbl>
      <w:tblPr>
        <w:tblW w:w="5000"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8"/>
        <w:gridCol w:w="812"/>
        <w:gridCol w:w="1980"/>
        <w:gridCol w:w="2159"/>
        <w:gridCol w:w="1622"/>
        <w:gridCol w:w="1529"/>
        <w:gridCol w:w="1328"/>
      </w:tblGrid>
      <w:tr w:rsidR="00AA5C66" w:rsidRPr="00C95E51" w14:paraId="67193BA5" w14:textId="1EAD496E" w:rsidTr="009F2808">
        <w:trPr>
          <w:trHeight w:val="263"/>
        </w:trPr>
        <w:tc>
          <w:tcPr>
            <w:tcW w:w="227" w:type="pct"/>
            <w:vMerge w:val="restart"/>
            <w:shd w:val="clear" w:color="auto" w:fill="BFBFBF" w:themeFill="background1" w:themeFillShade="BF"/>
            <w:vAlign w:val="center"/>
          </w:tcPr>
          <w:p w14:paraId="766677B3" w14:textId="1EC94C3E" w:rsidR="004A3CB5" w:rsidRPr="00C95E51" w:rsidRDefault="004A3CB5" w:rsidP="004A3CB5">
            <w:pPr>
              <w:pStyle w:val="TableParagraph"/>
              <w:tabs>
                <w:tab w:val="left" w:pos="226"/>
              </w:tabs>
              <w:spacing w:line="312" w:lineRule="auto"/>
              <w:ind w:left="46"/>
              <w:jc w:val="center"/>
              <w:rPr>
                <w:rFonts w:ascii="Arial" w:hAnsi="Arial" w:cs="Arial"/>
                <w:b/>
                <w:bCs/>
                <w:sz w:val="21"/>
                <w:szCs w:val="21"/>
                <w:lang w:val="en-IN"/>
              </w:rPr>
            </w:pPr>
            <w:r w:rsidRPr="00C95E51">
              <w:rPr>
                <w:rFonts w:ascii="Arial" w:hAnsi="Arial" w:cs="Arial"/>
                <w:b/>
                <w:bCs/>
                <w:sz w:val="21"/>
                <w:szCs w:val="21"/>
              </w:rPr>
              <w:t>Sl. No.</w:t>
            </w:r>
          </w:p>
        </w:tc>
        <w:tc>
          <w:tcPr>
            <w:tcW w:w="411" w:type="pct"/>
            <w:vMerge w:val="restart"/>
            <w:shd w:val="clear" w:color="auto" w:fill="BFBFBF" w:themeFill="background1" w:themeFillShade="BF"/>
            <w:vAlign w:val="center"/>
          </w:tcPr>
          <w:p w14:paraId="540AF341" w14:textId="68DE09A0" w:rsidR="004A3CB5" w:rsidRPr="00C95E51" w:rsidRDefault="004A3CB5" w:rsidP="004A3CB5">
            <w:pPr>
              <w:pStyle w:val="TableParagraph"/>
              <w:tabs>
                <w:tab w:val="left" w:pos="226"/>
              </w:tabs>
              <w:spacing w:line="312" w:lineRule="auto"/>
              <w:ind w:left="46"/>
              <w:jc w:val="center"/>
              <w:rPr>
                <w:rFonts w:ascii="Arial" w:hAnsi="Arial" w:cs="Arial"/>
                <w:b/>
                <w:sz w:val="21"/>
                <w:szCs w:val="21"/>
              </w:rPr>
            </w:pPr>
            <w:r w:rsidRPr="00C95E51">
              <w:rPr>
                <w:rFonts w:ascii="Arial" w:hAnsi="Arial" w:cs="Arial"/>
                <w:b/>
                <w:bCs/>
                <w:sz w:val="21"/>
                <w:szCs w:val="21"/>
              </w:rPr>
              <w:t>Test No.</w:t>
            </w:r>
          </w:p>
        </w:tc>
        <w:tc>
          <w:tcPr>
            <w:tcW w:w="1002" w:type="pct"/>
            <w:vMerge w:val="restart"/>
            <w:shd w:val="clear" w:color="auto" w:fill="BFBFBF" w:themeFill="background1" w:themeFillShade="BF"/>
            <w:vAlign w:val="center"/>
          </w:tcPr>
          <w:p w14:paraId="4322EDBD" w14:textId="77777777" w:rsidR="004A3CB5" w:rsidRPr="00C95E51" w:rsidRDefault="004A3CB5" w:rsidP="004A3CB5">
            <w:pPr>
              <w:pStyle w:val="TableParagraph"/>
              <w:tabs>
                <w:tab w:val="left" w:pos="226"/>
              </w:tabs>
              <w:spacing w:line="312" w:lineRule="auto"/>
              <w:ind w:left="46"/>
              <w:jc w:val="center"/>
              <w:rPr>
                <w:rFonts w:ascii="Arial" w:hAnsi="Arial" w:cs="Arial"/>
                <w:b/>
                <w:sz w:val="21"/>
                <w:szCs w:val="21"/>
              </w:rPr>
            </w:pPr>
            <w:r w:rsidRPr="00C95E51">
              <w:rPr>
                <w:rFonts w:ascii="Arial" w:hAnsi="Arial" w:cs="Arial"/>
                <w:b/>
                <w:sz w:val="21"/>
                <w:szCs w:val="21"/>
              </w:rPr>
              <w:t>Test Nomenclature</w:t>
            </w:r>
          </w:p>
        </w:tc>
        <w:tc>
          <w:tcPr>
            <w:tcW w:w="1093" w:type="pct"/>
            <w:vMerge w:val="restart"/>
            <w:shd w:val="clear" w:color="auto" w:fill="BFBFBF" w:themeFill="background1" w:themeFillShade="BF"/>
            <w:vAlign w:val="center"/>
          </w:tcPr>
          <w:p w14:paraId="2E073F6E" w14:textId="46FF0B93" w:rsidR="004A3CB5" w:rsidRPr="00C95E51" w:rsidRDefault="004A3CB5" w:rsidP="004A3CB5">
            <w:pPr>
              <w:pStyle w:val="TableParagraph"/>
              <w:tabs>
                <w:tab w:val="left" w:pos="226"/>
              </w:tabs>
              <w:spacing w:line="312" w:lineRule="auto"/>
              <w:ind w:left="46"/>
              <w:jc w:val="center"/>
              <w:rPr>
                <w:rFonts w:ascii="Arial" w:hAnsi="Arial" w:cs="Arial"/>
                <w:b/>
                <w:sz w:val="21"/>
                <w:szCs w:val="21"/>
              </w:rPr>
            </w:pPr>
            <w:r w:rsidRPr="00C95E51">
              <w:rPr>
                <w:rFonts w:ascii="Arial" w:hAnsi="Arial" w:cs="Arial"/>
                <w:b/>
                <w:sz w:val="21"/>
                <w:szCs w:val="21"/>
              </w:rPr>
              <w:t>Performance Requirements</w:t>
            </w:r>
          </w:p>
        </w:tc>
        <w:tc>
          <w:tcPr>
            <w:tcW w:w="2267" w:type="pct"/>
            <w:gridSpan w:val="3"/>
            <w:shd w:val="clear" w:color="auto" w:fill="BFBFBF" w:themeFill="background1" w:themeFillShade="BF"/>
            <w:vAlign w:val="center"/>
          </w:tcPr>
          <w:p w14:paraId="78E6CBA9" w14:textId="7737A886" w:rsidR="004A3CB5" w:rsidRPr="00C95E51" w:rsidRDefault="004A3CB5" w:rsidP="004A3CB5">
            <w:pPr>
              <w:pStyle w:val="TableParagraph"/>
              <w:tabs>
                <w:tab w:val="left" w:pos="226"/>
              </w:tabs>
              <w:spacing w:line="312" w:lineRule="auto"/>
              <w:ind w:left="46"/>
              <w:jc w:val="center"/>
              <w:rPr>
                <w:rFonts w:ascii="Arial" w:hAnsi="Arial" w:cs="Arial"/>
                <w:b/>
                <w:sz w:val="21"/>
                <w:szCs w:val="21"/>
              </w:rPr>
            </w:pPr>
            <w:r w:rsidRPr="00C95E51">
              <w:rPr>
                <w:rFonts w:ascii="Arial" w:hAnsi="Arial" w:cs="Arial"/>
                <w:b/>
                <w:sz w:val="21"/>
                <w:szCs w:val="21"/>
              </w:rPr>
              <w:t>EM Zone Specific</w:t>
            </w:r>
          </w:p>
        </w:tc>
      </w:tr>
      <w:tr w:rsidR="009F2808" w:rsidRPr="00C95E51" w14:paraId="481A6731" w14:textId="77777777" w:rsidTr="009F2808">
        <w:trPr>
          <w:trHeight w:val="263"/>
        </w:trPr>
        <w:tc>
          <w:tcPr>
            <w:tcW w:w="227" w:type="pct"/>
            <w:vMerge/>
            <w:shd w:val="clear" w:color="auto" w:fill="BFBFBF" w:themeFill="background1" w:themeFillShade="BF"/>
            <w:vAlign w:val="center"/>
          </w:tcPr>
          <w:p w14:paraId="65363B44" w14:textId="77777777" w:rsidR="004A3CB5" w:rsidRPr="00C95E51" w:rsidRDefault="004A3CB5" w:rsidP="004A3CB5">
            <w:pPr>
              <w:pStyle w:val="TableParagraph"/>
              <w:tabs>
                <w:tab w:val="left" w:pos="226"/>
              </w:tabs>
              <w:spacing w:line="312" w:lineRule="auto"/>
              <w:ind w:left="46"/>
              <w:jc w:val="center"/>
              <w:rPr>
                <w:rFonts w:ascii="Arial" w:hAnsi="Arial" w:cs="Arial"/>
                <w:b/>
                <w:bCs/>
                <w:sz w:val="21"/>
                <w:szCs w:val="21"/>
              </w:rPr>
            </w:pPr>
          </w:p>
        </w:tc>
        <w:tc>
          <w:tcPr>
            <w:tcW w:w="411" w:type="pct"/>
            <w:vMerge/>
            <w:shd w:val="clear" w:color="auto" w:fill="BFBFBF" w:themeFill="background1" w:themeFillShade="BF"/>
            <w:vAlign w:val="center"/>
          </w:tcPr>
          <w:p w14:paraId="6C8C817B" w14:textId="77777777" w:rsidR="004A3CB5" w:rsidRPr="00C95E51" w:rsidRDefault="004A3CB5" w:rsidP="004A3CB5">
            <w:pPr>
              <w:pStyle w:val="TableParagraph"/>
              <w:tabs>
                <w:tab w:val="left" w:pos="226"/>
              </w:tabs>
              <w:spacing w:line="312" w:lineRule="auto"/>
              <w:ind w:left="46"/>
              <w:jc w:val="center"/>
              <w:rPr>
                <w:rFonts w:ascii="Arial" w:hAnsi="Arial" w:cs="Arial"/>
                <w:b/>
                <w:bCs/>
                <w:sz w:val="21"/>
                <w:szCs w:val="21"/>
              </w:rPr>
            </w:pPr>
          </w:p>
        </w:tc>
        <w:tc>
          <w:tcPr>
            <w:tcW w:w="1002" w:type="pct"/>
            <w:vMerge/>
            <w:shd w:val="clear" w:color="auto" w:fill="BFBFBF" w:themeFill="background1" w:themeFillShade="BF"/>
            <w:vAlign w:val="center"/>
          </w:tcPr>
          <w:p w14:paraId="65504D75" w14:textId="77777777" w:rsidR="004A3CB5" w:rsidRPr="00C95E51" w:rsidRDefault="004A3CB5" w:rsidP="004A3CB5">
            <w:pPr>
              <w:pStyle w:val="TableParagraph"/>
              <w:tabs>
                <w:tab w:val="left" w:pos="226"/>
              </w:tabs>
              <w:spacing w:line="312" w:lineRule="auto"/>
              <w:ind w:left="46"/>
              <w:jc w:val="center"/>
              <w:rPr>
                <w:rFonts w:ascii="Arial" w:hAnsi="Arial" w:cs="Arial"/>
                <w:b/>
                <w:sz w:val="21"/>
                <w:szCs w:val="21"/>
              </w:rPr>
            </w:pPr>
          </w:p>
        </w:tc>
        <w:tc>
          <w:tcPr>
            <w:tcW w:w="1093" w:type="pct"/>
            <w:vMerge/>
            <w:shd w:val="clear" w:color="auto" w:fill="BFBFBF" w:themeFill="background1" w:themeFillShade="BF"/>
            <w:vAlign w:val="center"/>
          </w:tcPr>
          <w:p w14:paraId="54B8726B" w14:textId="77777777" w:rsidR="004A3CB5" w:rsidRPr="00C95E51" w:rsidRDefault="004A3CB5" w:rsidP="004A3CB5">
            <w:pPr>
              <w:pStyle w:val="TableParagraph"/>
              <w:tabs>
                <w:tab w:val="left" w:pos="226"/>
              </w:tabs>
              <w:spacing w:line="312" w:lineRule="auto"/>
              <w:ind w:left="46"/>
              <w:jc w:val="center"/>
              <w:rPr>
                <w:rFonts w:ascii="Arial" w:hAnsi="Arial" w:cs="Arial"/>
                <w:b/>
                <w:sz w:val="21"/>
                <w:szCs w:val="21"/>
              </w:rPr>
            </w:pPr>
          </w:p>
        </w:tc>
        <w:tc>
          <w:tcPr>
            <w:tcW w:w="821" w:type="pct"/>
            <w:shd w:val="clear" w:color="auto" w:fill="BFBFBF" w:themeFill="background1" w:themeFillShade="BF"/>
            <w:vAlign w:val="center"/>
          </w:tcPr>
          <w:p w14:paraId="430A68CF" w14:textId="3046972A" w:rsidR="004A3CB5" w:rsidRPr="00C95E51" w:rsidRDefault="00DA23A9" w:rsidP="004A3CB5">
            <w:pPr>
              <w:pStyle w:val="TableParagraph"/>
              <w:tabs>
                <w:tab w:val="left" w:pos="226"/>
              </w:tabs>
              <w:spacing w:line="312" w:lineRule="auto"/>
              <w:ind w:left="46"/>
              <w:jc w:val="center"/>
              <w:rPr>
                <w:rFonts w:ascii="Arial" w:hAnsi="Arial" w:cs="Arial"/>
                <w:b/>
                <w:sz w:val="21"/>
                <w:szCs w:val="21"/>
              </w:rPr>
            </w:pPr>
            <w:r w:rsidRPr="00C95E51">
              <w:rPr>
                <w:rFonts w:ascii="Arial" w:hAnsi="Arial" w:cs="Arial"/>
                <w:b/>
                <w:sz w:val="21"/>
                <w:szCs w:val="21"/>
              </w:rPr>
              <w:t>Zone-1</w:t>
            </w:r>
          </w:p>
        </w:tc>
        <w:tc>
          <w:tcPr>
            <w:tcW w:w="774" w:type="pct"/>
            <w:shd w:val="clear" w:color="auto" w:fill="BFBFBF" w:themeFill="background1" w:themeFillShade="BF"/>
            <w:vAlign w:val="center"/>
          </w:tcPr>
          <w:p w14:paraId="0163A34C" w14:textId="7F023556" w:rsidR="004A3CB5" w:rsidRPr="00C95E51" w:rsidRDefault="00DA23A9" w:rsidP="004A3CB5">
            <w:pPr>
              <w:pStyle w:val="TableParagraph"/>
              <w:tabs>
                <w:tab w:val="left" w:pos="226"/>
              </w:tabs>
              <w:spacing w:line="312" w:lineRule="auto"/>
              <w:ind w:left="46"/>
              <w:jc w:val="center"/>
              <w:rPr>
                <w:rFonts w:ascii="Arial" w:hAnsi="Arial" w:cs="Arial"/>
                <w:b/>
                <w:sz w:val="21"/>
                <w:szCs w:val="21"/>
              </w:rPr>
            </w:pPr>
            <w:r w:rsidRPr="00C95E51">
              <w:rPr>
                <w:rFonts w:ascii="Arial" w:hAnsi="Arial" w:cs="Arial"/>
                <w:b/>
                <w:sz w:val="21"/>
                <w:szCs w:val="21"/>
              </w:rPr>
              <w:t>Zone-2</w:t>
            </w:r>
          </w:p>
        </w:tc>
        <w:tc>
          <w:tcPr>
            <w:tcW w:w="672" w:type="pct"/>
            <w:shd w:val="clear" w:color="auto" w:fill="BFBFBF" w:themeFill="background1" w:themeFillShade="BF"/>
            <w:vAlign w:val="center"/>
          </w:tcPr>
          <w:p w14:paraId="667C42C5" w14:textId="6FEAA5F2" w:rsidR="004A3CB5" w:rsidRPr="00C95E51" w:rsidRDefault="00DA23A9" w:rsidP="004A3CB5">
            <w:pPr>
              <w:pStyle w:val="TableParagraph"/>
              <w:tabs>
                <w:tab w:val="left" w:pos="226"/>
              </w:tabs>
              <w:spacing w:line="312" w:lineRule="auto"/>
              <w:ind w:left="46"/>
              <w:jc w:val="center"/>
              <w:rPr>
                <w:rFonts w:ascii="Arial" w:hAnsi="Arial" w:cs="Arial"/>
                <w:b/>
                <w:sz w:val="21"/>
                <w:szCs w:val="21"/>
              </w:rPr>
            </w:pPr>
            <w:r w:rsidRPr="00C95E51">
              <w:rPr>
                <w:rFonts w:ascii="Arial" w:hAnsi="Arial" w:cs="Arial"/>
                <w:b/>
                <w:sz w:val="21"/>
                <w:szCs w:val="21"/>
              </w:rPr>
              <w:t>Zone-3</w:t>
            </w:r>
          </w:p>
        </w:tc>
      </w:tr>
      <w:tr w:rsidR="00AA5C66" w:rsidRPr="00C95E51" w14:paraId="5F088A01" w14:textId="49201645" w:rsidTr="009F2808">
        <w:trPr>
          <w:trHeight w:val="163"/>
        </w:trPr>
        <w:tc>
          <w:tcPr>
            <w:tcW w:w="227" w:type="pct"/>
            <w:vAlign w:val="center"/>
          </w:tcPr>
          <w:p w14:paraId="4E121D3B" w14:textId="77777777" w:rsidR="00F351B0" w:rsidRPr="00C95E51" w:rsidRDefault="00F351B0" w:rsidP="00F351B0">
            <w:pPr>
              <w:pStyle w:val="ListParagraph"/>
              <w:widowControl w:val="0"/>
              <w:numPr>
                <w:ilvl w:val="0"/>
                <w:numId w:val="13"/>
              </w:numPr>
              <w:spacing w:line="312" w:lineRule="auto"/>
              <w:contextualSpacing w:val="0"/>
              <w:jc w:val="left"/>
              <w:rPr>
                <w:rFonts w:ascii="Arial" w:eastAsia="Times New Roman" w:hAnsi="Arial" w:cs="Arial"/>
                <w:spacing w:val="-1"/>
                <w:sz w:val="21"/>
                <w:szCs w:val="21"/>
              </w:rPr>
            </w:pPr>
          </w:p>
        </w:tc>
        <w:tc>
          <w:tcPr>
            <w:tcW w:w="411" w:type="pct"/>
            <w:vAlign w:val="center"/>
          </w:tcPr>
          <w:p w14:paraId="27F836AE" w14:textId="77777777" w:rsidR="00F351B0" w:rsidRPr="00C95E51" w:rsidRDefault="00F351B0" w:rsidP="00F351B0">
            <w:pPr>
              <w:pStyle w:val="TableParagraph"/>
              <w:tabs>
                <w:tab w:val="left" w:pos="226"/>
              </w:tabs>
              <w:spacing w:line="312" w:lineRule="auto"/>
              <w:ind w:left="46"/>
              <w:jc w:val="center"/>
              <w:rPr>
                <w:rFonts w:ascii="Arial" w:hAnsi="Arial" w:cs="Arial"/>
                <w:sz w:val="21"/>
                <w:szCs w:val="21"/>
                <w:lang w:val="en-IN"/>
              </w:rPr>
            </w:pPr>
            <w:r w:rsidRPr="00C95E51">
              <w:rPr>
                <w:rFonts w:ascii="Arial" w:hAnsi="Arial" w:cs="Arial"/>
                <w:sz w:val="21"/>
                <w:szCs w:val="21"/>
              </w:rPr>
              <w:t>CE102</w:t>
            </w:r>
          </w:p>
        </w:tc>
        <w:tc>
          <w:tcPr>
            <w:tcW w:w="1002" w:type="pct"/>
            <w:vAlign w:val="center"/>
          </w:tcPr>
          <w:p w14:paraId="7856674E" w14:textId="77777777" w:rsidR="00F351B0" w:rsidRPr="00C95E51" w:rsidRDefault="00F351B0" w:rsidP="00F351B0">
            <w:pPr>
              <w:pStyle w:val="TableParagraph"/>
              <w:tabs>
                <w:tab w:val="left" w:pos="226"/>
              </w:tabs>
              <w:spacing w:line="312" w:lineRule="auto"/>
              <w:ind w:left="46"/>
              <w:rPr>
                <w:rFonts w:ascii="Arial" w:hAnsi="Arial" w:cs="Arial"/>
                <w:sz w:val="21"/>
                <w:szCs w:val="21"/>
              </w:rPr>
            </w:pPr>
            <w:r w:rsidRPr="00C95E51">
              <w:rPr>
                <w:rFonts w:ascii="Arial" w:hAnsi="Arial" w:cs="Arial"/>
                <w:sz w:val="21"/>
                <w:szCs w:val="21"/>
              </w:rPr>
              <w:t>Conducted Emissions, Power Leads, 10 kHz to 10MHz</w:t>
            </w:r>
          </w:p>
          <w:p w14:paraId="25C62116" w14:textId="064FE9BB" w:rsidR="00F351B0" w:rsidRPr="00C95E51" w:rsidRDefault="00F351B0" w:rsidP="00F351B0">
            <w:pPr>
              <w:pStyle w:val="TableParagraph"/>
              <w:tabs>
                <w:tab w:val="left" w:pos="226"/>
              </w:tabs>
              <w:spacing w:line="312" w:lineRule="auto"/>
              <w:ind w:left="46"/>
              <w:rPr>
                <w:rFonts w:ascii="Arial" w:hAnsi="Arial" w:cs="Arial"/>
                <w:sz w:val="21"/>
                <w:szCs w:val="21"/>
                <w:lang w:val="en-IN"/>
              </w:rPr>
            </w:pPr>
          </w:p>
        </w:tc>
        <w:tc>
          <w:tcPr>
            <w:tcW w:w="1093" w:type="pct"/>
            <w:vAlign w:val="center"/>
          </w:tcPr>
          <w:p w14:paraId="3CF0054F" w14:textId="77777777" w:rsidR="00F351B0" w:rsidRPr="00C95E51" w:rsidRDefault="00F351B0" w:rsidP="00F351B0">
            <w:pPr>
              <w:spacing w:line="312" w:lineRule="auto"/>
              <w:ind w:left="90" w:right="91"/>
              <w:contextualSpacing w:val="0"/>
              <w:jc w:val="left"/>
              <w:rPr>
                <w:rFonts w:ascii="Arial" w:hAnsi="Arial" w:cs="Arial"/>
                <w:sz w:val="21"/>
                <w:szCs w:val="21"/>
              </w:rPr>
            </w:pPr>
            <w:r w:rsidRPr="00C95E51">
              <w:rPr>
                <w:rFonts w:ascii="Arial" w:hAnsi="Arial" w:cs="Arial"/>
                <w:sz w:val="21"/>
                <w:szCs w:val="21"/>
              </w:rPr>
              <w:t>Applicable to all systems/sub-systems of Aircraft</w:t>
            </w:r>
          </w:p>
        </w:tc>
        <w:tc>
          <w:tcPr>
            <w:tcW w:w="821" w:type="pct"/>
          </w:tcPr>
          <w:p w14:paraId="69A4D739" w14:textId="2925392D" w:rsidR="00F351B0" w:rsidRPr="00C95E51" w:rsidRDefault="00F351B0" w:rsidP="00F351B0">
            <w:pPr>
              <w:spacing w:line="312" w:lineRule="auto"/>
              <w:ind w:left="90" w:right="91"/>
              <w:contextualSpacing w:val="0"/>
              <w:jc w:val="left"/>
              <w:rPr>
                <w:rFonts w:ascii="Arial" w:hAnsi="Arial" w:cs="Arial"/>
                <w:sz w:val="21"/>
                <w:szCs w:val="21"/>
              </w:rPr>
            </w:pPr>
          </w:p>
        </w:tc>
        <w:tc>
          <w:tcPr>
            <w:tcW w:w="774" w:type="pct"/>
          </w:tcPr>
          <w:p w14:paraId="5D3AF9AB" w14:textId="413BAB3E" w:rsidR="00F351B0" w:rsidRPr="00C95E51" w:rsidRDefault="00F351B0" w:rsidP="00F351B0">
            <w:pPr>
              <w:spacing w:line="312" w:lineRule="auto"/>
              <w:ind w:left="90" w:right="91"/>
              <w:contextualSpacing w:val="0"/>
              <w:jc w:val="left"/>
              <w:rPr>
                <w:rFonts w:ascii="Arial" w:hAnsi="Arial" w:cs="Arial"/>
                <w:sz w:val="21"/>
                <w:szCs w:val="21"/>
              </w:rPr>
            </w:pPr>
          </w:p>
        </w:tc>
        <w:tc>
          <w:tcPr>
            <w:tcW w:w="672" w:type="pct"/>
          </w:tcPr>
          <w:p w14:paraId="6F0322EA" w14:textId="7DF7C483" w:rsidR="00F351B0" w:rsidRPr="00C95E51" w:rsidRDefault="00F351B0" w:rsidP="00F351B0">
            <w:pPr>
              <w:spacing w:line="312" w:lineRule="auto"/>
              <w:ind w:left="90" w:right="91"/>
              <w:contextualSpacing w:val="0"/>
              <w:jc w:val="left"/>
              <w:rPr>
                <w:rFonts w:ascii="Arial" w:hAnsi="Arial" w:cs="Arial"/>
                <w:sz w:val="21"/>
                <w:szCs w:val="21"/>
              </w:rPr>
            </w:pPr>
          </w:p>
        </w:tc>
      </w:tr>
      <w:tr w:rsidR="00AA5C66" w:rsidRPr="00C95E51" w14:paraId="6BF4D6B9" w14:textId="665F60A5" w:rsidTr="009F2808">
        <w:trPr>
          <w:trHeight w:val="163"/>
        </w:trPr>
        <w:tc>
          <w:tcPr>
            <w:tcW w:w="227" w:type="pct"/>
            <w:vAlign w:val="center"/>
          </w:tcPr>
          <w:p w14:paraId="65A32E30" w14:textId="77777777" w:rsidR="0041406B" w:rsidRPr="00C95E51" w:rsidRDefault="0041406B">
            <w:pPr>
              <w:pStyle w:val="ListParagraph"/>
              <w:widowControl w:val="0"/>
              <w:numPr>
                <w:ilvl w:val="0"/>
                <w:numId w:val="13"/>
              </w:numPr>
              <w:spacing w:line="312" w:lineRule="auto"/>
              <w:contextualSpacing w:val="0"/>
              <w:jc w:val="left"/>
              <w:rPr>
                <w:rFonts w:ascii="Arial" w:eastAsia="Times New Roman" w:hAnsi="Arial" w:cs="Arial"/>
                <w:spacing w:val="-1"/>
                <w:sz w:val="21"/>
                <w:szCs w:val="21"/>
              </w:rPr>
            </w:pPr>
          </w:p>
        </w:tc>
        <w:tc>
          <w:tcPr>
            <w:tcW w:w="411" w:type="pct"/>
            <w:vAlign w:val="center"/>
          </w:tcPr>
          <w:p w14:paraId="402FE1DF" w14:textId="21409CC6" w:rsidR="004A3CB5" w:rsidRPr="00C95E51" w:rsidRDefault="0041406B" w:rsidP="004A3CB5">
            <w:pPr>
              <w:pStyle w:val="TableParagraph"/>
              <w:tabs>
                <w:tab w:val="left" w:pos="226"/>
              </w:tabs>
              <w:spacing w:line="312" w:lineRule="auto"/>
              <w:ind w:left="46"/>
              <w:jc w:val="center"/>
              <w:rPr>
                <w:rFonts w:ascii="Arial" w:hAnsi="Arial" w:cs="Arial"/>
                <w:sz w:val="21"/>
                <w:szCs w:val="21"/>
              </w:rPr>
            </w:pPr>
            <w:r w:rsidRPr="00C95E51">
              <w:rPr>
                <w:rFonts w:ascii="Arial" w:hAnsi="Arial" w:cs="Arial"/>
                <w:sz w:val="21"/>
                <w:szCs w:val="21"/>
              </w:rPr>
              <w:t xml:space="preserve">CE106 </w:t>
            </w:r>
          </w:p>
          <w:p w14:paraId="07F8FA36" w14:textId="75179965" w:rsidR="0041406B" w:rsidRPr="00C95E51" w:rsidRDefault="0041406B" w:rsidP="00BB49C2">
            <w:pPr>
              <w:pStyle w:val="TableParagraph"/>
              <w:tabs>
                <w:tab w:val="left" w:pos="226"/>
              </w:tabs>
              <w:spacing w:line="312" w:lineRule="auto"/>
              <w:ind w:left="46"/>
              <w:jc w:val="center"/>
              <w:rPr>
                <w:rFonts w:ascii="Arial" w:hAnsi="Arial" w:cs="Arial"/>
                <w:sz w:val="21"/>
                <w:szCs w:val="21"/>
              </w:rPr>
            </w:pPr>
          </w:p>
        </w:tc>
        <w:tc>
          <w:tcPr>
            <w:tcW w:w="1002" w:type="pct"/>
            <w:vAlign w:val="center"/>
          </w:tcPr>
          <w:p w14:paraId="468A97E8" w14:textId="771F5B71" w:rsidR="0041406B" w:rsidRPr="00C95E51" w:rsidRDefault="0041406B" w:rsidP="00F351B0">
            <w:pPr>
              <w:pStyle w:val="TableParagraph"/>
              <w:tabs>
                <w:tab w:val="left" w:pos="226"/>
              </w:tabs>
              <w:spacing w:line="312" w:lineRule="auto"/>
              <w:ind w:left="46"/>
              <w:rPr>
                <w:rFonts w:ascii="Arial" w:hAnsi="Arial" w:cs="Arial"/>
                <w:sz w:val="21"/>
                <w:szCs w:val="21"/>
              </w:rPr>
            </w:pPr>
            <w:r w:rsidRPr="00C95E51">
              <w:rPr>
                <w:rFonts w:ascii="Arial" w:hAnsi="Arial" w:cs="Arial"/>
                <w:sz w:val="21"/>
                <w:szCs w:val="21"/>
              </w:rPr>
              <w:t>Conducted emission, antenna port, 10 kHz to 40GHz</w:t>
            </w:r>
            <w:r w:rsidR="00F351B0" w:rsidRPr="00C95E51">
              <w:rPr>
                <w:rFonts w:ascii="Arial" w:hAnsi="Arial" w:cs="Arial"/>
                <w:sz w:val="21"/>
                <w:szCs w:val="21"/>
              </w:rPr>
              <w:t>.</w:t>
            </w:r>
          </w:p>
        </w:tc>
        <w:tc>
          <w:tcPr>
            <w:tcW w:w="1093" w:type="pct"/>
            <w:vAlign w:val="center"/>
          </w:tcPr>
          <w:p w14:paraId="4DF28568" w14:textId="77777777" w:rsidR="0041406B" w:rsidRPr="00C95E51" w:rsidRDefault="0041406B" w:rsidP="00BB49C2">
            <w:pPr>
              <w:spacing w:line="312" w:lineRule="auto"/>
              <w:ind w:left="90" w:right="91"/>
              <w:contextualSpacing w:val="0"/>
              <w:jc w:val="left"/>
              <w:rPr>
                <w:rFonts w:ascii="Arial" w:hAnsi="Arial" w:cs="Arial"/>
                <w:sz w:val="21"/>
                <w:szCs w:val="21"/>
              </w:rPr>
            </w:pPr>
            <w:r w:rsidRPr="00C95E51">
              <w:rPr>
                <w:rFonts w:ascii="Arial" w:hAnsi="Arial" w:cs="Arial"/>
                <w:sz w:val="21"/>
                <w:szCs w:val="21"/>
              </w:rPr>
              <w:t>Applicable to antenna ports of transmitters, receivers and amplifiers.</w:t>
            </w:r>
          </w:p>
        </w:tc>
        <w:tc>
          <w:tcPr>
            <w:tcW w:w="821" w:type="pct"/>
          </w:tcPr>
          <w:p w14:paraId="2F70924E" w14:textId="24CCD8C4" w:rsidR="004A3CB5" w:rsidRPr="00C95E51" w:rsidRDefault="004A3CB5" w:rsidP="004A3CB5">
            <w:pPr>
              <w:spacing w:line="312" w:lineRule="auto"/>
              <w:ind w:left="90" w:right="91"/>
              <w:contextualSpacing w:val="0"/>
              <w:jc w:val="left"/>
              <w:rPr>
                <w:rFonts w:ascii="Arial" w:hAnsi="Arial" w:cs="Arial"/>
                <w:sz w:val="21"/>
                <w:szCs w:val="21"/>
              </w:rPr>
            </w:pPr>
          </w:p>
        </w:tc>
        <w:tc>
          <w:tcPr>
            <w:tcW w:w="774" w:type="pct"/>
          </w:tcPr>
          <w:p w14:paraId="36BF1170" w14:textId="140F2A0C" w:rsidR="0041406B" w:rsidRPr="00C95E51" w:rsidRDefault="0041406B" w:rsidP="00F351B0">
            <w:pPr>
              <w:spacing w:line="312" w:lineRule="auto"/>
              <w:ind w:left="90" w:right="91"/>
              <w:contextualSpacing w:val="0"/>
              <w:jc w:val="left"/>
              <w:rPr>
                <w:rFonts w:ascii="Arial" w:hAnsi="Arial" w:cs="Arial"/>
                <w:sz w:val="21"/>
                <w:szCs w:val="21"/>
              </w:rPr>
            </w:pPr>
          </w:p>
        </w:tc>
        <w:tc>
          <w:tcPr>
            <w:tcW w:w="672" w:type="pct"/>
          </w:tcPr>
          <w:p w14:paraId="740B7AAC" w14:textId="253ABFFD" w:rsidR="0041406B" w:rsidRPr="00C95E51" w:rsidRDefault="0041406B" w:rsidP="00F351B0">
            <w:pPr>
              <w:spacing w:line="312" w:lineRule="auto"/>
              <w:ind w:left="90" w:right="91"/>
              <w:contextualSpacing w:val="0"/>
              <w:jc w:val="left"/>
              <w:rPr>
                <w:rFonts w:ascii="Arial" w:hAnsi="Arial" w:cs="Arial"/>
                <w:sz w:val="21"/>
                <w:szCs w:val="21"/>
              </w:rPr>
            </w:pPr>
          </w:p>
        </w:tc>
      </w:tr>
      <w:tr w:rsidR="005C7C03" w:rsidRPr="00C95E51" w14:paraId="7B7162AC" w14:textId="77777777" w:rsidTr="009F2808">
        <w:trPr>
          <w:trHeight w:val="163"/>
        </w:trPr>
        <w:tc>
          <w:tcPr>
            <w:tcW w:w="227" w:type="pct"/>
            <w:vAlign w:val="center"/>
          </w:tcPr>
          <w:p w14:paraId="3865E11E" w14:textId="77777777" w:rsidR="005C7C03" w:rsidRPr="00C95E51" w:rsidRDefault="005C7C03" w:rsidP="005C7C03">
            <w:pPr>
              <w:pStyle w:val="ListParagraph"/>
              <w:widowControl w:val="0"/>
              <w:numPr>
                <w:ilvl w:val="0"/>
                <w:numId w:val="13"/>
              </w:numPr>
              <w:spacing w:line="312" w:lineRule="auto"/>
              <w:contextualSpacing w:val="0"/>
              <w:jc w:val="left"/>
              <w:rPr>
                <w:rFonts w:ascii="Arial" w:eastAsia="Times New Roman" w:hAnsi="Arial" w:cs="Arial"/>
                <w:spacing w:val="-1"/>
                <w:sz w:val="21"/>
                <w:szCs w:val="21"/>
              </w:rPr>
            </w:pPr>
          </w:p>
        </w:tc>
        <w:tc>
          <w:tcPr>
            <w:tcW w:w="411" w:type="pct"/>
            <w:vAlign w:val="center"/>
          </w:tcPr>
          <w:p w14:paraId="377A1643" w14:textId="1425466D" w:rsidR="005C7C03" w:rsidRPr="00C95E51" w:rsidRDefault="005C7C03" w:rsidP="005C7C03">
            <w:pPr>
              <w:pStyle w:val="TableParagraph"/>
              <w:tabs>
                <w:tab w:val="left" w:pos="226"/>
              </w:tabs>
              <w:spacing w:line="312" w:lineRule="auto"/>
              <w:ind w:left="46"/>
              <w:jc w:val="center"/>
              <w:rPr>
                <w:rFonts w:ascii="Arial" w:hAnsi="Arial" w:cs="Arial"/>
                <w:sz w:val="21"/>
                <w:szCs w:val="21"/>
              </w:rPr>
            </w:pPr>
            <w:r w:rsidRPr="00C95E51">
              <w:rPr>
                <w:rFonts w:ascii="Arial" w:hAnsi="Arial" w:cs="Arial"/>
                <w:sz w:val="21"/>
                <w:szCs w:val="21"/>
              </w:rPr>
              <w:t>CS101</w:t>
            </w:r>
          </w:p>
        </w:tc>
        <w:tc>
          <w:tcPr>
            <w:tcW w:w="1002" w:type="pct"/>
            <w:vAlign w:val="center"/>
          </w:tcPr>
          <w:p w14:paraId="61B4E46D" w14:textId="750B7160" w:rsidR="005C7C03" w:rsidRPr="00C95E51" w:rsidRDefault="005C7C03" w:rsidP="005C7C03">
            <w:pPr>
              <w:pStyle w:val="TableParagraph"/>
              <w:tabs>
                <w:tab w:val="left" w:pos="226"/>
              </w:tabs>
              <w:spacing w:line="312" w:lineRule="auto"/>
              <w:ind w:left="46"/>
              <w:rPr>
                <w:rFonts w:ascii="Arial" w:hAnsi="Arial" w:cs="Arial"/>
                <w:sz w:val="21"/>
                <w:szCs w:val="21"/>
              </w:rPr>
            </w:pPr>
            <w:r w:rsidRPr="00C95E51">
              <w:rPr>
                <w:rFonts w:ascii="Arial" w:hAnsi="Arial" w:cs="Arial"/>
                <w:sz w:val="21"/>
                <w:szCs w:val="21"/>
              </w:rPr>
              <w:t>Conducted Susceptibility, Power Leads, 30 Hz to 150 kHz</w:t>
            </w:r>
          </w:p>
        </w:tc>
        <w:tc>
          <w:tcPr>
            <w:tcW w:w="1093" w:type="pct"/>
            <w:vAlign w:val="center"/>
          </w:tcPr>
          <w:p w14:paraId="109300E1" w14:textId="69B96D02" w:rsidR="005C7C03" w:rsidRPr="00C95E51" w:rsidRDefault="005C7C03" w:rsidP="005C7C03">
            <w:pPr>
              <w:pStyle w:val="TableParagraph"/>
              <w:tabs>
                <w:tab w:val="left" w:pos="226"/>
              </w:tabs>
              <w:spacing w:line="312" w:lineRule="auto"/>
              <w:ind w:left="46"/>
              <w:rPr>
                <w:rFonts w:ascii="Arial" w:hAnsi="Arial" w:cs="Arial"/>
                <w:sz w:val="21"/>
                <w:szCs w:val="21"/>
              </w:rPr>
            </w:pPr>
            <w:r w:rsidRPr="00C95E51">
              <w:rPr>
                <w:rFonts w:ascii="Arial" w:hAnsi="Arial" w:cs="Arial"/>
                <w:sz w:val="21"/>
                <w:szCs w:val="21"/>
              </w:rPr>
              <w:t>Applicable to equipment and subsystem that draws AC or DS Power Supply</w:t>
            </w:r>
          </w:p>
          <w:p w14:paraId="73AC0C80" w14:textId="77777777" w:rsidR="005C7C03" w:rsidRPr="00C95E51" w:rsidRDefault="005C7C03" w:rsidP="005C7C03">
            <w:pPr>
              <w:spacing w:line="312" w:lineRule="auto"/>
              <w:ind w:left="86"/>
              <w:contextualSpacing w:val="0"/>
              <w:jc w:val="left"/>
              <w:rPr>
                <w:rFonts w:ascii="Arial" w:hAnsi="Arial" w:cs="Arial"/>
                <w:i/>
                <w:iCs/>
                <w:sz w:val="21"/>
                <w:szCs w:val="21"/>
                <w:lang w:val="en-GB"/>
              </w:rPr>
            </w:pPr>
          </w:p>
        </w:tc>
        <w:tc>
          <w:tcPr>
            <w:tcW w:w="821" w:type="pct"/>
          </w:tcPr>
          <w:p w14:paraId="2A6881B6" w14:textId="02884E72" w:rsidR="005C7C03" w:rsidRPr="00C95E51" w:rsidRDefault="005C7C03" w:rsidP="005C7C03">
            <w:pPr>
              <w:pStyle w:val="TableParagraph"/>
              <w:tabs>
                <w:tab w:val="left" w:pos="226"/>
              </w:tabs>
              <w:spacing w:line="312" w:lineRule="auto"/>
              <w:ind w:left="46"/>
              <w:rPr>
                <w:rFonts w:ascii="Arial" w:hAnsi="Arial" w:cs="Arial"/>
                <w:sz w:val="21"/>
                <w:szCs w:val="21"/>
              </w:rPr>
            </w:pPr>
          </w:p>
        </w:tc>
        <w:tc>
          <w:tcPr>
            <w:tcW w:w="774" w:type="pct"/>
          </w:tcPr>
          <w:p w14:paraId="0644FCA9" w14:textId="61A498D7" w:rsidR="005C7C03" w:rsidRPr="00C95E51" w:rsidRDefault="005C7C03" w:rsidP="005C7C03">
            <w:pPr>
              <w:spacing w:line="312" w:lineRule="auto"/>
              <w:ind w:left="86"/>
              <w:contextualSpacing w:val="0"/>
              <w:jc w:val="left"/>
              <w:rPr>
                <w:rFonts w:ascii="Arial" w:hAnsi="Arial" w:cs="Arial"/>
                <w:sz w:val="21"/>
                <w:szCs w:val="21"/>
              </w:rPr>
            </w:pPr>
          </w:p>
        </w:tc>
        <w:tc>
          <w:tcPr>
            <w:tcW w:w="672" w:type="pct"/>
          </w:tcPr>
          <w:p w14:paraId="1F9D9532" w14:textId="59E4240D" w:rsidR="005C7C03" w:rsidRPr="00C95E51" w:rsidRDefault="005C7C03" w:rsidP="005C7C03">
            <w:pPr>
              <w:spacing w:line="312" w:lineRule="auto"/>
              <w:ind w:left="86"/>
              <w:contextualSpacing w:val="0"/>
              <w:jc w:val="left"/>
              <w:rPr>
                <w:rFonts w:ascii="Arial" w:hAnsi="Arial" w:cs="Arial"/>
                <w:sz w:val="21"/>
                <w:szCs w:val="21"/>
              </w:rPr>
            </w:pPr>
          </w:p>
        </w:tc>
      </w:tr>
      <w:tr w:rsidR="005C7C03" w:rsidRPr="00C95E51" w14:paraId="4A6B92AC" w14:textId="776E056D" w:rsidTr="009F2808">
        <w:trPr>
          <w:trHeight w:val="987"/>
        </w:trPr>
        <w:tc>
          <w:tcPr>
            <w:tcW w:w="227" w:type="pct"/>
            <w:vAlign w:val="center"/>
          </w:tcPr>
          <w:p w14:paraId="2ADE5F49" w14:textId="77777777" w:rsidR="005C7C03" w:rsidRPr="00C95E51" w:rsidRDefault="005C7C03" w:rsidP="005C7C03">
            <w:pPr>
              <w:widowControl w:val="0"/>
              <w:spacing w:line="312" w:lineRule="auto"/>
              <w:ind w:left="360"/>
              <w:contextualSpacing w:val="0"/>
              <w:jc w:val="left"/>
              <w:rPr>
                <w:rFonts w:ascii="Arial" w:eastAsia="Times New Roman" w:hAnsi="Arial" w:cs="Arial"/>
                <w:spacing w:val="-1"/>
                <w:sz w:val="21"/>
                <w:szCs w:val="21"/>
              </w:rPr>
            </w:pPr>
          </w:p>
        </w:tc>
        <w:tc>
          <w:tcPr>
            <w:tcW w:w="411" w:type="pct"/>
            <w:vAlign w:val="center"/>
          </w:tcPr>
          <w:p w14:paraId="2FFA3289" w14:textId="49035E7A" w:rsidR="005C7C03" w:rsidRPr="00C95E51" w:rsidDel="00291893" w:rsidRDefault="005C7C03" w:rsidP="005C7C03">
            <w:pPr>
              <w:pStyle w:val="TableParagraph"/>
              <w:tabs>
                <w:tab w:val="left" w:pos="226"/>
              </w:tabs>
              <w:spacing w:line="312" w:lineRule="auto"/>
              <w:ind w:left="46"/>
              <w:jc w:val="center"/>
              <w:rPr>
                <w:rFonts w:ascii="Arial" w:hAnsi="Arial" w:cs="Arial"/>
                <w:sz w:val="21"/>
                <w:szCs w:val="21"/>
              </w:rPr>
            </w:pPr>
            <w:r w:rsidRPr="00C95E51">
              <w:rPr>
                <w:rFonts w:ascii="Arial" w:hAnsi="Arial" w:cs="Arial"/>
                <w:sz w:val="21"/>
                <w:szCs w:val="21"/>
              </w:rPr>
              <w:t>CS103*</w:t>
            </w:r>
          </w:p>
        </w:tc>
        <w:tc>
          <w:tcPr>
            <w:tcW w:w="1002" w:type="pct"/>
            <w:vAlign w:val="center"/>
          </w:tcPr>
          <w:p w14:paraId="2C718265" w14:textId="2503BB14" w:rsidR="005C7C03" w:rsidRPr="00C95E51" w:rsidDel="00291893" w:rsidRDefault="005C7C03" w:rsidP="005C7C03">
            <w:pPr>
              <w:pStyle w:val="TableParagraph"/>
              <w:tabs>
                <w:tab w:val="left" w:pos="226"/>
              </w:tabs>
              <w:spacing w:line="312" w:lineRule="auto"/>
              <w:ind w:left="46"/>
              <w:rPr>
                <w:rFonts w:ascii="Arial" w:hAnsi="Arial" w:cs="Arial"/>
                <w:sz w:val="21"/>
                <w:szCs w:val="21"/>
              </w:rPr>
            </w:pPr>
            <w:r w:rsidRPr="00C95E51">
              <w:rPr>
                <w:rFonts w:ascii="Arial" w:hAnsi="Arial" w:cs="Arial"/>
                <w:sz w:val="21"/>
                <w:szCs w:val="21"/>
              </w:rPr>
              <w:t>Conducted susceptibility, antenna port, intermodulation, 15 kHz to 10 GHz</w:t>
            </w:r>
          </w:p>
        </w:tc>
        <w:tc>
          <w:tcPr>
            <w:tcW w:w="1093" w:type="pct"/>
            <w:vAlign w:val="center"/>
          </w:tcPr>
          <w:p w14:paraId="35604CB5" w14:textId="3BFE6969" w:rsidR="005C7C03" w:rsidRPr="00C95E51" w:rsidRDefault="000261D2" w:rsidP="000261D2">
            <w:pPr>
              <w:pStyle w:val="TableParagraph"/>
              <w:tabs>
                <w:tab w:val="left" w:pos="226"/>
              </w:tabs>
              <w:spacing w:line="312" w:lineRule="auto"/>
              <w:ind w:left="46"/>
              <w:rPr>
                <w:rFonts w:ascii="Arial" w:hAnsi="Arial" w:cs="Arial"/>
                <w:sz w:val="21"/>
                <w:szCs w:val="21"/>
              </w:rPr>
            </w:pPr>
            <w:r w:rsidRPr="00C95E51">
              <w:rPr>
                <w:rFonts w:ascii="Arial" w:hAnsi="Arial" w:cs="Arial"/>
                <w:sz w:val="21"/>
                <w:szCs w:val="21"/>
              </w:rPr>
              <w:t xml:space="preserve">Applicable to equipment with </w:t>
            </w:r>
            <w:r w:rsidR="008641E5" w:rsidRPr="00C95E51">
              <w:rPr>
                <w:rFonts w:ascii="Arial" w:hAnsi="Arial" w:cs="Arial"/>
                <w:sz w:val="21"/>
                <w:szCs w:val="21"/>
              </w:rPr>
              <w:t>receiving subsystems</w:t>
            </w:r>
            <w:r w:rsidRPr="00C95E51">
              <w:rPr>
                <w:rFonts w:ascii="Arial" w:hAnsi="Arial" w:cs="Arial"/>
                <w:sz w:val="21"/>
                <w:szCs w:val="21"/>
              </w:rPr>
              <w:t xml:space="preserve"> front ends</w:t>
            </w:r>
            <w:r w:rsidR="008641E5" w:rsidRPr="00C95E51">
              <w:rPr>
                <w:rFonts w:ascii="Arial" w:hAnsi="Arial" w:cs="Arial"/>
                <w:sz w:val="21"/>
                <w:szCs w:val="21"/>
              </w:rPr>
              <w:t xml:space="preserve"> connected to antenna</w:t>
            </w:r>
          </w:p>
        </w:tc>
        <w:tc>
          <w:tcPr>
            <w:tcW w:w="821" w:type="pct"/>
          </w:tcPr>
          <w:p w14:paraId="5EFCE728" w14:textId="2F7D1753" w:rsidR="000261D2" w:rsidRPr="00C95E51" w:rsidRDefault="000261D2" w:rsidP="000261D2">
            <w:pPr>
              <w:pStyle w:val="TableParagraph"/>
              <w:tabs>
                <w:tab w:val="left" w:pos="226"/>
              </w:tabs>
              <w:spacing w:line="312" w:lineRule="auto"/>
              <w:ind w:left="46"/>
              <w:rPr>
                <w:rFonts w:ascii="Arial" w:hAnsi="Arial" w:cs="Arial"/>
                <w:sz w:val="21"/>
                <w:szCs w:val="21"/>
              </w:rPr>
            </w:pPr>
          </w:p>
        </w:tc>
        <w:tc>
          <w:tcPr>
            <w:tcW w:w="774" w:type="pct"/>
          </w:tcPr>
          <w:p w14:paraId="163D1750" w14:textId="423612D4" w:rsidR="005C7C03" w:rsidRPr="00C95E51" w:rsidRDefault="005C7C03" w:rsidP="008641E5">
            <w:pPr>
              <w:spacing w:line="312" w:lineRule="auto"/>
              <w:ind w:left="86"/>
              <w:contextualSpacing w:val="0"/>
              <w:jc w:val="left"/>
              <w:rPr>
                <w:rFonts w:ascii="Arial" w:hAnsi="Arial" w:cs="Arial"/>
                <w:sz w:val="21"/>
                <w:szCs w:val="21"/>
              </w:rPr>
            </w:pPr>
          </w:p>
        </w:tc>
        <w:tc>
          <w:tcPr>
            <w:tcW w:w="672" w:type="pct"/>
          </w:tcPr>
          <w:p w14:paraId="52D32AFF" w14:textId="2047EA14" w:rsidR="005C7C03" w:rsidRPr="00C95E51" w:rsidRDefault="005C7C03" w:rsidP="008641E5">
            <w:pPr>
              <w:spacing w:line="312" w:lineRule="auto"/>
              <w:ind w:left="86"/>
              <w:contextualSpacing w:val="0"/>
              <w:jc w:val="left"/>
              <w:rPr>
                <w:rFonts w:ascii="Arial" w:hAnsi="Arial" w:cs="Arial"/>
                <w:sz w:val="21"/>
                <w:szCs w:val="21"/>
              </w:rPr>
            </w:pPr>
          </w:p>
        </w:tc>
      </w:tr>
      <w:tr w:rsidR="00A83F9B" w:rsidRPr="00C95E51" w14:paraId="3CB61B88" w14:textId="288C1ADA" w:rsidTr="009F2808">
        <w:trPr>
          <w:trHeight w:val="163"/>
        </w:trPr>
        <w:tc>
          <w:tcPr>
            <w:tcW w:w="227" w:type="pct"/>
            <w:vAlign w:val="center"/>
          </w:tcPr>
          <w:p w14:paraId="5FF547F4" w14:textId="77777777" w:rsidR="008641E5" w:rsidRPr="00C95E51" w:rsidRDefault="008641E5" w:rsidP="008641E5">
            <w:pPr>
              <w:pStyle w:val="ListParagraph"/>
              <w:widowControl w:val="0"/>
              <w:numPr>
                <w:ilvl w:val="0"/>
                <w:numId w:val="13"/>
              </w:numPr>
              <w:spacing w:line="312" w:lineRule="auto"/>
              <w:contextualSpacing w:val="0"/>
              <w:jc w:val="left"/>
              <w:rPr>
                <w:rFonts w:ascii="Arial" w:eastAsia="Times New Roman" w:hAnsi="Arial" w:cs="Arial"/>
                <w:spacing w:val="-1"/>
                <w:sz w:val="21"/>
                <w:szCs w:val="21"/>
              </w:rPr>
            </w:pPr>
          </w:p>
        </w:tc>
        <w:tc>
          <w:tcPr>
            <w:tcW w:w="411" w:type="pct"/>
            <w:vAlign w:val="center"/>
          </w:tcPr>
          <w:p w14:paraId="5FD65314" w14:textId="77777777" w:rsidR="008641E5" w:rsidRPr="00C95E51" w:rsidRDefault="008641E5" w:rsidP="008641E5">
            <w:pPr>
              <w:pStyle w:val="TableParagraph"/>
              <w:tabs>
                <w:tab w:val="left" w:pos="226"/>
              </w:tabs>
              <w:spacing w:line="312" w:lineRule="auto"/>
              <w:ind w:left="46"/>
              <w:jc w:val="center"/>
              <w:rPr>
                <w:rFonts w:ascii="Arial" w:hAnsi="Arial" w:cs="Arial"/>
                <w:sz w:val="21"/>
                <w:szCs w:val="21"/>
              </w:rPr>
            </w:pPr>
            <w:r w:rsidRPr="00C95E51">
              <w:rPr>
                <w:rFonts w:ascii="Arial" w:hAnsi="Arial" w:cs="Arial"/>
                <w:sz w:val="21"/>
                <w:szCs w:val="21"/>
              </w:rPr>
              <w:t>CS104*</w:t>
            </w:r>
          </w:p>
        </w:tc>
        <w:tc>
          <w:tcPr>
            <w:tcW w:w="1002" w:type="pct"/>
            <w:vAlign w:val="center"/>
          </w:tcPr>
          <w:p w14:paraId="3C3E0546" w14:textId="1A70E5C2" w:rsidR="008641E5" w:rsidRPr="00C95E51" w:rsidRDefault="008641E5" w:rsidP="008641E5">
            <w:pPr>
              <w:pStyle w:val="TableParagraph"/>
              <w:tabs>
                <w:tab w:val="left" w:pos="226"/>
              </w:tabs>
              <w:spacing w:line="312" w:lineRule="auto"/>
              <w:ind w:left="46"/>
              <w:rPr>
                <w:rFonts w:ascii="Arial" w:hAnsi="Arial" w:cs="Arial"/>
                <w:sz w:val="21"/>
                <w:szCs w:val="21"/>
              </w:rPr>
            </w:pPr>
            <w:r w:rsidRPr="00C95E51">
              <w:rPr>
                <w:rFonts w:ascii="Arial" w:hAnsi="Arial" w:cs="Arial"/>
                <w:sz w:val="21"/>
                <w:szCs w:val="21"/>
              </w:rPr>
              <w:t>Conducted susceptibility, antenna port, rejection of undesired signals, 30Hz-20GHz</w:t>
            </w:r>
          </w:p>
        </w:tc>
        <w:tc>
          <w:tcPr>
            <w:tcW w:w="1093" w:type="pct"/>
            <w:vAlign w:val="center"/>
          </w:tcPr>
          <w:p w14:paraId="325D348F" w14:textId="31DAFA49" w:rsidR="008641E5" w:rsidRPr="00C95E51" w:rsidRDefault="008641E5" w:rsidP="008641E5">
            <w:pPr>
              <w:spacing w:line="312" w:lineRule="auto"/>
              <w:ind w:left="86"/>
              <w:jc w:val="left"/>
              <w:rPr>
                <w:rFonts w:ascii="Arial" w:hAnsi="Arial" w:cs="Arial"/>
                <w:sz w:val="21"/>
                <w:szCs w:val="21"/>
              </w:rPr>
            </w:pPr>
            <w:r w:rsidRPr="00C95E51">
              <w:rPr>
                <w:rFonts w:ascii="Arial" w:hAnsi="Arial" w:cs="Arial"/>
                <w:sz w:val="21"/>
                <w:szCs w:val="21"/>
              </w:rPr>
              <w:t>Applicable to equipment with receiving subsystems front ends connected to antenna</w:t>
            </w:r>
          </w:p>
        </w:tc>
        <w:tc>
          <w:tcPr>
            <w:tcW w:w="821" w:type="pct"/>
          </w:tcPr>
          <w:p w14:paraId="67A28082" w14:textId="7FBDFDB4" w:rsidR="008641E5" w:rsidRPr="00C95E51" w:rsidRDefault="008641E5" w:rsidP="008641E5">
            <w:pPr>
              <w:spacing w:line="312" w:lineRule="auto"/>
              <w:ind w:left="86"/>
              <w:contextualSpacing w:val="0"/>
              <w:jc w:val="left"/>
              <w:rPr>
                <w:rFonts w:ascii="Arial" w:hAnsi="Arial" w:cs="Arial"/>
                <w:sz w:val="21"/>
                <w:szCs w:val="21"/>
              </w:rPr>
            </w:pPr>
          </w:p>
        </w:tc>
        <w:tc>
          <w:tcPr>
            <w:tcW w:w="774" w:type="pct"/>
          </w:tcPr>
          <w:p w14:paraId="475835E7" w14:textId="6CF4A07E" w:rsidR="008641E5" w:rsidRPr="00C95E51" w:rsidRDefault="008641E5" w:rsidP="008641E5">
            <w:pPr>
              <w:spacing w:line="312" w:lineRule="auto"/>
              <w:ind w:left="86"/>
              <w:contextualSpacing w:val="0"/>
              <w:jc w:val="left"/>
              <w:rPr>
                <w:rFonts w:ascii="Arial" w:hAnsi="Arial" w:cs="Arial"/>
                <w:sz w:val="21"/>
                <w:szCs w:val="21"/>
              </w:rPr>
            </w:pPr>
          </w:p>
        </w:tc>
        <w:tc>
          <w:tcPr>
            <w:tcW w:w="672" w:type="pct"/>
          </w:tcPr>
          <w:p w14:paraId="21EEE3EE" w14:textId="01EBD590" w:rsidR="008641E5" w:rsidRPr="00C95E51" w:rsidRDefault="008641E5" w:rsidP="008641E5">
            <w:pPr>
              <w:spacing w:line="312" w:lineRule="auto"/>
              <w:ind w:left="86"/>
              <w:contextualSpacing w:val="0"/>
              <w:jc w:val="left"/>
              <w:rPr>
                <w:rFonts w:ascii="Arial" w:hAnsi="Arial" w:cs="Arial"/>
                <w:sz w:val="21"/>
                <w:szCs w:val="21"/>
              </w:rPr>
            </w:pPr>
          </w:p>
        </w:tc>
      </w:tr>
      <w:tr w:rsidR="00A83F9B" w:rsidRPr="00C95E51" w14:paraId="08C82052" w14:textId="64AAE6EB" w:rsidTr="009F2808">
        <w:trPr>
          <w:trHeight w:val="163"/>
        </w:trPr>
        <w:tc>
          <w:tcPr>
            <w:tcW w:w="227" w:type="pct"/>
            <w:vAlign w:val="center"/>
          </w:tcPr>
          <w:p w14:paraId="314AF21F" w14:textId="77777777" w:rsidR="008641E5" w:rsidRPr="00C95E51" w:rsidRDefault="008641E5" w:rsidP="008641E5">
            <w:pPr>
              <w:pStyle w:val="ListParagraph"/>
              <w:widowControl w:val="0"/>
              <w:numPr>
                <w:ilvl w:val="0"/>
                <w:numId w:val="13"/>
              </w:numPr>
              <w:spacing w:line="312" w:lineRule="auto"/>
              <w:contextualSpacing w:val="0"/>
              <w:jc w:val="left"/>
              <w:rPr>
                <w:rFonts w:ascii="Arial" w:eastAsia="Times New Roman" w:hAnsi="Arial" w:cs="Arial"/>
                <w:spacing w:val="-1"/>
                <w:sz w:val="21"/>
                <w:szCs w:val="21"/>
              </w:rPr>
            </w:pPr>
          </w:p>
        </w:tc>
        <w:tc>
          <w:tcPr>
            <w:tcW w:w="411" w:type="pct"/>
            <w:vAlign w:val="center"/>
          </w:tcPr>
          <w:p w14:paraId="23374E34" w14:textId="77777777" w:rsidR="008641E5" w:rsidRPr="00C95E51" w:rsidRDefault="008641E5" w:rsidP="008641E5">
            <w:pPr>
              <w:pStyle w:val="TableParagraph"/>
              <w:tabs>
                <w:tab w:val="left" w:pos="226"/>
              </w:tabs>
              <w:spacing w:line="312" w:lineRule="auto"/>
              <w:ind w:left="46"/>
              <w:jc w:val="center"/>
              <w:rPr>
                <w:rFonts w:ascii="Arial" w:hAnsi="Arial" w:cs="Arial"/>
                <w:sz w:val="21"/>
                <w:szCs w:val="21"/>
              </w:rPr>
            </w:pPr>
            <w:r w:rsidRPr="00C95E51">
              <w:rPr>
                <w:rFonts w:ascii="Arial" w:hAnsi="Arial" w:cs="Arial"/>
                <w:sz w:val="21"/>
                <w:szCs w:val="21"/>
              </w:rPr>
              <w:t>CS105*</w:t>
            </w:r>
          </w:p>
        </w:tc>
        <w:tc>
          <w:tcPr>
            <w:tcW w:w="1002" w:type="pct"/>
            <w:vAlign w:val="center"/>
          </w:tcPr>
          <w:p w14:paraId="1BBFEA8C" w14:textId="257B875B" w:rsidR="008641E5" w:rsidRPr="00C95E51" w:rsidRDefault="008641E5" w:rsidP="008641E5">
            <w:pPr>
              <w:pStyle w:val="TableParagraph"/>
              <w:tabs>
                <w:tab w:val="left" w:pos="226"/>
              </w:tabs>
              <w:spacing w:line="312" w:lineRule="auto"/>
              <w:ind w:left="46"/>
              <w:rPr>
                <w:rFonts w:ascii="Arial" w:hAnsi="Arial" w:cs="Arial"/>
                <w:sz w:val="21"/>
                <w:szCs w:val="21"/>
              </w:rPr>
            </w:pPr>
            <w:r w:rsidRPr="00C95E51">
              <w:rPr>
                <w:rFonts w:ascii="Arial" w:hAnsi="Arial" w:cs="Arial"/>
                <w:sz w:val="21"/>
                <w:szCs w:val="21"/>
              </w:rPr>
              <w:t xml:space="preserve">Conducted susceptibility, antenna port, cross modulation, 30 Hz </w:t>
            </w:r>
            <w:r w:rsidRPr="00C95E51">
              <w:rPr>
                <w:rFonts w:ascii="Arial" w:hAnsi="Arial" w:cs="Arial"/>
                <w:sz w:val="21"/>
                <w:szCs w:val="21"/>
              </w:rPr>
              <w:lastRenderedPageBreak/>
              <w:t>to 20 GHz</w:t>
            </w:r>
          </w:p>
        </w:tc>
        <w:tc>
          <w:tcPr>
            <w:tcW w:w="1093" w:type="pct"/>
            <w:vAlign w:val="center"/>
          </w:tcPr>
          <w:p w14:paraId="2C95C58B" w14:textId="21C6452F" w:rsidR="008641E5" w:rsidRPr="00C95E51" w:rsidRDefault="008641E5" w:rsidP="008641E5">
            <w:pPr>
              <w:spacing w:line="312" w:lineRule="auto"/>
              <w:ind w:left="86"/>
              <w:contextualSpacing w:val="0"/>
              <w:jc w:val="left"/>
              <w:rPr>
                <w:rFonts w:ascii="Arial" w:hAnsi="Arial" w:cs="Arial"/>
                <w:sz w:val="21"/>
                <w:szCs w:val="21"/>
              </w:rPr>
            </w:pPr>
            <w:r w:rsidRPr="00C95E51">
              <w:rPr>
                <w:rFonts w:ascii="Arial" w:hAnsi="Arial" w:cs="Arial"/>
                <w:sz w:val="21"/>
                <w:szCs w:val="21"/>
              </w:rPr>
              <w:lastRenderedPageBreak/>
              <w:t xml:space="preserve">Applicable to equipment with receiving subsystems </w:t>
            </w:r>
            <w:r w:rsidRPr="00C95E51">
              <w:rPr>
                <w:rFonts w:ascii="Arial" w:hAnsi="Arial" w:cs="Arial"/>
                <w:sz w:val="21"/>
                <w:szCs w:val="21"/>
              </w:rPr>
              <w:lastRenderedPageBreak/>
              <w:t>front ends connected to antenna</w:t>
            </w:r>
          </w:p>
        </w:tc>
        <w:tc>
          <w:tcPr>
            <w:tcW w:w="821" w:type="pct"/>
          </w:tcPr>
          <w:p w14:paraId="1F033F7B" w14:textId="3757D836" w:rsidR="008641E5" w:rsidRPr="00C95E51" w:rsidRDefault="008641E5" w:rsidP="008641E5">
            <w:pPr>
              <w:spacing w:line="312" w:lineRule="auto"/>
              <w:ind w:left="86"/>
              <w:contextualSpacing w:val="0"/>
              <w:jc w:val="left"/>
              <w:rPr>
                <w:rFonts w:ascii="Arial" w:hAnsi="Arial" w:cs="Arial"/>
                <w:sz w:val="21"/>
                <w:szCs w:val="21"/>
              </w:rPr>
            </w:pPr>
          </w:p>
        </w:tc>
        <w:tc>
          <w:tcPr>
            <w:tcW w:w="774" w:type="pct"/>
          </w:tcPr>
          <w:p w14:paraId="3782C47C" w14:textId="36BACD04" w:rsidR="008641E5" w:rsidRPr="00C95E51" w:rsidRDefault="008641E5" w:rsidP="008641E5">
            <w:pPr>
              <w:spacing w:line="312" w:lineRule="auto"/>
              <w:ind w:left="86"/>
              <w:contextualSpacing w:val="0"/>
              <w:jc w:val="left"/>
              <w:rPr>
                <w:rFonts w:ascii="Arial" w:hAnsi="Arial" w:cs="Arial"/>
                <w:sz w:val="21"/>
                <w:szCs w:val="21"/>
              </w:rPr>
            </w:pPr>
          </w:p>
        </w:tc>
        <w:tc>
          <w:tcPr>
            <w:tcW w:w="672" w:type="pct"/>
          </w:tcPr>
          <w:p w14:paraId="0B69ADD3" w14:textId="4F6CB60D" w:rsidR="008641E5" w:rsidRPr="00C95E51" w:rsidRDefault="008641E5" w:rsidP="008641E5">
            <w:pPr>
              <w:spacing w:line="312" w:lineRule="auto"/>
              <w:ind w:left="86"/>
              <w:contextualSpacing w:val="0"/>
              <w:jc w:val="left"/>
              <w:rPr>
                <w:rFonts w:ascii="Arial" w:hAnsi="Arial" w:cs="Arial"/>
                <w:sz w:val="21"/>
                <w:szCs w:val="21"/>
              </w:rPr>
            </w:pPr>
          </w:p>
        </w:tc>
      </w:tr>
      <w:tr w:rsidR="00A83F9B" w:rsidRPr="00C95E51" w14:paraId="5C0EC88A" w14:textId="703E3311" w:rsidTr="009F2808">
        <w:trPr>
          <w:trHeight w:val="163"/>
        </w:trPr>
        <w:tc>
          <w:tcPr>
            <w:tcW w:w="227" w:type="pct"/>
            <w:vAlign w:val="center"/>
          </w:tcPr>
          <w:p w14:paraId="008C8D76" w14:textId="77777777" w:rsidR="008641E5" w:rsidRPr="00C95E51" w:rsidRDefault="008641E5" w:rsidP="008641E5">
            <w:pPr>
              <w:pStyle w:val="ListParagraph"/>
              <w:widowControl w:val="0"/>
              <w:numPr>
                <w:ilvl w:val="0"/>
                <w:numId w:val="13"/>
              </w:numPr>
              <w:spacing w:line="312" w:lineRule="auto"/>
              <w:contextualSpacing w:val="0"/>
              <w:jc w:val="left"/>
              <w:rPr>
                <w:rFonts w:ascii="Arial" w:eastAsia="Times New Roman" w:hAnsi="Arial" w:cs="Arial"/>
                <w:spacing w:val="-1"/>
                <w:sz w:val="21"/>
                <w:szCs w:val="21"/>
              </w:rPr>
            </w:pPr>
          </w:p>
        </w:tc>
        <w:tc>
          <w:tcPr>
            <w:tcW w:w="411" w:type="pct"/>
            <w:vAlign w:val="center"/>
          </w:tcPr>
          <w:p w14:paraId="2B1B86AA" w14:textId="77777777" w:rsidR="008641E5" w:rsidRPr="00C95E51" w:rsidDel="00291893" w:rsidRDefault="008641E5" w:rsidP="008641E5">
            <w:pPr>
              <w:pStyle w:val="TableParagraph"/>
              <w:tabs>
                <w:tab w:val="left" w:pos="226"/>
              </w:tabs>
              <w:spacing w:line="312" w:lineRule="auto"/>
              <w:ind w:left="46"/>
              <w:jc w:val="center"/>
              <w:rPr>
                <w:rFonts w:ascii="Arial" w:hAnsi="Arial" w:cs="Arial"/>
                <w:sz w:val="21"/>
                <w:szCs w:val="21"/>
              </w:rPr>
            </w:pPr>
            <w:r w:rsidRPr="00C95E51">
              <w:rPr>
                <w:rFonts w:ascii="Arial" w:hAnsi="Arial" w:cs="Arial"/>
                <w:sz w:val="21"/>
                <w:szCs w:val="21"/>
              </w:rPr>
              <w:t>CS114</w:t>
            </w:r>
          </w:p>
        </w:tc>
        <w:tc>
          <w:tcPr>
            <w:tcW w:w="1002" w:type="pct"/>
            <w:vAlign w:val="center"/>
          </w:tcPr>
          <w:p w14:paraId="5A09F456" w14:textId="55F2B9BF" w:rsidR="008641E5" w:rsidRPr="00C95E51" w:rsidDel="00291893" w:rsidRDefault="008641E5" w:rsidP="008641E5">
            <w:pPr>
              <w:pStyle w:val="TableParagraph"/>
              <w:tabs>
                <w:tab w:val="left" w:pos="226"/>
              </w:tabs>
              <w:spacing w:line="312" w:lineRule="auto"/>
              <w:ind w:left="46"/>
              <w:rPr>
                <w:rFonts w:ascii="Arial" w:hAnsi="Arial" w:cs="Arial"/>
                <w:sz w:val="21"/>
                <w:szCs w:val="21"/>
              </w:rPr>
            </w:pPr>
            <w:r w:rsidRPr="00C95E51">
              <w:rPr>
                <w:rFonts w:ascii="Arial" w:hAnsi="Arial" w:cs="Arial"/>
                <w:sz w:val="21"/>
                <w:szCs w:val="21"/>
              </w:rPr>
              <w:t>Conducted Susceptibility, Bulk Cable Injection, 10 kHz to 400 MHz</w:t>
            </w:r>
          </w:p>
        </w:tc>
        <w:tc>
          <w:tcPr>
            <w:tcW w:w="1093" w:type="pct"/>
            <w:vAlign w:val="center"/>
          </w:tcPr>
          <w:p w14:paraId="4AEF5EA5" w14:textId="3B1A78A9" w:rsidR="008641E5" w:rsidRPr="00C95E51" w:rsidRDefault="00250F7D" w:rsidP="00250F7D">
            <w:pPr>
              <w:pStyle w:val="TableParagraph"/>
              <w:tabs>
                <w:tab w:val="left" w:pos="226"/>
              </w:tabs>
              <w:spacing w:line="312" w:lineRule="auto"/>
              <w:ind w:left="46"/>
              <w:rPr>
                <w:rFonts w:ascii="Arial" w:hAnsi="Arial" w:cs="Arial"/>
                <w:sz w:val="21"/>
                <w:szCs w:val="21"/>
              </w:rPr>
            </w:pPr>
            <w:r w:rsidRPr="00C95E51">
              <w:rPr>
                <w:rFonts w:ascii="Arial" w:hAnsi="Arial" w:cs="Arial"/>
                <w:sz w:val="21"/>
                <w:szCs w:val="21"/>
              </w:rPr>
              <w:t>Applicable to all interconnecting cables, including power cables</w:t>
            </w:r>
          </w:p>
        </w:tc>
        <w:tc>
          <w:tcPr>
            <w:tcW w:w="821" w:type="pct"/>
          </w:tcPr>
          <w:p w14:paraId="56833049" w14:textId="048E9811" w:rsidR="00BF08D2" w:rsidRPr="00C95E51" w:rsidRDefault="00BF08D2" w:rsidP="008641E5">
            <w:pPr>
              <w:spacing w:line="312" w:lineRule="auto"/>
              <w:contextualSpacing w:val="0"/>
              <w:jc w:val="left"/>
              <w:rPr>
                <w:rFonts w:ascii="Arial" w:hAnsi="Arial" w:cs="Arial"/>
                <w:sz w:val="21"/>
                <w:szCs w:val="21"/>
              </w:rPr>
            </w:pPr>
          </w:p>
        </w:tc>
        <w:tc>
          <w:tcPr>
            <w:tcW w:w="774" w:type="pct"/>
          </w:tcPr>
          <w:p w14:paraId="7873BC7E" w14:textId="400E6D94" w:rsidR="008641E5" w:rsidRPr="00C95E51" w:rsidRDefault="008641E5" w:rsidP="008641E5">
            <w:pPr>
              <w:spacing w:line="312" w:lineRule="auto"/>
              <w:contextualSpacing w:val="0"/>
              <w:jc w:val="left"/>
              <w:rPr>
                <w:rFonts w:ascii="Arial" w:hAnsi="Arial" w:cs="Arial"/>
                <w:sz w:val="21"/>
                <w:szCs w:val="21"/>
              </w:rPr>
            </w:pPr>
          </w:p>
        </w:tc>
        <w:tc>
          <w:tcPr>
            <w:tcW w:w="672" w:type="pct"/>
          </w:tcPr>
          <w:p w14:paraId="1D3A14F4" w14:textId="1890E82B" w:rsidR="008641E5" w:rsidRPr="00C95E51" w:rsidRDefault="008641E5" w:rsidP="008641E5">
            <w:pPr>
              <w:spacing w:line="312" w:lineRule="auto"/>
              <w:contextualSpacing w:val="0"/>
              <w:jc w:val="left"/>
              <w:rPr>
                <w:rFonts w:ascii="Arial" w:hAnsi="Arial" w:cs="Arial"/>
                <w:sz w:val="21"/>
                <w:szCs w:val="21"/>
              </w:rPr>
            </w:pPr>
          </w:p>
        </w:tc>
      </w:tr>
      <w:tr w:rsidR="00A83F9B" w:rsidRPr="00C95E51" w14:paraId="2C0E4FBB" w14:textId="58429F31" w:rsidTr="009F2808">
        <w:trPr>
          <w:trHeight w:val="657"/>
        </w:trPr>
        <w:tc>
          <w:tcPr>
            <w:tcW w:w="227" w:type="pct"/>
            <w:vAlign w:val="center"/>
          </w:tcPr>
          <w:p w14:paraId="3E3045DA" w14:textId="77777777" w:rsidR="008641E5" w:rsidRPr="00C95E51" w:rsidRDefault="008641E5" w:rsidP="008641E5">
            <w:pPr>
              <w:pStyle w:val="ListParagraph"/>
              <w:widowControl w:val="0"/>
              <w:numPr>
                <w:ilvl w:val="0"/>
                <w:numId w:val="13"/>
              </w:numPr>
              <w:spacing w:line="312" w:lineRule="auto"/>
              <w:contextualSpacing w:val="0"/>
              <w:jc w:val="left"/>
              <w:rPr>
                <w:rFonts w:ascii="Arial" w:eastAsia="Times New Roman" w:hAnsi="Arial" w:cs="Arial"/>
                <w:spacing w:val="-1"/>
                <w:sz w:val="21"/>
                <w:szCs w:val="21"/>
              </w:rPr>
            </w:pPr>
          </w:p>
        </w:tc>
        <w:tc>
          <w:tcPr>
            <w:tcW w:w="411" w:type="pct"/>
            <w:vAlign w:val="center"/>
          </w:tcPr>
          <w:p w14:paraId="5CF48F5D" w14:textId="77777777" w:rsidR="008641E5" w:rsidRPr="00C95E51" w:rsidDel="00291893" w:rsidRDefault="008641E5" w:rsidP="008641E5">
            <w:pPr>
              <w:pStyle w:val="TableParagraph"/>
              <w:tabs>
                <w:tab w:val="left" w:pos="226"/>
              </w:tabs>
              <w:spacing w:line="312" w:lineRule="auto"/>
              <w:ind w:left="46"/>
              <w:jc w:val="center"/>
              <w:rPr>
                <w:rFonts w:ascii="Arial" w:hAnsi="Arial" w:cs="Arial"/>
                <w:sz w:val="21"/>
                <w:szCs w:val="21"/>
              </w:rPr>
            </w:pPr>
            <w:r w:rsidRPr="00C95E51">
              <w:rPr>
                <w:rFonts w:ascii="Arial" w:hAnsi="Arial" w:cs="Arial"/>
                <w:sz w:val="21"/>
                <w:szCs w:val="21"/>
              </w:rPr>
              <w:t>CS115</w:t>
            </w:r>
          </w:p>
        </w:tc>
        <w:tc>
          <w:tcPr>
            <w:tcW w:w="1002" w:type="pct"/>
            <w:vAlign w:val="center"/>
          </w:tcPr>
          <w:p w14:paraId="2D2CD474" w14:textId="77777777" w:rsidR="008641E5" w:rsidRPr="00C95E51" w:rsidDel="00291893" w:rsidRDefault="008641E5" w:rsidP="008641E5">
            <w:pPr>
              <w:pStyle w:val="TableParagraph"/>
              <w:tabs>
                <w:tab w:val="left" w:pos="226"/>
              </w:tabs>
              <w:spacing w:line="312" w:lineRule="auto"/>
              <w:ind w:left="46"/>
              <w:rPr>
                <w:rFonts w:ascii="Arial" w:hAnsi="Arial" w:cs="Arial"/>
                <w:sz w:val="21"/>
                <w:szCs w:val="21"/>
              </w:rPr>
            </w:pPr>
            <w:r w:rsidRPr="00C95E51">
              <w:rPr>
                <w:rFonts w:ascii="Arial" w:hAnsi="Arial" w:cs="Arial"/>
                <w:sz w:val="21"/>
                <w:szCs w:val="21"/>
              </w:rPr>
              <w:t>Conducted Susceptibility, Bulk Cable Injection, Impulse Excitation</w:t>
            </w:r>
          </w:p>
        </w:tc>
        <w:tc>
          <w:tcPr>
            <w:tcW w:w="1093" w:type="pct"/>
            <w:vAlign w:val="center"/>
          </w:tcPr>
          <w:p w14:paraId="5EE7FC84" w14:textId="05C1DF53" w:rsidR="00A83F9B" w:rsidRPr="00C95E51" w:rsidRDefault="00A83F9B" w:rsidP="00A83F9B">
            <w:pPr>
              <w:pStyle w:val="TableParagraph"/>
              <w:tabs>
                <w:tab w:val="left" w:pos="226"/>
              </w:tabs>
              <w:spacing w:line="312" w:lineRule="auto"/>
              <w:ind w:left="46"/>
              <w:rPr>
                <w:rFonts w:ascii="Arial" w:hAnsi="Arial" w:cs="Arial"/>
                <w:sz w:val="21"/>
                <w:szCs w:val="21"/>
              </w:rPr>
            </w:pPr>
            <w:r w:rsidRPr="00C95E51">
              <w:rPr>
                <w:rFonts w:ascii="Arial" w:hAnsi="Arial" w:cs="Arial"/>
                <w:sz w:val="21"/>
                <w:szCs w:val="21"/>
              </w:rPr>
              <w:t>Applicable to all aircraft, interconnecting cables,</w:t>
            </w:r>
          </w:p>
          <w:p w14:paraId="2BDF2EAC" w14:textId="04CF2EFF" w:rsidR="008641E5" w:rsidRPr="00C95E51" w:rsidRDefault="00A83F9B" w:rsidP="00A83F9B">
            <w:pPr>
              <w:pStyle w:val="TableParagraph"/>
              <w:tabs>
                <w:tab w:val="left" w:pos="226"/>
              </w:tabs>
              <w:spacing w:line="312" w:lineRule="auto"/>
              <w:ind w:left="46"/>
              <w:rPr>
                <w:rFonts w:ascii="Arial" w:hAnsi="Arial" w:cs="Arial"/>
                <w:b/>
                <w:bCs/>
                <w:sz w:val="21"/>
                <w:szCs w:val="21"/>
              </w:rPr>
            </w:pPr>
            <w:r w:rsidRPr="00C95E51">
              <w:rPr>
                <w:rFonts w:ascii="Arial" w:hAnsi="Arial" w:cs="Arial"/>
                <w:sz w:val="21"/>
                <w:szCs w:val="21"/>
              </w:rPr>
              <w:t>including power cables</w:t>
            </w:r>
            <w:r w:rsidRPr="00C95E51">
              <w:rPr>
                <w:rFonts w:ascii="Arial" w:hAnsi="Arial" w:cs="Arial"/>
                <w:i/>
                <w:iCs/>
                <w:sz w:val="21"/>
                <w:szCs w:val="21"/>
                <w:lang w:val="en-GB"/>
              </w:rPr>
              <w:t>.</w:t>
            </w:r>
          </w:p>
        </w:tc>
        <w:tc>
          <w:tcPr>
            <w:tcW w:w="821" w:type="pct"/>
          </w:tcPr>
          <w:p w14:paraId="15EBC1E7" w14:textId="75ACEE09" w:rsidR="00A83F9B" w:rsidRPr="00C95E51" w:rsidRDefault="00A83F9B" w:rsidP="00A83F9B">
            <w:pPr>
              <w:pStyle w:val="TableParagraph"/>
              <w:tabs>
                <w:tab w:val="left" w:pos="226"/>
              </w:tabs>
              <w:spacing w:line="312" w:lineRule="auto"/>
              <w:ind w:left="46"/>
              <w:rPr>
                <w:rFonts w:ascii="Arial" w:hAnsi="Arial" w:cs="Arial"/>
                <w:sz w:val="21"/>
                <w:szCs w:val="21"/>
              </w:rPr>
            </w:pPr>
          </w:p>
        </w:tc>
        <w:tc>
          <w:tcPr>
            <w:tcW w:w="774" w:type="pct"/>
          </w:tcPr>
          <w:p w14:paraId="78E34CA2" w14:textId="6D6C7AB9" w:rsidR="008641E5" w:rsidRPr="00C95E51" w:rsidRDefault="008641E5" w:rsidP="00A83F9B">
            <w:pPr>
              <w:spacing w:line="312" w:lineRule="auto"/>
              <w:contextualSpacing w:val="0"/>
              <w:jc w:val="left"/>
              <w:rPr>
                <w:rFonts w:ascii="Arial" w:hAnsi="Arial" w:cs="Arial"/>
                <w:sz w:val="21"/>
                <w:szCs w:val="21"/>
              </w:rPr>
            </w:pPr>
          </w:p>
        </w:tc>
        <w:tc>
          <w:tcPr>
            <w:tcW w:w="672" w:type="pct"/>
          </w:tcPr>
          <w:p w14:paraId="0EE210BE" w14:textId="0A278321" w:rsidR="008641E5" w:rsidRPr="00C95E51" w:rsidRDefault="008641E5" w:rsidP="00A83F9B">
            <w:pPr>
              <w:spacing w:line="312" w:lineRule="auto"/>
              <w:contextualSpacing w:val="0"/>
              <w:jc w:val="left"/>
              <w:rPr>
                <w:rFonts w:ascii="Arial" w:hAnsi="Arial" w:cs="Arial"/>
                <w:sz w:val="21"/>
                <w:szCs w:val="21"/>
              </w:rPr>
            </w:pPr>
          </w:p>
        </w:tc>
      </w:tr>
      <w:tr w:rsidR="00250F7D" w:rsidRPr="00C95E51" w14:paraId="0A49D415" w14:textId="11A8F8C2" w:rsidTr="009F2808">
        <w:trPr>
          <w:trHeight w:val="601"/>
        </w:trPr>
        <w:tc>
          <w:tcPr>
            <w:tcW w:w="227" w:type="pct"/>
            <w:vAlign w:val="center"/>
          </w:tcPr>
          <w:p w14:paraId="3C158B35" w14:textId="77777777" w:rsidR="00250F7D" w:rsidRPr="00C95E51" w:rsidRDefault="00250F7D" w:rsidP="008641E5">
            <w:pPr>
              <w:pStyle w:val="ListParagraph"/>
              <w:widowControl w:val="0"/>
              <w:numPr>
                <w:ilvl w:val="0"/>
                <w:numId w:val="13"/>
              </w:numPr>
              <w:spacing w:line="312" w:lineRule="auto"/>
              <w:contextualSpacing w:val="0"/>
              <w:jc w:val="left"/>
              <w:rPr>
                <w:rFonts w:ascii="Arial" w:eastAsia="Times New Roman" w:hAnsi="Arial" w:cs="Arial"/>
                <w:spacing w:val="-1"/>
                <w:sz w:val="21"/>
                <w:szCs w:val="21"/>
              </w:rPr>
            </w:pPr>
          </w:p>
        </w:tc>
        <w:tc>
          <w:tcPr>
            <w:tcW w:w="411" w:type="pct"/>
            <w:vAlign w:val="center"/>
          </w:tcPr>
          <w:p w14:paraId="218A34AA" w14:textId="77777777" w:rsidR="00250F7D" w:rsidRPr="00C95E51" w:rsidDel="00291893" w:rsidRDefault="00250F7D" w:rsidP="008641E5">
            <w:pPr>
              <w:pStyle w:val="TableParagraph"/>
              <w:tabs>
                <w:tab w:val="left" w:pos="226"/>
              </w:tabs>
              <w:spacing w:line="312" w:lineRule="auto"/>
              <w:ind w:left="46"/>
              <w:jc w:val="center"/>
              <w:rPr>
                <w:rFonts w:ascii="Arial" w:hAnsi="Arial" w:cs="Arial"/>
                <w:sz w:val="21"/>
                <w:szCs w:val="21"/>
              </w:rPr>
            </w:pPr>
            <w:r w:rsidRPr="00C95E51">
              <w:rPr>
                <w:rFonts w:ascii="Arial" w:hAnsi="Arial" w:cs="Arial"/>
                <w:sz w:val="21"/>
                <w:szCs w:val="21"/>
              </w:rPr>
              <w:t>CS116</w:t>
            </w:r>
          </w:p>
        </w:tc>
        <w:tc>
          <w:tcPr>
            <w:tcW w:w="1002" w:type="pct"/>
            <w:vAlign w:val="center"/>
          </w:tcPr>
          <w:p w14:paraId="4E133161" w14:textId="77777777" w:rsidR="00250F7D" w:rsidRPr="00C95E51" w:rsidDel="00291893" w:rsidRDefault="00250F7D" w:rsidP="008641E5">
            <w:pPr>
              <w:pStyle w:val="TableParagraph"/>
              <w:tabs>
                <w:tab w:val="left" w:pos="226"/>
              </w:tabs>
              <w:spacing w:line="312" w:lineRule="auto"/>
              <w:ind w:left="46"/>
              <w:rPr>
                <w:rFonts w:ascii="Arial" w:hAnsi="Arial" w:cs="Arial"/>
                <w:sz w:val="21"/>
                <w:szCs w:val="21"/>
              </w:rPr>
            </w:pPr>
            <w:r w:rsidRPr="00C95E51">
              <w:rPr>
                <w:rFonts w:ascii="Arial" w:hAnsi="Arial" w:cs="Arial"/>
                <w:sz w:val="21"/>
                <w:szCs w:val="21"/>
              </w:rPr>
              <w:t>Conducted Susceptibility, Damped Sinusoidal Transients, Cables and Power Leads, 10 kHz to 100 MHz</w:t>
            </w:r>
          </w:p>
        </w:tc>
        <w:tc>
          <w:tcPr>
            <w:tcW w:w="1093" w:type="pct"/>
            <w:vAlign w:val="center"/>
          </w:tcPr>
          <w:p w14:paraId="5285A35E" w14:textId="15666C8D" w:rsidR="00A83F9B" w:rsidRPr="00C95E51" w:rsidRDefault="00A83F9B" w:rsidP="00A83F9B">
            <w:pPr>
              <w:pStyle w:val="TableParagraph"/>
              <w:tabs>
                <w:tab w:val="left" w:pos="226"/>
              </w:tabs>
              <w:spacing w:line="312" w:lineRule="auto"/>
              <w:ind w:left="46"/>
              <w:rPr>
                <w:rFonts w:ascii="Arial" w:hAnsi="Arial" w:cs="Arial"/>
                <w:sz w:val="21"/>
                <w:szCs w:val="21"/>
              </w:rPr>
            </w:pPr>
            <w:r w:rsidRPr="00C95E51">
              <w:rPr>
                <w:rFonts w:ascii="Arial" w:hAnsi="Arial" w:cs="Arial"/>
                <w:sz w:val="21"/>
                <w:szCs w:val="21"/>
              </w:rPr>
              <w:t>Applicable to all interconnecting cables, including power cables, and</w:t>
            </w:r>
          </w:p>
          <w:p w14:paraId="515A24FD" w14:textId="6BD937EB" w:rsidR="00250F7D" w:rsidRPr="00C95E51" w:rsidRDefault="00A83F9B" w:rsidP="00A83F9B">
            <w:pPr>
              <w:pStyle w:val="TableParagraph"/>
              <w:tabs>
                <w:tab w:val="left" w:pos="226"/>
              </w:tabs>
              <w:spacing w:line="312" w:lineRule="auto"/>
              <w:ind w:left="46"/>
              <w:rPr>
                <w:rFonts w:ascii="Arial" w:hAnsi="Arial" w:cs="Arial"/>
                <w:sz w:val="21"/>
                <w:szCs w:val="21"/>
              </w:rPr>
            </w:pPr>
            <w:r w:rsidRPr="00C95E51">
              <w:rPr>
                <w:rFonts w:ascii="Arial" w:hAnsi="Arial" w:cs="Arial"/>
                <w:sz w:val="21"/>
                <w:szCs w:val="21"/>
              </w:rPr>
              <w:t>individual high side power leads.</w:t>
            </w:r>
          </w:p>
        </w:tc>
        <w:tc>
          <w:tcPr>
            <w:tcW w:w="821" w:type="pct"/>
          </w:tcPr>
          <w:p w14:paraId="448AFA20" w14:textId="30A6C21F" w:rsidR="00A83F9B" w:rsidRPr="00C95E51" w:rsidRDefault="00A83F9B" w:rsidP="00E26D15">
            <w:pPr>
              <w:pStyle w:val="TableParagraph"/>
              <w:tabs>
                <w:tab w:val="left" w:pos="226"/>
              </w:tabs>
              <w:spacing w:line="312" w:lineRule="auto"/>
              <w:ind w:left="46"/>
              <w:rPr>
                <w:rFonts w:ascii="Arial" w:hAnsi="Arial" w:cs="Arial"/>
                <w:sz w:val="21"/>
                <w:szCs w:val="21"/>
              </w:rPr>
            </w:pPr>
          </w:p>
        </w:tc>
        <w:tc>
          <w:tcPr>
            <w:tcW w:w="774" w:type="pct"/>
          </w:tcPr>
          <w:p w14:paraId="6ABCA42D" w14:textId="0634BF97" w:rsidR="00250F7D" w:rsidRPr="00C95E51" w:rsidRDefault="00250F7D" w:rsidP="0044419C">
            <w:pPr>
              <w:pStyle w:val="TableParagraph"/>
              <w:tabs>
                <w:tab w:val="left" w:pos="226"/>
              </w:tabs>
              <w:spacing w:line="312" w:lineRule="auto"/>
              <w:ind w:left="46"/>
              <w:rPr>
                <w:rFonts w:ascii="Arial" w:hAnsi="Arial" w:cs="Arial"/>
                <w:sz w:val="21"/>
                <w:szCs w:val="21"/>
              </w:rPr>
            </w:pPr>
          </w:p>
        </w:tc>
        <w:tc>
          <w:tcPr>
            <w:tcW w:w="672" w:type="pct"/>
          </w:tcPr>
          <w:p w14:paraId="1A5BD2A4" w14:textId="28DE43BC" w:rsidR="00250F7D" w:rsidRPr="00C95E51" w:rsidRDefault="00250F7D" w:rsidP="0044419C">
            <w:pPr>
              <w:pStyle w:val="TableParagraph"/>
              <w:tabs>
                <w:tab w:val="left" w:pos="226"/>
              </w:tabs>
              <w:spacing w:line="312" w:lineRule="auto"/>
              <w:ind w:left="46"/>
              <w:rPr>
                <w:rFonts w:ascii="Arial" w:hAnsi="Arial" w:cs="Arial"/>
                <w:sz w:val="21"/>
                <w:szCs w:val="21"/>
              </w:rPr>
            </w:pPr>
          </w:p>
        </w:tc>
      </w:tr>
      <w:tr w:rsidR="00AA5C66" w:rsidRPr="00C95E51" w14:paraId="687D3581" w14:textId="56EE2906" w:rsidTr="009F2808">
        <w:trPr>
          <w:trHeight w:val="163"/>
        </w:trPr>
        <w:tc>
          <w:tcPr>
            <w:tcW w:w="227" w:type="pct"/>
            <w:vAlign w:val="center"/>
          </w:tcPr>
          <w:p w14:paraId="45C186B3" w14:textId="77777777" w:rsidR="008641E5" w:rsidRPr="00C95E51" w:rsidRDefault="008641E5" w:rsidP="008641E5">
            <w:pPr>
              <w:pStyle w:val="ListParagraph"/>
              <w:widowControl w:val="0"/>
              <w:numPr>
                <w:ilvl w:val="0"/>
                <w:numId w:val="13"/>
              </w:numPr>
              <w:spacing w:line="312" w:lineRule="auto"/>
              <w:contextualSpacing w:val="0"/>
              <w:jc w:val="left"/>
              <w:rPr>
                <w:rFonts w:ascii="Arial" w:eastAsia="Times New Roman" w:hAnsi="Arial" w:cs="Arial"/>
                <w:spacing w:val="-1"/>
                <w:sz w:val="21"/>
                <w:szCs w:val="21"/>
              </w:rPr>
            </w:pPr>
          </w:p>
        </w:tc>
        <w:tc>
          <w:tcPr>
            <w:tcW w:w="411" w:type="pct"/>
            <w:vAlign w:val="center"/>
          </w:tcPr>
          <w:p w14:paraId="2C594B95" w14:textId="77777777" w:rsidR="008641E5" w:rsidRPr="00C95E51" w:rsidDel="00291893" w:rsidRDefault="008641E5" w:rsidP="008641E5">
            <w:pPr>
              <w:pStyle w:val="TableParagraph"/>
              <w:tabs>
                <w:tab w:val="left" w:pos="226"/>
              </w:tabs>
              <w:spacing w:line="312" w:lineRule="auto"/>
              <w:ind w:left="46"/>
              <w:jc w:val="center"/>
              <w:rPr>
                <w:rFonts w:ascii="Arial" w:hAnsi="Arial" w:cs="Arial"/>
                <w:sz w:val="21"/>
                <w:szCs w:val="21"/>
              </w:rPr>
            </w:pPr>
            <w:r w:rsidRPr="00C95E51">
              <w:rPr>
                <w:rFonts w:ascii="Arial" w:hAnsi="Arial" w:cs="Arial"/>
                <w:sz w:val="21"/>
                <w:szCs w:val="21"/>
              </w:rPr>
              <w:t>RE102</w:t>
            </w:r>
          </w:p>
        </w:tc>
        <w:tc>
          <w:tcPr>
            <w:tcW w:w="1002" w:type="pct"/>
            <w:vAlign w:val="center"/>
          </w:tcPr>
          <w:p w14:paraId="63CD49B1" w14:textId="51B0F941" w:rsidR="008641E5" w:rsidRPr="00C95E51" w:rsidRDefault="008641E5" w:rsidP="008641E5">
            <w:pPr>
              <w:spacing w:line="312" w:lineRule="auto"/>
              <w:contextualSpacing w:val="0"/>
              <w:jc w:val="left"/>
              <w:rPr>
                <w:rFonts w:ascii="Arial" w:hAnsi="Arial" w:cs="Arial"/>
                <w:sz w:val="21"/>
                <w:szCs w:val="21"/>
              </w:rPr>
            </w:pPr>
            <w:r w:rsidRPr="00C95E51">
              <w:rPr>
                <w:rFonts w:ascii="Arial" w:hAnsi="Arial" w:cs="Arial"/>
                <w:sz w:val="21"/>
                <w:szCs w:val="21"/>
              </w:rPr>
              <w:t xml:space="preserve">Radiated Emissions, Electric Field, 2MHz to 18 GHz , </w:t>
            </w:r>
          </w:p>
          <w:p w14:paraId="2F1388A6" w14:textId="32EDB1DD" w:rsidR="008641E5" w:rsidRPr="00C95E51" w:rsidDel="00291893" w:rsidRDefault="008641E5" w:rsidP="008641E5">
            <w:pPr>
              <w:spacing w:line="312" w:lineRule="auto"/>
              <w:contextualSpacing w:val="0"/>
              <w:jc w:val="left"/>
              <w:rPr>
                <w:rFonts w:ascii="Arial" w:hAnsi="Arial" w:cs="Arial"/>
                <w:sz w:val="21"/>
                <w:szCs w:val="21"/>
              </w:rPr>
            </w:pPr>
            <w:r w:rsidRPr="00C95E51">
              <w:rPr>
                <w:rFonts w:ascii="Arial" w:hAnsi="Arial" w:cs="Arial"/>
                <w:sz w:val="21"/>
                <w:szCs w:val="21"/>
              </w:rPr>
              <w:t>Radiated emissions shall not exceed the applicable values.</w:t>
            </w:r>
          </w:p>
        </w:tc>
        <w:tc>
          <w:tcPr>
            <w:tcW w:w="1093" w:type="pct"/>
            <w:vAlign w:val="center"/>
          </w:tcPr>
          <w:p w14:paraId="6C7CB983" w14:textId="5E497FAB" w:rsidR="008641E5" w:rsidRPr="00C95E51" w:rsidRDefault="008641E5" w:rsidP="008641E5">
            <w:pPr>
              <w:spacing w:line="312" w:lineRule="auto"/>
              <w:ind w:left="86"/>
              <w:contextualSpacing w:val="0"/>
              <w:jc w:val="left"/>
              <w:rPr>
                <w:rFonts w:ascii="Arial" w:hAnsi="Arial" w:cs="Arial"/>
                <w:sz w:val="21"/>
                <w:szCs w:val="21"/>
              </w:rPr>
            </w:pPr>
            <w:r w:rsidRPr="00C95E51">
              <w:rPr>
                <w:rFonts w:ascii="Arial" w:hAnsi="Arial" w:cs="Arial"/>
                <w:sz w:val="21"/>
                <w:szCs w:val="21"/>
              </w:rPr>
              <w:t xml:space="preserve">Applicable to all </w:t>
            </w:r>
            <w:r w:rsidR="00042547" w:rsidRPr="00C95E51">
              <w:rPr>
                <w:rFonts w:ascii="Arial" w:hAnsi="Arial" w:cs="Arial"/>
                <w:sz w:val="21"/>
                <w:szCs w:val="21"/>
              </w:rPr>
              <w:t>LRUs</w:t>
            </w:r>
            <w:r w:rsidRPr="00C95E51">
              <w:rPr>
                <w:rFonts w:ascii="Arial" w:hAnsi="Arial" w:cs="Arial"/>
                <w:sz w:val="21"/>
                <w:szCs w:val="21"/>
              </w:rPr>
              <w:t xml:space="preserve"> of Aircraft</w:t>
            </w:r>
          </w:p>
          <w:p w14:paraId="1B6E108A" w14:textId="430878C8" w:rsidR="008641E5" w:rsidRPr="00C95E51" w:rsidRDefault="008641E5" w:rsidP="008641E5">
            <w:pPr>
              <w:spacing w:line="312" w:lineRule="auto"/>
              <w:ind w:left="86"/>
              <w:contextualSpacing w:val="0"/>
              <w:jc w:val="left"/>
              <w:rPr>
                <w:rFonts w:ascii="Arial" w:hAnsi="Arial" w:cs="Arial"/>
                <w:sz w:val="21"/>
                <w:szCs w:val="21"/>
              </w:rPr>
            </w:pPr>
          </w:p>
        </w:tc>
        <w:tc>
          <w:tcPr>
            <w:tcW w:w="821" w:type="pct"/>
          </w:tcPr>
          <w:p w14:paraId="3D697DBC" w14:textId="171ACFDF" w:rsidR="008641E5" w:rsidRPr="00C95E51" w:rsidRDefault="008641E5" w:rsidP="0054374B">
            <w:pPr>
              <w:spacing w:line="312" w:lineRule="auto"/>
              <w:ind w:left="86"/>
              <w:contextualSpacing w:val="0"/>
              <w:jc w:val="left"/>
              <w:rPr>
                <w:rFonts w:ascii="Arial" w:hAnsi="Arial" w:cs="Arial"/>
                <w:sz w:val="21"/>
                <w:szCs w:val="21"/>
              </w:rPr>
            </w:pPr>
          </w:p>
        </w:tc>
        <w:tc>
          <w:tcPr>
            <w:tcW w:w="774" w:type="pct"/>
          </w:tcPr>
          <w:p w14:paraId="57EE9F3D" w14:textId="0871F6EE" w:rsidR="008641E5" w:rsidRPr="00C95E51" w:rsidRDefault="008641E5" w:rsidP="0054374B">
            <w:pPr>
              <w:spacing w:line="312" w:lineRule="auto"/>
              <w:ind w:left="86"/>
              <w:contextualSpacing w:val="0"/>
              <w:jc w:val="left"/>
              <w:rPr>
                <w:rFonts w:ascii="Arial" w:hAnsi="Arial" w:cs="Arial"/>
                <w:sz w:val="21"/>
                <w:szCs w:val="21"/>
              </w:rPr>
            </w:pPr>
          </w:p>
        </w:tc>
        <w:tc>
          <w:tcPr>
            <w:tcW w:w="672" w:type="pct"/>
          </w:tcPr>
          <w:p w14:paraId="09A89DC1" w14:textId="71D9465B" w:rsidR="0054374B" w:rsidRPr="00C95E51" w:rsidRDefault="0054374B" w:rsidP="0054374B">
            <w:pPr>
              <w:spacing w:line="312" w:lineRule="auto"/>
              <w:contextualSpacing w:val="0"/>
              <w:jc w:val="left"/>
              <w:rPr>
                <w:rFonts w:ascii="Arial" w:hAnsi="Arial" w:cs="Arial"/>
                <w:sz w:val="21"/>
                <w:szCs w:val="21"/>
              </w:rPr>
            </w:pPr>
          </w:p>
        </w:tc>
      </w:tr>
      <w:tr w:rsidR="00AA5C66" w:rsidRPr="00C95E51" w14:paraId="1A875C7F" w14:textId="77777777" w:rsidTr="009F2808">
        <w:trPr>
          <w:trHeight w:val="163"/>
        </w:trPr>
        <w:tc>
          <w:tcPr>
            <w:tcW w:w="227" w:type="pct"/>
            <w:vAlign w:val="center"/>
          </w:tcPr>
          <w:p w14:paraId="77E64357" w14:textId="77777777" w:rsidR="00AA5C66" w:rsidRPr="00C95E51" w:rsidRDefault="00AA5C66" w:rsidP="00DA23A9">
            <w:pPr>
              <w:pStyle w:val="ListParagraph"/>
              <w:widowControl w:val="0"/>
              <w:numPr>
                <w:ilvl w:val="0"/>
                <w:numId w:val="13"/>
              </w:numPr>
              <w:spacing w:line="312" w:lineRule="auto"/>
              <w:contextualSpacing w:val="0"/>
              <w:jc w:val="left"/>
              <w:rPr>
                <w:rFonts w:ascii="Arial" w:eastAsia="Times New Roman" w:hAnsi="Arial" w:cs="Arial"/>
                <w:spacing w:val="-1"/>
                <w:sz w:val="21"/>
                <w:szCs w:val="21"/>
              </w:rPr>
            </w:pPr>
          </w:p>
        </w:tc>
        <w:tc>
          <w:tcPr>
            <w:tcW w:w="411" w:type="pct"/>
            <w:vAlign w:val="center"/>
          </w:tcPr>
          <w:p w14:paraId="57B247EE" w14:textId="1401321D" w:rsidR="00AA5C66" w:rsidRPr="00C95E51" w:rsidDel="00291893" w:rsidRDefault="00042547" w:rsidP="00DA23A9">
            <w:pPr>
              <w:pStyle w:val="TableParagraph"/>
              <w:tabs>
                <w:tab w:val="left" w:pos="226"/>
              </w:tabs>
              <w:spacing w:line="312" w:lineRule="auto"/>
              <w:ind w:left="46"/>
              <w:jc w:val="center"/>
              <w:rPr>
                <w:rFonts w:ascii="Arial" w:hAnsi="Arial" w:cs="Arial"/>
                <w:sz w:val="21"/>
                <w:szCs w:val="21"/>
              </w:rPr>
            </w:pPr>
            <w:r w:rsidRPr="00C95E51">
              <w:rPr>
                <w:rFonts w:ascii="Arial" w:hAnsi="Arial" w:cs="Arial"/>
                <w:sz w:val="21"/>
                <w:szCs w:val="21"/>
                <w:vertAlign w:val="superscript"/>
              </w:rPr>
              <w:sym w:font="Symbol" w:char="F0C1"/>
            </w:r>
            <w:r w:rsidR="00AA5C66" w:rsidRPr="00C95E51">
              <w:rPr>
                <w:rFonts w:ascii="Arial" w:hAnsi="Arial" w:cs="Arial"/>
                <w:sz w:val="21"/>
                <w:szCs w:val="21"/>
              </w:rPr>
              <w:t>RS103</w:t>
            </w:r>
          </w:p>
        </w:tc>
        <w:tc>
          <w:tcPr>
            <w:tcW w:w="1002" w:type="pct"/>
            <w:vAlign w:val="center"/>
          </w:tcPr>
          <w:p w14:paraId="6D7E61E1" w14:textId="7E4495E3" w:rsidR="00AA5C66" w:rsidRPr="00C95E51" w:rsidDel="00291893" w:rsidRDefault="00AA5C66" w:rsidP="00DA23A9">
            <w:pPr>
              <w:pStyle w:val="TableParagraph"/>
              <w:tabs>
                <w:tab w:val="left" w:pos="226"/>
              </w:tabs>
              <w:spacing w:line="312" w:lineRule="auto"/>
              <w:ind w:left="46"/>
              <w:rPr>
                <w:rFonts w:ascii="Arial" w:hAnsi="Arial" w:cs="Arial"/>
                <w:sz w:val="21"/>
                <w:szCs w:val="21"/>
              </w:rPr>
            </w:pPr>
            <w:r w:rsidRPr="00C95E51">
              <w:rPr>
                <w:rFonts w:ascii="Arial" w:hAnsi="Arial" w:cs="Arial"/>
                <w:sz w:val="21"/>
                <w:szCs w:val="21"/>
              </w:rPr>
              <w:t>Radiated Susceptibility, Electric Field, 2 MHz to 40 GHz</w:t>
            </w:r>
          </w:p>
        </w:tc>
        <w:tc>
          <w:tcPr>
            <w:tcW w:w="1093" w:type="pct"/>
            <w:vAlign w:val="center"/>
          </w:tcPr>
          <w:p w14:paraId="247DEE93" w14:textId="5286AF55" w:rsidR="00AA5C66" w:rsidRPr="00C95E51" w:rsidRDefault="00042547" w:rsidP="00042547">
            <w:pPr>
              <w:spacing w:line="312" w:lineRule="auto"/>
              <w:ind w:left="86"/>
              <w:contextualSpacing w:val="0"/>
              <w:jc w:val="left"/>
              <w:rPr>
                <w:rFonts w:ascii="Arial" w:hAnsi="Arial" w:cs="Arial"/>
                <w:sz w:val="21"/>
                <w:szCs w:val="21"/>
              </w:rPr>
            </w:pPr>
            <w:r w:rsidRPr="00C95E51">
              <w:rPr>
                <w:rFonts w:ascii="Arial" w:hAnsi="Arial" w:cs="Arial"/>
                <w:sz w:val="21"/>
                <w:szCs w:val="21"/>
              </w:rPr>
              <w:t>Applicable to all LRUs of Aircraft</w:t>
            </w:r>
          </w:p>
        </w:tc>
        <w:tc>
          <w:tcPr>
            <w:tcW w:w="821" w:type="pct"/>
          </w:tcPr>
          <w:p w14:paraId="0E363E5E" w14:textId="33CC533B" w:rsidR="0054374B" w:rsidRPr="00C95E51" w:rsidRDefault="0054374B" w:rsidP="0054374B">
            <w:pPr>
              <w:spacing w:line="312" w:lineRule="auto"/>
              <w:ind w:left="86"/>
              <w:contextualSpacing w:val="0"/>
              <w:jc w:val="left"/>
              <w:rPr>
                <w:rFonts w:ascii="Arial" w:hAnsi="Arial" w:cs="Arial"/>
                <w:sz w:val="21"/>
                <w:szCs w:val="21"/>
              </w:rPr>
            </w:pPr>
          </w:p>
        </w:tc>
        <w:tc>
          <w:tcPr>
            <w:tcW w:w="774" w:type="pct"/>
          </w:tcPr>
          <w:p w14:paraId="52036221" w14:textId="7AA55575" w:rsidR="00AA5C66" w:rsidRPr="00C95E51" w:rsidRDefault="00AA5C66" w:rsidP="0054374B">
            <w:pPr>
              <w:spacing w:line="312" w:lineRule="auto"/>
              <w:ind w:left="86"/>
              <w:contextualSpacing w:val="0"/>
              <w:jc w:val="left"/>
              <w:rPr>
                <w:rFonts w:ascii="Arial" w:hAnsi="Arial" w:cs="Arial"/>
                <w:sz w:val="21"/>
                <w:szCs w:val="21"/>
              </w:rPr>
            </w:pPr>
          </w:p>
        </w:tc>
        <w:tc>
          <w:tcPr>
            <w:tcW w:w="672" w:type="pct"/>
          </w:tcPr>
          <w:p w14:paraId="66D87EDA" w14:textId="376D00B4" w:rsidR="00AA5C66" w:rsidRPr="00C95E51" w:rsidRDefault="00AA5C66" w:rsidP="0054374B">
            <w:pPr>
              <w:spacing w:line="312" w:lineRule="auto"/>
              <w:contextualSpacing w:val="0"/>
              <w:jc w:val="left"/>
              <w:rPr>
                <w:rFonts w:ascii="Arial" w:hAnsi="Arial" w:cs="Arial"/>
                <w:sz w:val="21"/>
                <w:szCs w:val="21"/>
              </w:rPr>
            </w:pPr>
          </w:p>
        </w:tc>
      </w:tr>
      <w:tr w:rsidR="00AA5C66" w:rsidRPr="00C95E51" w14:paraId="75061BC6" w14:textId="77777777" w:rsidTr="009F2808">
        <w:trPr>
          <w:trHeight w:val="163"/>
        </w:trPr>
        <w:tc>
          <w:tcPr>
            <w:tcW w:w="227" w:type="pct"/>
            <w:vAlign w:val="center"/>
          </w:tcPr>
          <w:p w14:paraId="75402A5D" w14:textId="77777777" w:rsidR="00AA5C66" w:rsidRPr="00C95E51" w:rsidRDefault="00AA5C66" w:rsidP="00AA5C66">
            <w:pPr>
              <w:pStyle w:val="ListParagraph"/>
              <w:widowControl w:val="0"/>
              <w:numPr>
                <w:ilvl w:val="0"/>
                <w:numId w:val="13"/>
              </w:numPr>
              <w:spacing w:line="312" w:lineRule="auto"/>
              <w:contextualSpacing w:val="0"/>
              <w:jc w:val="left"/>
              <w:rPr>
                <w:rFonts w:ascii="Arial" w:eastAsia="Times New Roman" w:hAnsi="Arial" w:cs="Arial"/>
                <w:spacing w:val="-1"/>
                <w:sz w:val="21"/>
                <w:szCs w:val="21"/>
              </w:rPr>
            </w:pPr>
          </w:p>
        </w:tc>
        <w:tc>
          <w:tcPr>
            <w:tcW w:w="411" w:type="pct"/>
            <w:vAlign w:val="center"/>
          </w:tcPr>
          <w:p w14:paraId="39A62088" w14:textId="2D898376" w:rsidR="00AA5C66" w:rsidRPr="00C95E51" w:rsidDel="00291893" w:rsidRDefault="00AA5C66" w:rsidP="00AA5C66">
            <w:pPr>
              <w:pStyle w:val="TableParagraph"/>
              <w:tabs>
                <w:tab w:val="left" w:pos="226"/>
              </w:tabs>
              <w:spacing w:line="312" w:lineRule="auto"/>
              <w:ind w:left="46"/>
              <w:jc w:val="center"/>
              <w:rPr>
                <w:rFonts w:ascii="Arial" w:hAnsi="Arial" w:cs="Arial"/>
                <w:sz w:val="21"/>
                <w:szCs w:val="21"/>
              </w:rPr>
            </w:pPr>
            <w:r w:rsidRPr="00C95E51">
              <w:rPr>
                <w:rFonts w:ascii="Arial" w:hAnsi="Arial" w:cs="Arial"/>
                <w:sz w:val="21"/>
                <w:szCs w:val="21"/>
                <w:vertAlign w:val="superscript"/>
              </w:rPr>
              <w:sym w:font="Symbol" w:char="F0A7"/>
            </w:r>
            <w:r w:rsidRPr="00C95E51">
              <w:rPr>
                <w:rFonts w:ascii="Arial" w:hAnsi="Arial" w:cs="Arial"/>
                <w:sz w:val="21"/>
                <w:szCs w:val="21"/>
              </w:rPr>
              <w:t>Sec 22</w:t>
            </w:r>
          </w:p>
        </w:tc>
        <w:tc>
          <w:tcPr>
            <w:tcW w:w="1002" w:type="pct"/>
            <w:vAlign w:val="center"/>
          </w:tcPr>
          <w:p w14:paraId="353AC6DE" w14:textId="77777777" w:rsidR="00AA5C66" w:rsidRPr="00C95E51" w:rsidDel="00291893" w:rsidRDefault="00AA5C66" w:rsidP="00AA5C66">
            <w:pPr>
              <w:pStyle w:val="TableParagraph"/>
              <w:tabs>
                <w:tab w:val="left" w:pos="226"/>
              </w:tabs>
              <w:spacing w:line="312" w:lineRule="auto"/>
              <w:ind w:left="46"/>
              <w:rPr>
                <w:rFonts w:ascii="Arial" w:hAnsi="Arial" w:cs="Arial"/>
                <w:sz w:val="21"/>
                <w:szCs w:val="21"/>
              </w:rPr>
            </w:pPr>
            <w:r w:rsidRPr="00C95E51">
              <w:rPr>
                <w:rFonts w:ascii="Arial" w:hAnsi="Arial" w:cs="Arial"/>
                <w:sz w:val="21"/>
                <w:szCs w:val="21"/>
              </w:rPr>
              <w:t xml:space="preserve">Lightning Test as per RTCA DO-160 </w:t>
            </w:r>
          </w:p>
        </w:tc>
        <w:tc>
          <w:tcPr>
            <w:tcW w:w="1093" w:type="pct"/>
            <w:vAlign w:val="center"/>
          </w:tcPr>
          <w:p w14:paraId="2AEBF4BD" w14:textId="689303BE" w:rsidR="00AA5C66" w:rsidRPr="00C95E51" w:rsidRDefault="00AA5C66" w:rsidP="00AA5C66">
            <w:pPr>
              <w:spacing w:line="312" w:lineRule="auto"/>
              <w:contextualSpacing w:val="0"/>
              <w:jc w:val="left"/>
              <w:rPr>
                <w:rFonts w:ascii="Arial" w:hAnsi="Arial" w:cs="Arial"/>
                <w:sz w:val="21"/>
                <w:szCs w:val="21"/>
              </w:rPr>
            </w:pPr>
            <w:r w:rsidRPr="00C95E51">
              <w:rPr>
                <w:rFonts w:ascii="Arial" w:hAnsi="Arial" w:cs="Arial"/>
                <w:sz w:val="21"/>
                <w:szCs w:val="21"/>
              </w:rPr>
              <w:t xml:space="preserve">Applicable to system/sub-system </w:t>
            </w:r>
          </w:p>
        </w:tc>
        <w:tc>
          <w:tcPr>
            <w:tcW w:w="821" w:type="pct"/>
          </w:tcPr>
          <w:p w14:paraId="3918B214" w14:textId="17E7F5A9" w:rsidR="00AA5C66" w:rsidRPr="00C95E51" w:rsidRDefault="00AA5C66" w:rsidP="00AA5C66">
            <w:pPr>
              <w:pStyle w:val="TableParagraph"/>
              <w:tabs>
                <w:tab w:val="left" w:pos="226"/>
              </w:tabs>
              <w:spacing w:line="312" w:lineRule="auto"/>
              <w:ind w:left="46"/>
              <w:rPr>
                <w:rFonts w:ascii="Arial" w:hAnsi="Arial" w:cs="Arial"/>
                <w:sz w:val="21"/>
                <w:szCs w:val="21"/>
              </w:rPr>
            </w:pPr>
          </w:p>
        </w:tc>
        <w:tc>
          <w:tcPr>
            <w:tcW w:w="774" w:type="pct"/>
          </w:tcPr>
          <w:p w14:paraId="037484AF" w14:textId="40A1BD4C" w:rsidR="00AA5C66" w:rsidRPr="00C95E51" w:rsidRDefault="00AA5C66" w:rsidP="00AA5C66">
            <w:pPr>
              <w:spacing w:line="312" w:lineRule="auto"/>
              <w:contextualSpacing w:val="0"/>
              <w:jc w:val="left"/>
              <w:rPr>
                <w:rFonts w:ascii="Arial" w:hAnsi="Arial" w:cs="Arial"/>
                <w:sz w:val="21"/>
                <w:szCs w:val="21"/>
              </w:rPr>
            </w:pPr>
          </w:p>
        </w:tc>
        <w:tc>
          <w:tcPr>
            <w:tcW w:w="672" w:type="pct"/>
          </w:tcPr>
          <w:p w14:paraId="2812D1C4" w14:textId="6BC0C5BD" w:rsidR="00AA5C66" w:rsidRPr="00C95E51" w:rsidRDefault="00AA5C66" w:rsidP="00AA5C66">
            <w:pPr>
              <w:spacing w:line="312" w:lineRule="auto"/>
              <w:contextualSpacing w:val="0"/>
              <w:jc w:val="left"/>
              <w:rPr>
                <w:rFonts w:ascii="Arial" w:hAnsi="Arial" w:cs="Arial"/>
                <w:sz w:val="21"/>
                <w:szCs w:val="21"/>
              </w:rPr>
            </w:pPr>
          </w:p>
        </w:tc>
      </w:tr>
      <w:tr w:rsidR="00AA5C66" w:rsidRPr="00C95E51" w14:paraId="64E9C083" w14:textId="77777777" w:rsidTr="009F2808">
        <w:trPr>
          <w:trHeight w:val="163"/>
        </w:trPr>
        <w:tc>
          <w:tcPr>
            <w:tcW w:w="227" w:type="pct"/>
            <w:vAlign w:val="center"/>
          </w:tcPr>
          <w:p w14:paraId="39262114" w14:textId="77777777" w:rsidR="00AA5C66" w:rsidRPr="00C95E51" w:rsidRDefault="00AA5C66" w:rsidP="00AA5C66">
            <w:pPr>
              <w:pStyle w:val="ListParagraph"/>
              <w:widowControl w:val="0"/>
              <w:numPr>
                <w:ilvl w:val="0"/>
                <w:numId w:val="13"/>
              </w:numPr>
              <w:spacing w:line="312" w:lineRule="auto"/>
              <w:contextualSpacing w:val="0"/>
              <w:jc w:val="left"/>
              <w:rPr>
                <w:rFonts w:ascii="Arial" w:eastAsia="Times New Roman" w:hAnsi="Arial" w:cs="Arial"/>
                <w:spacing w:val="-1"/>
                <w:sz w:val="21"/>
                <w:szCs w:val="21"/>
              </w:rPr>
            </w:pPr>
          </w:p>
        </w:tc>
        <w:tc>
          <w:tcPr>
            <w:tcW w:w="411" w:type="pct"/>
            <w:vAlign w:val="center"/>
          </w:tcPr>
          <w:p w14:paraId="06CFBBBC" w14:textId="50BFAF10" w:rsidR="00AA5C66" w:rsidRPr="00C95E51" w:rsidDel="00291893" w:rsidRDefault="00AA5C66" w:rsidP="00AA5C66">
            <w:pPr>
              <w:pStyle w:val="TableParagraph"/>
              <w:tabs>
                <w:tab w:val="left" w:pos="226"/>
              </w:tabs>
              <w:spacing w:line="312" w:lineRule="auto"/>
              <w:ind w:left="46"/>
              <w:jc w:val="center"/>
              <w:rPr>
                <w:rFonts w:ascii="Arial" w:hAnsi="Arial" w:cs="Arial"/>
                <w:sz w:val="21"/>
                <w:szCs w:val="21"/>
              </w:rPr>
            </w:pPr>
            <w:r w:rsidRPr="00C95E51">
              <w:rPr>
                <w:rFonts w:ascii="Arial" w:hAnsi="Arial" w:cs="Arial"/>
                <w:sz w:val="21"/>
                <w:szCs w:val="21"/>
                <w:vertAlign w:val="superscript"/>
              </w:rPr>
              <w:sym w:font="Symbol" w:char="F0A7"/>
            </w:r>
            <w:r w:rsidRPr="00C95E51">
              <w:rPr>
                <w:rFonts w:ascii="Arial" w:hAnsi="Arial" w:cs="Arial"/>
                <w:sz w:val="21"/>
                <w:szCs w:val="21"/>
              </w:rPr>
              <w:t>Sec 23</w:t>
            </w:r>
          </w:p>
        </w:tc>
        <w:tc>
          <w:tcPr>
            <w:tcW w:w="1002" w:type="pct"/>
            <w:vAlign w:val="center"/>
          </w:tcPr>
          <w:p w14:paraId="6A61C900" w14:textId="72D4C969" w:rsidR="00AA5C66" w:rsidRPr="00C95E51" w:rsidDel="00291893" w:rsidRDefault="00AA5C66" w:rsidP="00AA5C66">
            <w:pPr>
              <w:pStyle w:val="TableParagraph"/>
              <w:tabs>
                <w:tab w:val="left" w:pos="226"/>
              </w:tabs>
              <w:spacing w:line="312" w:lineRule="auto"/>
              <w:ind w:left="46"/>
              <w:rPr>
                <w:rFonts w:ascii="Arial" w:hAnsi="Arial" w:cs="Arial"/>
                <w:sz w:val="21"/>
                <w:szCs w:val="21"/>
              </w:rPr>
            </w:pPr>
            <w:r w:rsidRPr="00C95E51">
              <w:rPr>
                <w:rFonts w:ascii="Arial" w:hAnsi="Arial" w:cs="Arial"/>
                <w:sz w:val="21"/>
                <w:szCs w:val="21"/>
              </w:rPr>
              <w:t>Electrostatic Discharge (ESD) as per RTCA Do-160</w:t>
            </w:r>
          </w:p>
        </w:tc>
        <w:tc>
          <w:tcPr>
            <w:tcW w:w="1093" w:type="pct"/>
            <w:vAlign w:val="center"/>
          </w:tcPr>
          <w:p w14:paraId="4468FD8F" w14:textId="683FC817" w:rsidR="00AA5C66" w:rsidRPr="00C95E51" w:rsidRDefault="00AA5C66" w:rsidP="00AA5C66">
            <w:pPr>
              <w:spacing w:line="312" w:lineRule="auto"/>
              <w:ind w:left="86"/>
              <w:contextualSpacing w:val="0"/>
              <w:jc w:val="left"/>
              <w:rPr>
                <w:rFonts w:ascii="Arial" w:hAnsi="Arial" w:cs="Arial"/>
                <w:sz w:val="21"/>
                <w:szCs w:val="21"/>
              </w:rPr>
            </w:pPr>
            <w:r w:rsidRPr="00C95E51">
              <w:rPr>
                <w:rFonts w:ascii="Arial" w:hAnsi="Arial" w:cs="Arial"/>
                <w:sz w:val="21"/>
                <w:szCs w:val="21"/>
              </w:rPr>
              <w:t xml:space="preserve">Applicable to system/sub-system </w:t>
            </w:r>
          </w:p>
        </w:tc>
        <w:tc>
          <w:tcPr>
            <w:tcW w:w="821" w:type="pct"/>
          </w:tcPr>
          <w:p w14:paraId="0ADED5DC" w14:textId="77777777" w:rsidR="00AA5C66" w:rsidRPr="00C95E51" w:rsidRDefault="00AA5C66" w:rsidP="00AA5C66">
            <w:pPr>
              <w:spacing w:line="312" w:lineRule="auto"/>
              <w:ind w:left="86"/>
              <w:contextualSpacing w:val="0"/>
              <w:jc w:val="left"/>
              <w:rPr>
                <w:rFonts w:ascii="Arial" w:hAnsi="Arial" w:cs="Arial"/>
                <w:sz w:val="21"/>
                <w:szCs w:val="21"/>
              </w:rPr>
            </w:pPr>
          </w:p>
        </w:tc>
        <w:tc>
          <w:tcPr>
            <w:tcW w:w="774" w:type="pct"/>
          </w:tcPr>
          <w:p w14:paraId="3793AA84" w14:textId="77777777" w:rsidR="00AA5C66" w:rsidRPr="00C95E51" w:rsidRDefault="00AA5C66" w:rsidP="00AA5C66">
            <w:pPr>
              <w:spacing w:line="312" w:lineRule="auto"/>
              <w:ind w:left="86"/>
              <w:contextualSpacing w:val="0"/>
              <w:jc w:val="left"/>
              <w:rPr>
                <w:rFonts w:ascii="Arial" w:hAnsi="Arial" w:cs="Arial"/>
                <w:sz w:val="21"/>
                <w:szCs w:val="21"/>
              </w:rPr>
            </w:pPr>
          </w:p>
        </w:tc>
        <w:tc>
          <w:tcPr>
            <w:tcW w:w="672" w:type="pct"/>
          </w:tcPr>
          <w:p w14:paraId="480E3A92" w14:textId="77777777" w:rsidR="00AA5C66" w:rsidRPr="00C95E51" w:rsidRDefault="00AA5C66" w:rsidP="00AA5C66">
            <w:pPr>
              <w:spacing w:line="312" w:lineRule="auto"/>
              <w:ind w:left="86"/>
              <w:contextualSpacing w:val="0"/>
              <w:jc w:val="left"/>
              <w:rPr>
                <w:rFonts w:ascii="Arial" w:hAnsi="Arial" w:cs="Arial"/>
                <w:sz w:val="21"/>
                <w:szCs w:val="21"/>
              </w:rPr>
            </w:pPr>
          </w:p>
        </w:tc>
      </w:tr>
    </w:tbl>
    <w:p w14:paraId="60C2C2D1" w14:textId="77777777" w:rsidR="00250F7D" w:rsidRPr="00C95E51" w:rsidRDefault="00250F7D" w:rsidP="003A6B59">
      <w:pPr>
        <w:spacing w:line="312" w:lineRule="auto"/>
        <w:rPr>
          <w:rFonts w:ascii="Arial" w:hAnsi="Arial" w:cs="Arial"/>
          <w:color w:val="000000" w:themeColor="text1"/>
        </w:rPr>
      </w:pPr>
    </w:p>
    <w:p w14:paraId="3C26C1A7" w14:textId="64B1CAEE" w:rsidR="00250F7D" w:rsidRPr="00C95E51" w:rsidRDefault="00250F7D" w:rsidP="003A6B59">
      <w:pPr>
        <w:spacing w:line="312" w:lineRule="auto"/>
        <w:rPr>
          <w:rFonts w:ascii="Arial" w:hAnsi="Arial" w:cs="Arial"/>
          <w:color w:val="000000" w:themeColor="text1"/>
        </w:rPr>
      </w:pPr>
    </w:p>
    <w:p w14:paraId="14C7B1DA" w14:textId="77777777" w:rsidR="0041406B" w:rsidRPr="00C95E51" w:rsidRDefault="0041406B" w:rsidP="00D76BA4">
      <w:pPr>
        <w:spacing w:line="312" w:lineRule="auto"/>
        <w:ind w:right="14"/>
        <w:rPr>
          <w:rFonts w:ascii="Arial" w:hAnsi="Arial" w:cs="Arial"/>
          <w:i/>
          <w:iCs/>
          <w:sz w:val="24"/>
          <w:szCs w:val="24"/>
        </w:rPr>
      </w:pPr>
    </w:p>
    <w:p w14:paraId="06FC8B37" w14:textId="77777777" w:rsidR="00A17702" w:rsidRPr="00C95E51" w:rsidRDefault="00A17702" w:rsidP="00BA5B6F">
      <w:pPr>
        <w:pStyle w:val="Heading2"/>
        <w:rPr>
          <w:rFonts w:ascii="Arial" w:hAnsi="Arial" w:cs="Arial"/>
        </w:rPr>
      </w:pPr>
      <w:bookmarkStart w:id="59" w:name="_Toc128404606"/>
      <w:bookmarkStart w:id="60" w:name="_Toc186556584"/>
      <w:r w:rsidRPr="00C95E51">
        <w:rPr>
          <w:rFonts w:ascii="Arial" w:hAnsi="Arial" w:cs="Arial"/>
        </w:rPr>
        <w:t>Power Supply Test Details</w:t>
      </w:r>
      <w:bookmarkEnd w:id="59"/>
      <w:bookmarkEnd w:id="60"/>
    </w:p>
    <w:p w14:paraId="21756BF6" w14:textId="59FC2DEF" w:rsidR="00A17702" w:rsidRPr="00C95E51" w:rsidRDefault="00A17702" w:rsidP="00D76BA4">
      <w:pPr>
        <w:spacing w:line="312" w:lineRule="auto"/>
        <w:rPr>
          <w:rFonts w:ascii="Arial" w:hAnsi="Arial" w:cs="Arial"/>
        </w:rPr>
      </w:pPr>
      <w:r w:rsidRPr="00C95E51">
        <w:rPr>
          <w:rFonts w:ascii="Arial" w:hAnsi="Arial" w:cs="Arial"/>
        </w:rPr>
        <w:t>The list of Power Supply Tests and its specification is given in Table 6</w:t>
      </w:r>
      <w:r w:rsidR="00C8513C" w:rsidRPr="00C95E51">
        <w:rPr>
          <w:rFonts w:ascii="Arial" w:hAnsi="Arial" w:cs="Arial"/>
        </w:rPr>
        <w:t>,7</w:t>
      </w:r>
      <w:r w:rsidRPr="00C95E51">
        <w:rPr>
          <w:rFonts w:ascii="Arial" w:hAnsi="Arial" w:cs="Arial"/>
        </w:rPr>
        <w:t xml:space="preserve"> and </w:t>
      </w:r>
      <w:r w:rsidR="00C8513C" w:rsidRPr="00C95E51">
        <w:rPr>
          <w:rFonts w:ascii="Arial" w:hAnsi="Arial" w:cs="Arial"/>
        </w:rPr>
        <w:t>8</w:t>
      </w:r>
      <w:r w:rsidRPr="00C95E51">
        <w:rPr>
          <w:rFonts w:ascii="Arial" w:hAnsi="Arial" w:cs="Arial"/>
        </w:rPr>
        <w:t xml:space="preserve">. </w:t>
      </w:r>
      <w:r w:rsidR="00777C4A" w:rsidRPr="00C95E51">
        <w:rPr>
          <w:rFonts w:ascii="Arial" w:hAnsi="Arial" w:cs="Arial"/>
        </w:rPr>
        <w:t xml:space="preserve">The utilization equipment connected to custom developed power </w:t>
      </w:r>
      <w:r w:rsidR="009100C5" w:rsidRPr="00C95E51">
        <w:rPr>
          <w:rFonts w:ascii="Arial" w:hAnsi="Arial" w:cs="Arial"/>
        </w:rPr>
        <w:t>supply should</w:t>
      </w:r>
      <w:r w:rsidR="00777C4A" w:rsidRPr="00C95E51">
        <w:rPr>
          <w:rFonts w:ascii="Arial" w:hAnsi="Arial" w:cs="Arial"/>
        </w:rPr>
        <w:t xml:space="preserve"> meets the Output specification of the power supply </w:t>
      </w:r>
    </w:p>
    <w:p w14:paraId="30BB91F0" w14:textId="77777777" w:rsidR="00941BB4" w:rsidRPr="00C95E51" w:rsidRDefault="00941BB4" w:rsidP="00941BB4">
      <w:pPr>
        <w:spacing w:line="312" w:lineRule="auto"/>
        <w:ind w:left="720" w:right="14" w:hanging="720"/>
        <w:rPr>
          <w:rFonts w:ascii="Arial" w:hAnsi="Arial" w:cs="Arial"/>
        </w:rPr>
      </w:pPr>
    </w:p>
    <w:p w14:paraId="26DA684D" w14:textId="7CBB0CF7" w:rsidR="00CC4382" w:rsidRPr="00C95E51" w:rsidRDefault="00042547" w:rsidP="003D3F7D">
      <w:pPr>
        <w:tabs>
          <w:tab w:val="left" w:pos="1733"/>
        </w:tabs>
        <w:jc w:val="center"/>
        <w:rPr>
          <w:rFonts w:ascii="Arial" w:hAnsi="Arial" w:cs="Arial"/>
          <w:b/>
          <w:bCs/>
        </w:rPr>
      </w:pPr>
      <w:bookmarkStart w:id="61" w:name="_Ref128403534"/>
      <w:bookmarkStart w:id="62" w:name="_Toc128405530"/>
      <w:r w:rsidRPr="00C95E51">
        <w:rPr>
          <w:rFonts w:ascii="Arial" w:hAnsi="Arial" w:cs="Arial"/>
        </w:rPr>
        <w:t xml:space="preserve">Table </w:t>
      </w:r>
      <w:r w:rsidR="001275DC" w:rsidRPr="00C95E51">
        <w:rPr>
          <w:rFonts w:ascii="Arial" w:hAnsi="Arial" w:cs="Arial"/>
        </w:rPr>
        <w:fldChar w:fldCharType="begin"/>
      </w:r>
      <w:r w:rsidR="001275DC" w:rsidRPr="00C95E51">
        <w:rPr>
          <w:rFonts w:ascii="Arial" w:hAnsi="Arial" w:cs="Arial"/>
        </w:rPr>
        <w:instrText xml:space="preserve"> STYLEREF 1 \s </w:instrText>
      </w:r>
      <w:r w:rsidR="001275DC" w:rsidRPr="00C95E51">
        <w:rPr>
          <w:rFonts w:ascii="Arial" w:hAnsi="Arial" w:cs="Arial"/>
        </w:rPr>
        <w:fldChar w:fldCharType="separate"/>
      </w:r>
      <w:r w:rsidR="0026195D">
        <w:rPr>
          <w:rFonts w:ascii="Arial" w:hAnsi="Arial" w:cs="Arial"/>
          <w:noProof/>
        </w:rPr>
        <w:t>2</w:t>
      </w:r>
      <w:r w:rsidR="001275DC" w:rsidRPr="00C95E51">
        <w:rPr>
          <w:rFonts w:ascii="Arial" w:hAnsi="Arial" w:cs="Arial"/>
        </w:rPr>
        <w:fldChar w:fldCharType="end"/>
      </w:r>
      <w:r w:rsidR="001275DC" w:rsidRPr="00C95E51">
        <w:rPr>
          <w:rFonts w:ascii="Arial" w:hAnsi="Arial" w:cs="Arial"/>
        </w:rPr>
        <w:noBreakHyphen/>
      </w:r>
      <w:r w:rsidR="001275DC" w:rsidRPr="00C95E51">
        <w:rPr>
          <w:rFonts w:ascii="Arial" w:hAnsi="Arial" w:cs="Arial"/>
        </w:rPr>
        <w:fldChar w:fldCharType="begin"/>
      </w:r>
      <w:r w:rsidR="001275DC" w:rsidRPr="00C95E51">
        <w:rPr>
          <w:rFonts w:ascii="Arial" w:hAnsi="Arial" w:cs="Arial"/>
        </w:rPr>
        <w:instrText xml:space="preserve"> SEQ Table \* ARABIC \s 1 </w:instrText>
      </w:r>
      <w:r w:rsidR="001275DC" w:rsidRPr="00C95E51">
        <w:rPr>
          <w:rFonts w:ascii="Arial" w:hAnsi="Arial" w:cs="Arial"/>
        </w:rPr>
        <w:fldChar w:fldCharType="separate"/>
      </w:r>
      <w:r w:rsidR="0026195D">
        <w:rPr>
          <w:rFonts w:ascii="Arial" w:hAnsi="Arial" w:cs="Arial"/>
          <w:noProof/>
        </w:rPr>
        <w:t>3</w:t>
      </w:r>
      <w:r w:rsidR="001275DC" w:rsidRPr="00C95E51">
        <w:rPr>
          <w:rFonts w:ascii="Arial" w:hAnsi="Arial" w:cs="Arial"/>
        </w:rPr>
        <w:fldChar w:fldCharType="end"/>
      </w:r>
      <w:bookmarkEnd w:id="61"/>
      <w:r w:rsidR="00CC4382" w:rsidRPr="00C95E51">
        <w:rPr>
          <w:rFonts w:ascii="Arial" w:hAnsi="Arial" w:cs="Arial"/>
          <w:b/>
          <w:bCs/>
        </w:rPr>
        <w:t xml:space="preserve">: </w:t>
      </w:r>
      <w:r w:rsidR="00CC4382" w:rsidRPr="00C95E51">
        <w:rPr>
          <w:rFonts w:ascii="Arial" w:hAnsi="Arial" w:cs="Arial"/>
        </w:rPr>
        <w:t>28VDC Utilization Equipment Mil-Std-704 Compliance Tests</w:t>
      </w:r>
      <w:bookmarkEnd w:id="62"/>
    </w:p>
    <w:tbl>
      <w:tblPr>
        <w:tblW w:w="10350" w:type="dxa"/>
        <w:tblInd w:w="-1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shd w:val="clear" w:color="auto" w:fill="FFFFFF" w:themeFill="background1"/>
        <w:tblCellMar>
          <w:left w:w="0" w:type="dxa"/>
          <w:right w:w="0" w:type="dxa"/>
        </w:tblCellMar>
        <w:tblLook w:val="04A0" w:firstRow="1" w:lastRow="0" w:firstColumn="1" w:lastColumn="0" w:noHBand="0" w:noVBand="1"/>
      </w:tblPr>
      <w:tblGrid>
        <w:gridCol w:w="733"/>
        <w:gridCol w:w="1105"/>
        <w:gridCol w:w="4822"/>
        <w:gridCol w:w="3690"/>
      </w:tblGrid>
      <w:tr w:rsidR="00CC4382" w:rsidRPr="00C95E51" w14:paraId="3619FA9E" w14:textId="77777777" w:rsidTr="00777C4A">
        <w:trPr>
          <w:trHeight w:val="542"/>
        </w:trPr>
        <w:tc>
          <w:tcPr>
            <w:tcW w:w="733" w:type="dxa"/>
            <w:shd w:val="clear" w:color="auto" w:fill="FFFFFF" w:themeFill="background1"/>
          </w:tcPr>
          <w:p w14:paraId="23E009B9" w14:textId="77777777" w:rsidR="00CC4382" w:rsidRPr="00C95E51" w:rsidRDefault="00CC4382" w:rsidP="00013B4F">
            <w:pPr>
              <w:spacing w:line="312" w:lineRule="auto"/>
              <w:rPr>
                <w:rFonts w:ascii="Arial" w:hAnsi="Arial" w:cs="Arial"/>
                <w:b/>
                <w:bCs/>
              </w:rPr>
            </w:pPr>
            <w:r w:rsidRPr="00C95E51">
              <w:rPr>
                <w:rFonts w:ascii="Arial" w:hAnsi="Arial" w:cs="Arial"/>
                <w:b/>
                <w:bCs/>
              </w:rPr>
              <w:t>Sl.No</w:t>
            </w:r>
          </w:p>
        </w:tc>
        <w:tc>
          <w:tcPr>
            <w:tcW w:w="1105" w:type="dxa"/>
            <w:shd w:val="clear" w:color="auto" w:fill="FFFFFF" w:themeFill="background1"/>
            <w:tcMar>
              <w:top w:w="9" w:type="dxa"/>
              <w:left w:w="25" w:type="dxa"/>
              <w:bottom w:w="0" w:type="dxa"/>
              <w:right w:w="15" w:type="dxa"/>
            </w:tcMar>
            <w:hideMark/>
          </w:tcPr>
          <w:p w14:paraId="64E1B713" w14:textId="77777777" w:rsidR="00CC4382" w:rsidRPr="00C95E51" w:rsidRDefault="00CC4382" w:rsidP="00013B4F">
            <w:pPr>
              <w:spacing w:line="312" w:lineRule="auto"/>
              <w:rPr>
                <w:rFonts w:ascii="Arial" w:hAnsi="Arial" w:cs="Arial"/>
              </w:rPr>
            </w:pPr>
            <w:r w:rsidRPr="00C95E51">
              <w:rPr>
                <w:rFonts w:ascii="Arial" w:hAnsi="Arial" w:cs="Arial"/>
                <w:b/>
                <w:bCs/>
              </w:rPr>
              <w:t>Test No.</w:t>
            </w:r>
          </w:p>
        </w:tc>
        <w:tc>
          <w:tcPr>
            <w:tcW w:w="4822" w:type="dxa"/>
            <w:shd w:val="clear" w:color="auto" w:fill="FFFFFF" w:themeFill="background1"/>
            <w:tcMar>
              <w:top w:w="9" w:type="dxa"/>
              <w:left w:w="25" w:type="dxa"/>
              <w:bottom w:w="0" w:type="dxa"/>
              <w:right w:w="15" w:type="dxa"/>
            </w:tcMar>
            <w:hideMark/>
          </w:tcPr>
          <w:p w14:paraId="42394EEF" w14:textId="77777777" w:rsidR="00CC4382" w:rsidRPr="00C95E51" w:rsidRDefault="00CC4382" w:rsidP="00013B4F">
            <w:pPr>
              <w:spacing w:line="312" w:lineRule="auto"/>
              <w:rPr>
                <w:rFonts w:ascii="Arial" w:hAnsi="Arial" w:cs="Arial"/>
                <w:b/>
                <w:bCs/>
              </w:rPr>
            </w:pPr>
            <w:r w:rsidRPr="00C95E51">
              <w:rPr>
                <w:rFonts w:ascii="Arial" w:hAnsi="Arial" w:cs="Arial"/>
                <w:b/>
                <w:bCs/>
              </w:rPr>
              <w:t>Test Nomenclature</w:t>
            </w:r>
          </w:p>
        </w:tc>
        <w:tc>
          <w:tcPr>
            <w:tcW w:w="3690" w:type="dxa"/>
            <w:shd w:val="clear" w:color="auto" w:fill="FFFFFF" w:themeFill="background1"/>
          </w:tcPr>
          <w:p w14:paraId="2B960A68" w14:textId="77777777" w:rsidR="00CC4382" w:rsidRPr="00C95E51" w:rsidRDefault="00CC4382" w:rsidP="00013B4F">
            <w:pPr>
              <w:spacing w:line="312" w:lineRule="auto"/>
              <w:rPr>
                <w:rFonts w:ascii="Arial" w:hAnsi="Arial" w:cs="Arial"/>
                <w:b/>
                <w:bCs/>
              </w:rPr>
            </w:pPr>
            <w:r w:rsidRPr="00C95E51">
              <w:rPr>
                <w:rFonts w:ascii="Arial" w:hAnsi="Arial" w:cs="Arial"/>
                <w:b/>
                <w:bCs/>
              </w:rPr>
              <w:t>Performance Requirements</w:t>
            </w:r>
          </w:p>
        </w:tc>
      </w:tr>
      <w:tr w:rsidR="00CC4382" w:rsidRPr="00C95E51" w14:paraId="47FC9D75" w14:textId="77777777" w:rsidTr="00E167DB">
        <w:trPr>
          <w:trHeight w:val="275"/>
        </w:trPr>
        <w:tc>
          <w:tcPr>
            <w:tcW w:w="733" w:type="dxa"/>
            <w:vMerge w:val="restart"/>
            <w:shd w:val="clear" w:color="auto" w:fill="FFFFFF" w:themeFill="background1"/>
          </w:tcPr>
          <w:p w14:paraId="1DB05A24" w14:textId="77777777" w:rsidR="00CC4382" w:rsidRPr="00C95E51" w:rsidRDefault="00CC4382">
            <w:pPr>
              <w:pStyle w:val="ListParagraph"/>
              <w:numPr>
                <w:ilvl w:val="0"/>
                <w:numId w:val="9"/>
              </w:numPr>
              <w:spacing w:line="312" w:lineRule="auto"/>
              <w:ind w:left="0" w:firstLine="0"/>
              <w:jc w:val="center"/>
              <w:rPr>
                <w:rFonts w:ascii="Arial" w:hAnsi="Arial" w:cs="Arial"/>
                <w:b/>
                <w:bCs/>
              </w:rPr>
            </w:pPr>
          </w:p>
        </w:tc>
        <w:tc>
          <w:tcPr>
            <w:tcW w:w="9617" w:type="dxa"/>
            <w:gridSpan w:val="3"/>
            <w:shd w:val="clear" w:color="auto" w:fill="FFFFFF" w:themeFill="background1"/>
            <w:tcMar>
              <w:top w:w="9" w:type="dxa"/>
              <w:left w:w="25" w:type="dxa"/>
              <w:bottom w:w="0" w:type="dxa"/>
              <w:right w:w="15" w:type="dxa"/>
            </w:tcMar>
            <w:hideMark/>
          </w:tcPr>
          <w:p w14:paraId="117EC949" w14:textId="77777777" w:rsidR="00CC4382" w:rsidRPr="00C95E51" w:rsidRDefault="00CC4382" w:rsidP="00013B4F">
            <w:pPr>
              <w:spacing w:line="312" w:lineRule="auto"/>
              <w:jc w:val="center"/>
              <w:rPr>
                <w:rFonts w:ascii="Arial" w:hAnsi="Arial" w:cs="Arial"/>
                <w:bCs/>
              </w:rPr>
            </w:pPr>
            <w:r w:rsidRPr="00C95E51">
              <w:rPr>
                <w:rFonts w:ascii="Arial" w:hAnsi="Arial" w:cs="Arial"/>
                <w:b/>
                <w:bCs/>
              </w:rPr>
              <w:t>Normal, Aircraft Electrical Operation</w:t>
            </w:r>
          </w:p>
        </w:tc>
      </w:tr>
      <w:tr w:rsidR="00CC4382" w:rsidRPr="00C95E51" w14:paraId="68E2B52A" w14:textId="77777777" w:rsidTr="00777C4A">
        <w:trPr>
          <w:trHeight w:val="275"/>
        </w:trPr>
        <w:tc>
          <w:tcPr>
            <w:tcW w:w="733" w:type="dxa"/>
            <w:vMerge/>
            <w:shd w:val="clear" w:color="auto" w:fill="FFFFFF" w:themeFill="background1"/>
          </w:tcPr>
          <w:p w14:paraId="4131643A" w14:textId="77777777" w:rsidR="00CC4382" w:rsidRPr="00C95E51" w:rsidRDefault="00CC4382" w:rsidP="00013B4F">
            <w:pPr>
              <w:pStyle w:val="ListParagraph"/>
              <w:spacing w:line="312" w:lineRule="auto"/>
              <w:ind w:left="0"/>
              <w:jc w:val="center"/>
              <w:rPr>
                <w:rFonts w:ascii="Arial" w:hAnsi="Arial" w:cs="Arial"/>
                <w:b/>
                <w:bCs/>
              </w:rPr>
            </w:pPr>
          </w:p>
        </w:tc>
        <w:tc>
          <w:tcPr>
            <w:tcW w:w="1105" w:type="dxa"/>
            <w:shd w:val="clear" w:color="auto" w:fill="FFFFFF" w:themeFill="background1"/>
            <w:tcMar>
              <w:top w:w="9" w:type="dxa"/>
              <w:left w:w="25" w:type="dxa"/>
              <w:bottom w:w="0" w:type="dxa"/>
              <w:right w:w="15" w:type="dxa"/>
            </w:tcMar>
            <w:hideMark/>
          </w:tcPr>
          <w:p w14:paraId="1EDECCEE" w14:textId="77777777" w:rsidR="00CC4382" w:rsidRPr="00C95E51" w:rsidRDefault="00CC4382" w:rsidP="00013B4F">
            <w:pPr>
              <w:spacing w:line="312" w:lineRule="auto"/>
              <w:rPr>
                <w:rFonts w:ascii="Arial" w:hAnsi="Arial" w:cs="Arial"/>
              </w:rPr>
            </w:pPr>
            <w:r w:rsidRPr="00C95E51">
              <w:rPr>
                <w:rFonts w:ascii="Arial" w:hAnsi="Arial" w:cs="Arial"/>
              </w:rPr>
              <w:t xml:space="preserve">LDC101 </w:t>
            </w:r>
          </w:p>
        </w:tc>
        <w:tc>
          <w:tcPr>
            <w:tcW w:w="4822" w:type="dxa"/>
            <w:shd w:val="clear" w:color="auto" w:fill="FFFFFF" w:themeFill="background1"/>
            <w:tcMar>
              <w:top w:w="9" w:type="dxa"/>
              <w:left w:w="25" w:type="dxa"/>
              <w:bottom w:w="0" w:type="dxa"/>
              <w:right w:w="15" w:type="dxa"/>
            </w:tcMar>
            <w:hideMark/>
          </w:tcPr>
          <w:p w14:paraId="6468815A" w14:textId="77777777" w:rsidR="00CC4382" w:rsidRPr="00C95E51" w:rsidRDefault="00CC4382" w:rsidP="00013B4F">
            <w:pPr>
              <w:spacing w:line="312" w:lineRule="auto"/>
              <w:rPr>
                <w:rFonts w:ascii="Arial" w:hAnsi="Arial" w:cs="Arial"/>
              </w:rPr>
            </w:pPr>
            <w:r w:rsidRPr="00C95E51">
              <w:rPr>
                <w:rFonts w:ascii="Arial" w:hAnsi="Arial" w:cs="Arial"/>
              </w:rPr>
              <w:t xml:space="preserve">Load Measurements </w:t>
            </w:r>
          </w:p>
        </w:tc>
        <w:tc>
          <w:tcPr>
            <w:tcW w:w="3690" w:type="dxa"/>
            <w:vMerge w:val="restart"/>
            <w:tcBorders>
              <w:top w:val="single" w:sz="4" w:space="0" w:color="auto"/>
            </w:tcBorders>
            <w:shd w:val="clear" w:color="auto" w:fill="FFFFFF" w:themeFill="background1"/>
          </w:tcPr>
          <w:p w14:paraId="72CE215C" w14:textId="45226306" w:rsidR="00CC4382" w:rsidRPr="00C95E51" w:rsidRDefault="00777C4A" w:rsidP="00E167DB">
            <w:pPr>
              <w:spacing w:line="312" w:lineRule="auto"/>
              <w:ind w:left="86"/>
              <w:contextualSpacing w:val="0"/>
              <w:jc w:val="left"/>
              <w:rPr>
                <w:rFonts w:ascii="Arial" w:hAnsi="Arial" w:cs="Arial"/>
              </w:rPr>
            </w:pPr>
            <w:r w:rsidRPr="00C95E51">
              <w:rPr>
                <w:rFonts w:ascii="Arial" w:hAnsi="Arial" w:cs="Arial"/>
              </w:rPr>
              <w:t>Applicability to be included in the TS and/or QTP</w:t>
            </w:r>
          </w:p>
        </w:tc>
      </w:tr>
      <w:tr w:rsidR="00CC4382" w:rsidRPr="00C95E51" w14:paraId="4A1A20AB" w14:textId="77777777" w:rsidTr="00777C4A">
        <w:trPr>
          <w:trHeight w:val="275"/>
        </w:trPr>
        <w:tc>
          <w:tcPr>
            <w:tcW w:w="733" w:type="dxa"/>
            <w:vMerge/>
            <w:shd w:val="clear" w:color="auto" w:fill="FFFFFF" w:themeFill="background1"/>
          </w:tcPr>
          <w:p w14:paraId="5C4CF814" w14:textId="77777777" w:rsidR="00CC4382" w:rsidRPr="00C95E51" w:rsidRDefault="00CC4382" w:rsidP="00013B4F">
            <w:pPr>
              <w:pStyle w:val="ListParagraph"/>
              <w:spacing w:line="312" w:lineRule="auto"/>
              <w:ind w:left="0"/>
              <w:jc w:val="center"/>
              <w:rPr>
                <w:rFonts w:ascii="Arial" w:hAnsi="Arial" w:cs="Arial"/>
                <w:b/>
                <w:bCs/>
              </w:rPr>
            </w:pPr>
          </w:p>
        </w:tc>
        <w:tc>
          <w:tcPr>
            <w:tcW w:w="1105" w:type="dxa"/>
            <w:shd w:val="clear" w:color="auto" w:fill="FFFFFF" w:themeFill="background1"/>
            <w:tcMar>
              <w:top w:w="9" w:type="dxa"/>
              <w:left w:w="25" w:type="dxa"/>
              <w:bottom w:w="0" w:type="dxa"/>
              <w:right w:w="15" w:type="dxa"/>
            </w:tcMar>
            <w:hideMark/>
          </w:tcPr>
          <w:p w14:paraId="0FD5FFB8" w14:textId="77777777" w:rsidR="00CC4382" w:rsidRPr="00C95E51" w:rsidRDefault="00CC4382" w:rsidP="00013B4F">
            <w:pPr>
              <w:spacing w:line="312" w:lineRule="auto"/>
              <w:rPr>
                <w:rFonts w:ascii="Arial" w:hAnsi="Arial" w:cs="Arial"/>
              </w:rPr>
            </w:pPr>
            <w:r w:rsidRPr="00C95E51">
              <w:rPr>
                <w:rFonts w:ascii="Arial" w:hAnsi="Arial" w:cs="Arial"/>
              </w:rPr>
              <w:t xml:space="preserve">LDC102 </w:t>
            </w:r>
          </w:p>
        </w:tc>
        <w:tc>
          <w:tcPr>
            <w:tcW w:w="4822" w:type="dxa"/>
            <w:shd w:val="clear" w:color="auto" w:fill="FFFFFF" w:themeFill="background1"/>
            <w:tcMar>
              <w:top w:w="9" w:type="dxa"/>
              <w:left w:w="25" w:type="dxa"/>
              <w:bottom w:w="0" w:type="dxa"/>
              <w:right w:w="15" w:type="dxa"/>
            </w:tcMar>
            <w:hideMark/>
          </w:tcPr>
          <w:p w14:paraId="1FBFF144" w14:textId="77777777" w:rsidR="00CC4382" w:rsidRPr="00C95E51" w:rsidRDefault="00CC4382" w:rsidP="00013B4F">
            <w:pPr>
              <w:spacing w:line="312" w:lineRule="auto"/>
              <w:rPr>
                <w:rFonts w:ascii="Arial" w:hAnsi="Arial" w:cs="Arial"/>
              </w:rPr>
            </w:pPr>
            <w:r w:rsidRPr="00C95E51">
              <w:rPr>
                <w:rFonts w:ascii="Arial" w:hAnsi="Arial" w:cs="Arial"/>
              </w:rPr>
              <w:t xml:space="preserve">Steady State Limits for Voltage  </w:t>
            </w:r>
          </w:p>
        </w:tc>
        <w:tc>
          <w:tcPr>
            <w:tcW w:w="3690" w:type="dxa"/>
            <w:vMerge/>
            <w:shd w:val="clear" w:color="auto" w:fill="FFFFFF" w:themeFill="background1"/>
          </w:tcPr>
          <w:p w14:paraId="219772C1" w14:textId="77777777" w:rsidR="00CC4382" w:rsidRPr="00C95E51" w:rsidRDefault="00CC4382" w:rsidP="00013B4F">
            <w:pPr>
              <w:spacing w:line="312" w:lineRule="auto"/>
              <w:rPr>
                <w:rFonts w:ascii="Arial" w:hAnsi="Arial" w:cs="Arial"/>
              </w:rPr>
            </w:pPr>
          </w:p>
        </w:tc>
      </w:tr>
      <w:tr w:rsidR="00CC4382" w:rsidRPr="00C95E51" w14:paraId="0D2C38FC" w14:textId="77777777" w:rsidTr="00777C4A">
        <w:trPr>
          <w:trHeight w:val="275"/>
        </w:trPr>
        <w:tc>
          <w:tcPr>
            <w:tcW w:w="733" w:type="dxa"/>
            <w:vMerge/>
            <w:shd w:val="clear" w:color="auto" w:fill="FFFFFF" w:themeFill="background1"/>
          </w:tcPr>
          <w:p w14:paraId="67640FB1" w14:textId="77777777" w:rsidR="00CC4382" w:rsidRPr="00C95E51" w:rsidRDefault="00CC4382" w:rsidP="00013B4F">
            <w:pPr>
              <w:pStyle w:val="ListParagraph"/>
              <w:spacing w:line="312" w:lineRule="auto"/>
              <w:ind w:left="0"/>
              <w:jc w:val="center"/>
              <w:rPr>
                <w:rFonts w:ascii="Arial" w:hAnsi="Arial" w:cs="Arial"/>
                <w:b/>
                <w:bCs/>
              </w:rPr>
            </w:pPr>
          </w:p>
        </w:tc>
        <w:tc>
          <w:tcPr>
            <w:tcW w:w="1105" w:type="dxa"/>
            <w:shd w:val="clear" w:color="auto" w:fill="FFFFFF" w:themeFill="background1"/>
            <w:tcMar>
              <w:top w:w="9" w:type="dxa"/>
              <w:left w:w="25" w:type="dxa"/>
              <w:bottom w:w="0" w:type="dxa"/>
              <w:right w:w="15" w:type="dxa"/>
            </w:tcMar>
            <w:hideMark/>
          </w:tcPr>
          <w:p w14:paraId="04BAF5C3" w14:textId="77777777" w:rsidR="00CC4382" w:rsidRPr="00C95E51" w:rsidRDefault="00CC4382" w:rsidP="00013B4F">
            <w:pPr>
              <w:spacing w:line="312" w:lineRule="auto"/>
              <w:rPr>
                <w:rFonts w:ascii="Arial" w:hAnsi="Arial" w:cs="Arial"/>
              </w:rPr>
            </w:pPr>
            <w:r w:rsidRPr="00C95E51">
              <w:rPr>
                <w:rFonts w:ascii="Arial" w:hAnsi="Arial" w:cs="Arial"/>
              </w:rPr>
              <w:t xml:space="preserve">LDC103 </w:t>
            </w:r>
          </w:p>
        </w:tc>
        <w:tc>
          <w:tcPr>
            <w:tcW w:w="4822" w:type="dxa"/>
            <w:shd w:val="clear" w:color="auto" w:fill="FFFFFF" w:themeFill="background1"/>
            <w:tcMar>
              <w:top w:w="9" w:type="dxa"/>
              <w:left w:w="25" w:type="dxa"/>
              <w:bottom w:w="0" w:type="dxa"/>
              <w:right w:w="15" w:type="dxa"/>
            </w:tcMar>
            <w:hideMark/>
          </w:tcPr>
          <w:p w14:paraId="1372E201" w14:textId="77777777" w:rsidR="00CC4382" w:rsidRPr="00C95E51" w:rsidRDefault="00CC4382" w:rsidP="00013B4F">
            <w:pPr>
              <w:spacing w:line="312" w:lineRule="auto"/>
              <w:rPr>
                <w:rFonts w:ascii="Arial" w:hAnsi="Arial" w:cs="Arial"/>
              </w:rPr>
            </w:pPr>
            <w:r w:rsidRPr="00C95E51">
              <w:rPr>
                <w:rFonts w:ascii="Arial" w:hAnsi="Arial" w:cs="Arial"/>
              </w:rPr>
              <w:t xml:space="preserve">Voltage Distortion Spectrum </w:t>
            </w:r>
          </w:p>
        </w:tc>
        <w:tc>
          <w:tcPr>
            <w:tcW w:w="3690" w:type="dxa"/>
            <w:vMerge/>
            <w:shd w:val="clear" w:color="auto" w:fill="FFFFFF" w:themeFill="background1"/>
          </w:tcPr>
          <w:p w14:paraId="395501A0" w14:textId="77777777" w:rsidR="00CC4382" w:rsidRPr="00C95E51" w:rsidRDefault="00CC4382" w:rsidP="00013B4F">
            <w:pPr>
              <w:spacing w:line="312" w:lineRule="auto"/>
              <w:rPr>
                <w:rFonts w:ascii="Arial" w:hAnsi="Arial" w:cs="Arial"/>
              </w:rPr>
            </w:pPr>
          </w:p>
        </w:tc>
      </w:tr>
      <w:tr w:rsidR="00CC4382" w:rsidRPr="00C95E51" w14:paraId="44DAA4D0" w14:textId="77777777" w:rsidTr="00777C4A">
        <w:trPr>
          <w:trHeight w:val="275"/>
        </w:trPr>
        <w:tc>
          <w:tcPr>
            <w:tcW w:w="733" w:type="dxa"/>
            <w:vMerge/>
            <w:shd w:val="clear" w:color="auto" w:fill="FFFFFF" w:themeFill="background1"/>
          </w:tcPr>
          <w:p w14:paraId="7492D790" w14:textId="77777777" w:rsidR="00CC4382" w:rsidRPr="00C95E51" w:rsidRDefault="00CC4382" w:rsidP="00013B4F">
            <w:pPr>
              <w:pStyle w:val="ListParagraph"/>
              <w:spacing w:line="312" w:lineRule="auto"/>
              <w:ind w:left="0"/>
              <w:jc w:val="center"/>
              <w:rPr>
                <w:rFonts w:ascii="Arial" w:hAnsi="Arial" w:cs="Arial"/>
                <w:b/>
                <w:bCs/>
              </w:rPr>
            </w:pPr>
          </w:p>
        </w:tc>
        <w:tc>
          <w:tcPr>
            <w:tcW w:w="1105" w:type="dxa"/>
            <w:shd w:val="clear" w:color="auto" w:fill="FFFFFF" w:themeFill="background1"/>
            <w:tcMar>
              <w:top w:w="9" w:type="dxa"/>
              <w:left w:w="25" w:type="dxa"/>
              <w:bottom w:w="0" w:type="dxa"/>
              <w:right w:w="15" w:type="dxa"/>
            </w:tcMar>
            <w:hideMark/>
          </w:tcPr>
          <w:p w14:paraId="40649C1C" w14:textId="77777777" w:rsidR="00CC4382" w:rsidRPr="00C95E51" w:rsidRDefault="00CC4382" w:rsidP="00013B4F">
            <w:pPr>
              <w:spacing w:line="312" w:lineRule="auto"/>
              <w:rPr>
                <w:rFonts w:ascii="Arial" w:hAnsi="Arial" w:cs="Arial"/>
              </w:rPr>
            </w:pPr>
            <w:r w:rsidRPr="00C95E51">
              <w:rPr>
                <w:rFonts w:ascii="Arial" w:hAnsi="Arial" w:cs="Arial"/>
              </w:rPr>
              <w:t xml:space="preserve">LDC104 </w:t>
            </w:r>
          </w:p>
        </w:tc>
        <w:tc>
          <w:tcPr>
            <w:tcW w:w="4822" w:type="dxa"/>
            <w:shd w:val="clear" w:color="auto" w:fill="FFFFFF" w:themeFill="background1"/>
            <w:tcMar>
              <w:top w:w="9" w:type="dxa"/>
              <w:left w:w="25" w:type="dxa"/>
              <w:bottom w:w="0" w:type="dxa"/>
              <w:right w:w="15" w:type="dxa"/>
            </w:tcMar>
            <w:hideMark/>
          </w:tcPr>
          <w:p w14:paraId="6EC5AE1E" w14:textId="77777777" w:rsidR="00CC4382" w:rsidRPr="00C95E51" w:rsidRDefault="00CC4382" w:rsidP="00013B4F">
            <w:pPr>
              <w:spacing w:line="312" w:lineRule="auto"/>
              <w:rPr>
                <w:rFonts w:ascii="Arial" w:hAnsi="Arial" w:cs="Arial"/>
              </w:rPr>
            </w:pPr>
            <w:r w:rsidRPr="00C95E51">
              <w:rPr>
                <w:rFonts w:ascii="Arial" w:hAnsi="Arial" w:cs="Arial"/>
              </w:rPr>
              <w:t xml:space="preserve">Total Ripple </w:t>
            </w:r>
          </w:p>
        </w:tc>
        <w:tc>
          <w:tcPr>
            <w:tcW w:w="3690" w:type="dxa"/>
            <w:vMerge/>
            <w:shd w:val="clear" w:color="auto" w:fill="FFFFFF" w:themeFill="background1"/>
          </w:tcPr>
          <w:p w14:paraId="30B5ADD5" w14:textId="77777777" w:rsidR="00CC4382" w:rsidRPr="00C95E51" w:rsidRDefault="00CC4382" w:rsidP="00013B4F">
            <w:pPr>
              <w:spacing w:line="312" w:lineRule="auto"/>
              <w:rPr>
                <w:rFonts w:ascii="Arial" w:hAnsi="Arial" w:cs="Arial"/>
              </w:rPr>
            </w:pPr>
          </w:p>
        </w:tc>
      </w:tr>
      <w:tr w:rsidR="00CC4382" w:rsidRPr="00C95E51" w14:paraId="4D288E9D" w14:textId="77777777" w:rsidTr="00777C4A">
        <w:trPr>
          <w:trHeight w:val="275"/>
        </w:trPr>
        <w:tc>
          <w:tcPr>
            <w:tcW w:w="733" w:type="dxa"/>
            <w:vMerge/>
            <w:shd w:val="clear" w:color="auto" w:fill="FFFFFF" w:themeFill="background1"/>
          </w:tcPr>
          <w:p w14:paraId="12F190A3" w14:textId="77777777" w:rsidR="00CC4382" w:rsidRPr="00C95E51" w:rsidRDefault="00CC4382" w:rsidP="00013B4F">
            <w:pPr>
              <w:pStyle w:val="ListParagraph"/>
              <w:spacing w:line="312" w:lineRule="auto"/>
              <w:ind w:left="0"/>
              <w:jc w:val="center"/>
              <w:rPr>
                <w:rFonts w:ascii="Arial" w:hAnsi="Arial" w:cs="Arial"/>
                <w:b/>
                <w:bCs/>
              </w:rPr>
            </w:pPr>
          </w:p>
        </w:tc>
        <w:tc>
          <w:tcPr>
            <w:tcW w:w="1105" w:type="dxa"/>
            <w:shd w:val="clear" w:color="auto" w:fill="FFFFFF" w:themeFill="background1"/>
            <w:tcMar>
              <w:top w:w="9" w:type="dxa"/>
              <w:left w:w="25" w:type="dxa"/>
              <w:bottom w:w="0" w:type="dxa"/>
              <w:right w:w="15" w:type="dxa"/>
            </w:tcMar>
            <w:hideMark/>
          </w:tcPr>
          <w:p w14:paraId="58468538" w14:textId="77777777" w:rsidR="00CC4382" w:rsidRPr="00C95E51" w:rsidRDefault="00CC4382" w:rsidP="00013B4F">
            <w:pPr>
              <w:spacing w:line="312" w:lineRule="auto"/>
              <w:rPr>
                <w:rFonts w:ascii="Arial" w:hAnsi="Arial" w:cs="Arial"/>
              </w:rPr>
            </w:pPr>
            <w:r w:rsidRPr="00C95E51">
              <w:rPr>
                <w:rFonts w:ascii="Arial" w:hAnsi="Arial" w:cs="Arial"/>
              </w:rPr>
              <w:t xml:space="preserve">LDC105 </w:t>
            </w:r>
          </w:p>
        </w:tc>
        <w:tc>
          <w:tcPr>
            <w:tcW w:w="4822" w:type="dxa"/>
            <w:shd w:val="clear" w:color="auto" w:fill="FFFFFF" w:themeFill="background1"/>
            <w:tcMar>
              <w:top w:w="9" w:type="dxa"/>
              <w:left w:w="25" w:type="dxa"/>
              <w:bottom w:w="0" w:type="dxa"/>
              <w:right w:w="15" w:type="dxa"/>
            </w:tcMar>
            <w:hideMark/>
          </w:tcPr>
          <w:p w14:paraId="2471A48A" w14:textId="77777777" w:rsidR="00CC4382" w:rsidRPr="00C95E51" w:rsidRDefault="00CC4382" w:rsidP="00013B4F">
            <w:pPr>
              <w:spacing w:line="312" w:lineRule="auto"/>
              <w:jc w:val="left"/>
              <w:rPr>
                <w:rFonts w:ascii="Arial" w:hAnsi="Arial" w:cs="Arial"/>
              </w:rPr>
            </w:pPr>
            <w:r w:rsidRPr="00C95E51">
              <w:rPr>
                <w:rFonts w:ascii="Arial" w:hAnsi="Arial" w:cs="Arial"/>
              </w:rPr>
              <w:t xml:space="preserve">Normal Voltage Transients </w:t>
            </w:r>
          </w:p>
        </w:tc>
        <w:tc>
          <w:tcPr>
            <w:tcW w:w="3690" w:type="dxa"/>
            <w:vMerge/>
            <w:shd w:val="clear" w:color="auto" w:fill="FFFFFF" w:themeFill="background1"/>
          </w:tcPr>
          <w:p w14:paraId="36C20AE4" w14:textId="77777777" w:rsidR="00CC4382" w:rsidRPr="00C95E51" w:rsidRDefault="00CC4382" w:rsidP="00013B4F">
            <w:pPr>
              <w:spacing w:line="312" w:lineRule="auto"/>
              <w:rPr>
                <w:rFonts w:ascii="Arial" w:hAnsi="Arial" w:cs="Arial"/>
              </w:rPr>
            </w:pPr>
          </w:p>
        </w:tc>
      </w:tr>
      <w:tr w:rsidR="00CC4382" w:rsidRPr="00C95E51" w14:paraId="5A6E83DA" w14:textId="77777777" w:rsidTr="00E167DB">
        <w:trPr>
          <w:trHeight w:val="275"/>
        </w:trPr>
        <w:tc>
          <w:tcPr>
            <w:tcW w:w="733" w:type="dxa"/>
            <w:vMerge w:val="restart"/>
            <w:shd w:val="clear" w:color="auto" w:fill="FFFFFF" w:themeFill="background1"/>
          </w:tcPr>
          <w:p w14:paraId="27F4094F" w14:textId="77777777" w:rsidR="00CC4382" w:rsidRPr="00C95E51" w:rsidRDefault="00CC4382">
            <w:pPr>
              <w:pStyle w:val="ListParagraph"/>
              <w:numPr>
                <w:ilvl w:val="0"/>
                <w:numId w:val="9"/>
              </w:numPr>
              <w:spacing w:line="312" w:lineRule="auto"/>
              <w:ind w:left="0" w:firstLine="0"/>
              <w:jc w:val="center"/>
              <w:rPr>
                <w:rFonts w:ascii="Arial" w:hAnsi="Arial" w:cs="Arial"/>
                <w:b/>
                <w:bCs/>
              </w:rPr>
            </w:pPr>
          </w:p>
        </w:tc>
        <w:tc>
          <w:tcPr>
            <w:tcW w:w="9617" w:type="dxa"/>
            <w:gridSpan w:val="3"/>
            <w:shd w:val="clear" w:color="auto" w:fill="FFFFFF" w:themeFill="background1"/>
            <w:tcMar>
              <w:top w:w="9" w:type="dxa"/>
              <w:left w:w="25" w:type="dxa"/>
              <w:bottom w:w="0" w:type="dxa"/>
              <w:right w:w="15" w:type="dxa"/>
            </w:tcMar>
          </w:tcPr>
          <w:p w14:paraId="5815E13B" w14:textId="77777777" w:rsidR="00CC4382" w:rsidRPr="00C95E51" w:rsidRDefault="00CC4382" w:rsidP="00013B4F">
            <w:pPr>
              <w:spacing w:line="312" w:lineRule="auto"/>
              <w:jc w:val="center"/>
              <w:rPr>
                <w:rFonts w:ascii="Arial" w:hAnsi="Arial" w:cs="Arial"/>
              </w:rPr>
            </w:pPr>
            <w:r w:rsidRPr="00C95E51">
              <w:rPr>
                <w:rFonts w:ascii="Arial" w:hAnsi="Arial" w:cs="Arial"/>
                <w:b/>
                <w:bCs/>
              </w:rPr>
              <w:t>Transfer, Aircraft Electrical Operation</w:t>
            </w:r>
          </w:p>
        </w:tc>
      </w:tr>
      <w:tr w:rsidR="00CC4382" w:rsidRPr="00C95E51" w14:paraId="5B32B8DD" w14:textId="77777777" w:rsidTr="00777C4A">
        <w:trPr>
          <w:trHeight w:val="275"/>
        </w:trPr>
        <w:tc>
          <w:tcPr>
            <w:tcW w:w="733" w:type="dxa"/>
            <w:vMerge/>
            <w:shd w:val="clear" w:color="auto" w:fill="FFFFFF" w:themeFill="background1"/>
          </w:tcPr>
          <w:p w14:paraId="5CC51FDB" w14:textId="77777777" w:rsidR="00CC4382" w:rsidRPr="00C95E51" w:rsidRDefault="00CC4382" w:rsidP="00013B4F">
            <w:pPr>
              <w:pStyle w:val="ListParagraph"/>
              <w:spacing w:line="312" w:lineRule="auto"/>
              <w:ind w:left="0"/>
              <w:jc w:val="center"/>
              <w:rPr>
                <w:rFonts w:ascii="Arial" w:hAnsi="Arial" w:cs="Arial"/>
                <w:b/>
                <w:bCs/>
              </w:rPr>
            </w:pPr>
          </w:p>
        </w:tc>
        <w:tc>
          <w:tcPr>
            <w:tcW w:w="1105" w:type="dxa"/>
            <w:shd w:val="clear" w:color="auto" w:fill="FFFFFF" w:themeFill="background1"/>
            <w:tcMar>
              <w:top w:w="9" w:type="dxa"/>
              <w:left w:w="25" w:type="dxa"/>
              <w:bottom w:w="0" w:type="dxa"/>
              <w:right w:w="15" w:type="dxa"/>
            </w:tcMar>
          </w:tcPr>
          <w:p w14:paraId="1163F059" w14:textId="77777777" w:rsidR="00CC4382" w:rsidRPr="00C95E51" w:rsidRDefault="00CC4382" w:rsidP="00013B4F">
            <w:pPr>
              <w:spacing w:line="312" w:lineRule="auto"/>
              <w:rPr>
                <w:rFonts w:ascii="Arial" w:hAnsi="Arial" w:cs="Arial"/>
                <w:bCs/>
              </w:rPr>
            </w:pPr>
            <w:r w:rsidRPr="00C95E51">
              <w:rPr>
                <w:rFonts w:ascii="Arial" w:hAnsi="Arial" w:cs="Arial"/>
                <w:bCs/>
              </w:rPr>
              <w:t>LDC201</w:t>
            </w:r>
          </w:p>
        </w:tc>
        <w:tc>
          <w:tcPr>
            <w:tcW w:w="4822" w:type="dxa"/>
            <w:shd w:val="clear" w:color="auto" w:fill="FFFFFF" w:themeFill="background1"/>
            <w:tcMar>
              <w:top w:w="9" w:type="dxa"/>
              <w:left w:w="25" w:type="dxa"/>
              <w:bottom w:w="0" w:type="dxa"/>
              <w:right w:w="15" w:type="dxa"/>
            </w:tcMar>
          </w:tcPr>
          <w:p w14:paraId="42084D5D" w14:textId="77777777" w:rsidR="00CC4382" w:rsidRPr="00C95E51" w:rsidRDefault="00CC4382" w:rsidP="00013B4F">
            <w:pPr>
              <w:spacing w:line="312" w:lineRule="auto"/>
              <w:rPr>
                <w:rFonts w:ascii="Arial" w:hAnsi="Arial" w:cs="Arial"/>
                <w:bCs/>
              </w:rPr>
            </w:pPr>
            <w:r w:rsidRPr="00C95E51">
              <w:rPr>
                <w:rFonts w:ascii="Arial" w:hAnsi="Arial" w:cs="Arial"/>
                <w:bCs/>
              </w:rPr>
              <w:t>Power Interrupt</w:t>
            </w:r>
          </w:p>
        </w:tc>
        <w:tc>
          <w:tcPr>
            <w:tcW w:w="3690" w:type="dxa"/>
            <w:shd w:val="clear" w:color="auto" w:fill="FFFFFF" w:themeFill="background1"/>
          </w:tcPr>
          <w:p w14:paraId="538CCA1E" w14:textId="335F6D75" w:rsidR="00CC4382" w:rsidRPr="00C95E51" w:rsidRDefault="00CC4382" w:rsidP="005729E7">
            <w:pPr>
              <w:spacing w:line="312" w:lineRule="auto"/>
              <w:ind w:left="86"/>
              <w:contextualSpacing w:val="0"/>
              <w:jc w:val="left"/>
              <w:rPr>
                <w:rFonts w:ascii="Arial" w:hAnsi="Arial" w:cs="Arial"/>
                <w:bCs/>
              </w:rPr>
            </w:pPr>
          </w:p>
        </w:tc>
      </w:tr>
      <w:tr w:rsidR="00CC4382" w:rsidRPr="00C95E51" w14:paraId="3361B439" w14:textId="77777777" w:rsidTr="00E167DB">
        <w:trPr>
          <w:trHeight w:val="275"/>
        </w:trPr>
        <w:tc>
          <w:tcPr>
            <w:tcW w:w="733" w:type="dxa"/>
            <w:vMerge w:val="restart"/>
            <w:shd w:val="clear" w:color="auto" w:fill="FFFFFF" w:themeFill="background1"/>
          </w:tcPr>
          <w:p w14:paraId="43EAD991" w14:textId="77777777" w:rsidR="00CC4382" w:rsidRPr="00C95E51" w:rsidRDefault="00CC4382">
            <w:pPr>
              <w:pStyle w:val="ListParagraph"/>
              <w:numPr>
                <w:ilvl w:val="0"/>
                <w:numId w:val="9"/>
              </w:numPr>
              <w:spacing w:line="312" w:lineRule="auto"/>
              <w:ind w:left="0" w:firstLine="0"/>
              <w:jc w:val="center"/>
              <w:rPr>
                <w:rFonts w:ascii="Arial" w:hAnsi="Arial" w:cs="Arial"/>
                <w:b/>
                <w:bCs/>
              </w:rPr>
            </w:pPr>
          </w:p>
        </w:tc>
        <w:tc>
          <w:tcPr>
            <w:tcW w:w="9617" w:type="dxa"/>
            <w:gridSpan w:val="3"/>
            <w:shd w:val="clear" w:color="auto" w:fill="FFFFFF" w:themeFill="background1"/>
            <w:tcMar>
              <w:top w:w="9" w:type="dxa"/>
              <w:left w:w="25" w:type="dxa"/>
              <w:bottom w:w="0" w:type="dxa"/>
              <w:right w:w="15" w:type="dxa"/>
            </w:tcMar>
          </w:tcPr>
          <w:p w14:paraId="23A95D01" w14:textId="77777777" w:rsidR="00CC4382" w:rsidRPr="00C95E51" w:rsidRDefault="00CC4382" w:rsidP="00013B4F">
            <w:pPr>
              <w:spacing w:line="312" w:lineRule="auto"/>
              <w:jc w:val="center"/>
              <w:rPr>
                <w:rFonts w:ascii="Arial" w:hAnsi="Arial" w:cs="Arial"/>
                <w:b/>
                <w:bCs/>
              </w:rPr>
            </w:pPr>
            <w:r w:rsidRPr="00C95E51">
              <w:rPr>
                <w:rFonts w:ascii="Arial" w:hAnsi="Arial" w:cs="Arial"/>
                <w:b/>
                <w:bCs/>
              </w:rPr>
              <w:t>Abnormal, Aircraft Electrical Operation</w:t>
            </w:r>
          </w:p>
        </w:tc>
      </w:tr>
      <w:tr w:rsidR="00CC4382" w:rsidRPr="00C95E51" w14:paraId="04243C59" w14:textId="77777777" w:rsidTr="00777C4A">
        <w:trPr>
          <w:trHeight w:val="275"/>
        </w:trPr>
        <w:tc>
          <w:tcPr>
            <w:tcW w:w="733" w:type="dxa"/>
            <w:vMerge/>
            <w:shd w:val="clear" w:color="auto" w:fill="FFFFFF" w:themeFill="background1"/>
          </w:tcPr>
          <w:p w14:paraId="464BC5C6" w14:textId="77777777" w:rsidR="00CC4382" w:rsidRPr="00C95E51" w:rsidRDefault="00CC4382" w:rsidP="00013B4F">
            <w:pPr>
              <w:pStyle w:val="ListParagraph"/>
              <w:spacing w:line="312" w:lineRule="auto"/>
              <w:ind w:left="0"/>
              <w:jc w:val="center"/>
              <w:rPr>
                <w:rFonts w:ascii="Arial" w:hAnsi="Arial" w:cs="Arial"/>
                <w:b/>
                <w:bCs/>
              </w:rPr>
            </w:pPr>
          </w:p>
        </w:tc>
        <w:tc>
          <w:tcPr>
            <w:tcW w:w="1105" w:type="dxa"/>
            <w:shd w:val="clear" w:color="auto" w:fill="FFFFFF" w:themeFill="background1"/>
            <w:tcMar>
              <w:top w:w="9" w:type="dxa"/>
              <w:left w:w="25" w:type="dxa"/>
              <w:bottom w:w="0" w:type="dxa"/>
              <w:right w:w="15" w:type="dxa"/>
            </w:tcMar>
          </w:tcPr>
          <w:p w14:paraId="63EF1950" w14:textId="77777777" w:rsidR="00CC4382" w:rsidRPr="00C95E51" w:rsidRDefault="00CC4382" w:rsidP="00013B4F">
            <w:pPr>
              <w:spacing w:line="312" w:lineRule="auto"/>
              <w:rPr>
                <w:rFonts w:ascii="Arial" w:hAnsi="Arial" w:cs="Arial"/>
              </w:rPr>
            </w:pPr>
            <w:r w:rsidRPr="00C95E51">
              <w:rPr>
                <w:rFonts w:ascii="Arial" w:hAnsi="Arial" w:cs="Arial"/>
              </w:rPr>
              <w:t xml:space="preserve">LDC301 </w:t>
            </w:r>
          </w:p>
        </w:tc>
        <w:tc>
          <w:tcPr>
            <w:tcW w:w="4822" w:type="dxa"/>
            <w:shd w:val="clear" w:color="auto" w:fill="FFFFFF" w:themeFill="background1"/>
            <w:tcMar>
              <w:top w:w="9" w:type="dxa"/>
              <w:left w:w="25" w:type="dxa"/>
              <w:bottom w:w="0" w:type="dxa"/>
              <w:right w:w="15" w:type="dxa"/>
            </w:tcMar>
          </w:tcPr>
          <w:p w14:paraId="66AB10D7" w14:textId="77777777" w:rsidR="00CC4382" w:rsidRPr="00C95E51" w:rsidRDefault="00CC4382" w:rsidP="00013B4F">
            <w:pPr>
              <w:spacing w:line="312" w:lineRule="auto"/>
              <w:jc w:val="left"/>
              <w:rPr>
                <w:rFonts w:ascii="Arial" w:hAnsi="Arial" w:cs="Arial"/>
              </w:rPr>
            </w:pPr>
            <w:r w:rsidRPr="00C95E51">
              <w:rPr>
                <w:rFonts w:ascii="Arial" w:hAnsi="Arial" w:cs="Arial"/>
              </w:rPr>
              <w:t xml:space="preserve">Abnormal Steady State Limits for Voltage  </w:t>
            </w:r>
          </w:p>
        </w:tc>
        <w:tc>
          <w:tcPr>
            <w:tcW w:w="3690" w:type="dxa"/>
            <w:vMerge w:val="restart"/>
            <w:shd w:val="clear" w:color="auto" w:fill="FFFFFF" w:themeFill="background1"/>
          </w:tcPr>
          <w:p w14:paraId="4BB1EED5" w14:textId="10E4D55F" w:rsidR="00CC4382" w:rsidRPr="00C95E51" w:rsidRDefault="00CC4382" w:rsidP="00013B4F">
            <w:pPr>
              <w:spacing w:line="312" w:lineRule="auto"/>
              <w:jc w:val="left"/>
              <w:rPr>
                <w:rFonts w:ascii="Arial" w:hAnsi="Arial" w:cs="Arial"/>
                <w:i/>
                <w:iCs/>
              </w:rPr>
            </w:pPr>
            <w:r w:rsidRPr="00C95E51">
              <w:rPr>
                <w:rFonts w:ascii="Arial" w:hAnsi="Arial" w:cs="Arial"/>
                <w:b/>
                <w:bCs/>
              </w:rPr>
              <w:t>Applicable only for Aircraft systems /LRUs and MS LRUs which are safety Critical. Remaining not applicable</w:t>
            </w:r>
            <w:r w:rsidRPr="00C95E51">
              <w:rPr>
                <w:rFonts w:ascii="Arial" w:hAnsi="Arial" w:cs="Arial"/>
                <w:b/>
                <w:bCs/>
                <w:i/>
                <w:iCs/>
              </w:rPr>
              <w:t xml:space="preserve"> </w:t>
            </w:r>
            <w:r w:rsidRPr="00C95E51">
              <w:rPr>
                <w:rFonts w:ascii="Arial" w:hAnsi="Arial" w:cs="Arial"/>
                <w:i/>
                <w:iCs/>
              </w:rPr>
              <w:t xml:space="preserve"> </w:t>
            </w:r>
          </w:p>
        </w:tc>
      </w:tr>
      <w:tr w:rsidR="00CC4382" w:rsidRPr="00C95E51" w14:paraId="0471D373" w14:textId="77777777" w:rsidTr="00777C4A">
        <w:trPr>
          <w:trHeight w:val="275"/>
        </w:trPr>
        <w:tc>
          <w:tcPr>
            <w:tcW w:w="733" w:type="dxa"/>
            <w:vMerge/>
            <w:shd w:val="clear" w:color="auto" w:fill="FFFFFF" w:themeFill="background1"/>
          </w:tcPr>
          <w:p w14:paraId="7D2BC313" w14:textId="77777777" w:rsidR="00CC4382" w:rsidRPr="00C95E51" w:rsidRDefault="00CC4382" w:rsidP="00013B4F">
            <w:pPr>
              <w:pStyle w:val="ListParagraph"/>
              <w:spacing w:line="312" w:lineRule="auto"/>
              <w:ind w:left="0"/>
              <w:jc w:val="center"/>
              <w:rPr>
                <w:rFonts w:ascii="Arial" w:hAnsi="Arial" w:cs="Arial"/>
                <w:b/>
                <w:bCs/>
              </w:rPr>
            </w:pPr>
          </w:p>
        </w:tc>
        <w:tc>
          <w:tcPr>
            <w:tcW w:w="1105" w:type="dxa"/>
            <w:shd w:val="clear" w:color="auto" w:fill="FFFFFF" w:themeFill="background1"/>
            <w:tcMar>
              <w:top w:w="9" w:type="dxa"/>
              <w:left w:w="25" w:type="dxa"/>
              <w:bottom w:w="0" w:type="dxa"/>
              <w:right w:w="15" w:type="dxa"/>
            </w:tcMar>
          </w:tcPr>
          <w:p w14:paraId="12E79835" w14:textId="77777777" w:rsidR="00CC4382" w:rsidRPr="00C95E51" w:rsidRDefault="00CC4382" w:rsidP="00013B4F">
            <w:pPr>
              <w:spacing w:line="312" w:lineRule="auto"/>
              <w:rPr>
                <w:rFonts w:ascii="Arial" w:hAnsi="Arial" w:cs="Arial"/>
              </w:rPr>
            </w:pPr>
            <w:r w:rsidRPr="00C95E51">
              <w:rPr>
                <w:rFonts w:ascii="Arial" w:hAnsi="Arial" w:cs="Arial"/>
              </w:rPr>
              <w:t xml:space="preserve">LDC302 </w:t>
            </w:r>
          </w:p>
        </w:tc>
        <w:tc>
          <w:tcPr>
            <w:tcW w:w="4822" w:type="dxa"/>
            <w:shd w:val="clear" w:color="auto" w:fill="FFFFFF" w:themeFill="background1"/>
            <w:tcMar>
              <w:top w:w="9" w:type="dxa"/>
              <w:left w:w="25" w:type="dxa"/>
              <w:bottom w:w="0" w:type="dxa"/>
              <w:right w:w="15" w:type="dxa"/>
            </w:tcMar>
          </w:tcPr>
          <w:p w14:paraId="59C6D6BC" w14:textId="77777777" w:rsidR="00CC4382" w:rsidRPr="00C95E51" w:rsidRDefault="00CC4382" w:rsidP="00013B4F">
            <w:pPr>
              <w:spacing w:line="312" w:lineRule="auto"/>
              <w:jc w:val="left"/>
              <w:rPr>
                <w:rFonts w:ascii="Arial" w:hAnsi="Arial" w:cs="Arial"/>
              </w:rPr>
            </w:pPr>
            <w:r w:rsidRPr="00C95E51">
              <w:rPr>
                <w:rFonts w:ascii="Arial" w:hAnsi="Arial" w:cs="Arial"/>
              </w:rPr>
              <w:t xml:space="preserve">Abnormal Voltage Transients (Overvoltage /Under voltage) </w:t>
            </w:r>
          </w:p>
        </w:tc>
        <w:tc>
          <w:tcPr>
            <w:tcW w:w="3690" w:type="dxa"/>
            <w:vMerge/>
            <w:tcBorders>
              <w:bottom w:val="single" w:sz="4" w:space="0" w:color="auto"/>
            </w:tcBorders>
            <w:shd w:val="clear" w:color="auto" w:fill="FFFFFF" w:themeFill="background1"/>
          </w:tcPr>
          <w:p w14:paraId="3C28CDF4" w14:textId="77777777" w:rsidR="00CC4382" w:rsidRPr="00C95E51" w:rsidRDefault="00CC4382" w:rsidP="00013B4F">
            <w:pPr>
              <w:spacing w:line="312" w:lineRule="auto"/>
              <w:rPr>
                <w:rFonts w:ascii="Arial" w:hAnsi="Arial" w:cs="Arial"/>
              </w:rPr>
            </w:pPr>
          </w:p>
        </w:tc>
      </w:tr>
      <w:tr w:rsidR="00CC4382" w:rsidRPr="00C95E51" w14:paraId="66B4B99C" w14:textId="77777777" w:rsidTr="00E167DB">
        <w:trPr>
          <w:trHeight w:val="275"/>
        </w:trPr>
        <w:tc>
          <w:tcPr>
            <w:tcW w:w="733" w:type="dxa"/>
            <w:vMerge w:val="restart"/>
            <w:shd w:val="clear" w:color="auto" w:fill="FFFFFF" w:themeFill="background1"/>
          </w:tcPr>
          <w:p w14:paraId="1DC99309" w14:textId="77777777" w:rsidR="00CC4382" w:rsidRPr="00C95E51" w:rsidRDefault="00CC4382">
            <w:pPr>
              <w:pStyle w:val="ListParagraph"/>
              <w:numPr>
                <w:ilvl w:val="0"/>
                <w:numId w:val="9"/>
              </w:numPr>
              <w:spacing w:line="312" w:lineRule="auto"/>
              <w:ind w:left="0" w:firstLine="0"/>
              <w:jc w:val="center"/>
              <w:rPr>
                <w:rFonts w:ascii="Arial" w:hAnsi="Arial" w:cs="Arial"/>
                <w:b/>
                <w:bCs/>
              </w:rPr>
            </w:pPr>
          </w:p>
        </w:tc>
        <w:tc>
          <w:tcPr>
            <w:tcW w:w="9617" w:type="dxa"/>
            <w:gridSpan w:val="3"/>
            <w:shd w:val="clear" w:color="auto" w:fill="FFFFFF" w:themeFill="background1"/>
            <w:tcMar>
              <w:top w:w="9" w:type="dxa"/>
              <w:left w:w="25" w:type="dxa"/>
              <w:bottom w:w="0" w:type="dxa"/>
              <w:right w:w="15" w:type="dxa"/>
            </w:tcMar>
          </w:tcPr>
          <w:p w14:paraId="591A72D8" w14:textId="77777777" w:rsidR="00CC4382" w:rsidRPr="00C95E51" w:rsidRDefault="00CC4382" w:rsidP="00013B4F">
            <w:pPr>
              <w:spacing w:line="312" w:lineRule="auto"/>
              <w:jc w:val="center"/>
              <w:rPr>
                <w:rFonts w:ascii="Arial" w:hAnsi="Arial" w:cs="Arial"/>
                <w:b/>
                <w:bCs/>
              </w:rPr>
            </w:pPr>
            <w:r w:rsidRPr="00C95E51">
              <w:rPr>
                <w:rFonts w:ascii="Arial" w:hAnsi="Arial" w:cs="Arial"/>
                <w:b/>
                <w:bCs/>
              </w:rPr>
              <w:t>Emergency, Aircraft Electrical Operation</w:t>
            </w:r>
          </w:p>
        </w:tc>
      </w:tr>
      <w:tr w:rsidR="00CC4382" w:rsidRPr="00C95E51" w14:paraId="6EB863FD" w14:textId="77777777" w:rsidTr="00777C4A">
        <w:trPr>
          <w:trHeight w:val="275"/>
        </w:trPr>
        <w:tc>
          <w:tcPr>
            <w:tcW w:w="733" w:type="dxa"/>
            <w:vMerge/>
            <w:shd w:val="clear" w:color="auto" w:fill="FFFFFF" w:themeFill="background1"/>
          </w:tcPr>
          <w:p w14:paraId="3E417A27" w14:textId="77777777" w:rsidR="00CC4382" w:rsidRPr="00C95E51" w:rsidRDefault="00CC4382" w:rsidP="00013B4F">
            <w:pPr>
              <w:pStyle w:val="ListParagraph"/>
              <w:spacing w:line="312" w:lineRule="auto"/>
              <w:ind w:left="0"/>
              <w:jc w:val="center"/>
              <w:rPr>
                <w:rFonts w:ascii="Arial" w:hAnsi="Arial" w:cs="Arial"/>
                <w:b/>
                <w:bCs/>
              </w:rPr>
            </w:pPr>
          </w:p>
        </w:tc>
        <w:tc>
          <w:tcPr>
            <w:tcW w:w="1105" w:type="dxa"/>
            <w:shd w:val="clear" w:color="auto" w:fill="FFFFFF" w:themeFill="background1"/>
            <w:tcMar>
              <w:top w:w="9" w:type="dxa"/>
              <w:left w:w="25" w:type="dxa"/>
              <w:bottom w:w="0" w:type="dxa"/>
              <w:right w:w="15" w:type="dxa"/>
            </w:tcMar>
          </w:tcPr>
          <w:p w14:paraId="70F7F3E5" w14:textId="77777777" w:rsidR="00CC4382" w:rsidRPr="00C95E51" w:rsidRDefault="00CC4382" w:rsidP="00013B4F">
            <w:pPr>
              <w:spacing w:line="312" w:lineRule="auto"/>
              <w:rPr>
                <w:rFonts w:ascii="Arial" w:hAnsi="Arial" w:cs="Arial"/>
                <w:b/>
                <w:bCs/>
              </w:rPr>
            </w:pPr>
            <w:r w:rsidRPr="00C95E51">
              <w:rPr>
                <w:rFonts w:ascii="Arial" w:hAnsi="Arial" w:cs="Arial"/>
              </w:rPr>
              <w:t xml:space="preserve">LDC401 </w:t>
            </w:r>
          </w:p>
        </w:tc>
        <w:tc>
          <w:tcPr>
            <w:tcW w:w="4822" w:type="dxa"/>
            <w:shd w:val="clear" w:color="auto" w:fill="FFFFFF" w:themeFill="background1"/>
          </w:tcPr>
          <w:p w14:paraId="73548E33" w14:textId="0BE75C37" w:rsidR="00CC4382" w:rsidRPr="00C95E51" w:rsidRDefault="00CC4382" w:rsidP="00013B4F">
            <w:pPr>
              <w:spacing w:line="312" w:lineRule="auto"/>
              <w:rPr>
                <w:rFonts w:ascii="Arial" w:hAnsi="Arial" w:cs="Arial"/>
                <w:b/>
                <w:bCs/>
              </w:rPr>
            </w:pPr>
            <w:r w:rsidRPr="00C95E51">
              <w:rPr>
                <w:rFonts w:ascii="Arial" w:hAnsi="Arial" w:cs="Arial"/>
              </w:rPr>
              <w:t xml:space="preserve">Emergency </w:t>
            </w:r>
            <w:r w:rsidR="001569D5" w:rsidRPr="00C95E51">
              <w:rPr>
                <w:rFonts w:ascii="Arial" w:hAnsi="Arial" w:cs="Arial"/>
              </w:rPr>
              <w:t>Steady State</w:t>
            </w:r>
            <w:r w:rsidR="00D76BA4" w:rsidRPr="00C95E51">
              <w:rPr>
                <w:rFonts w:ascii="Arial" w:hAnsi="Arial" w:cs="Arial"/>
              </w:rPr>
              <w:t xml:space="preserve"> </w:t>
            </w:r>
            <w:r w:rsidRPr="00C95E51">
              <w:rPr>
                <w:rFonts w:ascii="Arial" w:hAnsi="Arial" w:cs="Arial"/>
              </w:rPr>
              <w:t xml:space="preserve">Limits for Voltage  </w:t>
            </w:r>
          </w:p>
        </w:tc>
        <w:tc>
          <w:tcPr>
            <w:tcW w:w="3690" w:type="dxa"/>
            <w:shd w:val="clear" w:color="auto" w:fill="FFFFFF" w:themeFill="background1"/>
          </w:tcPr>
          <w:p w14:paraId="0DE03E08" w14:textId="35DA642C" w:rsidR="00CC4382" w:rsidRPr="00C95E51" w:rsidRDefault="00CC4382" w:rsidP="005729E7">
            <w:pPr>
              <w:spacing w:line="312" w:lineRule="auto"/>
              <w:jc w:val="left"/>
              <w:rPr>
                <w:rFonts w:ascii="Arial" w:hAnsi="Arial" w:cs="Arial"/>
              </w:rPr>
            </w:pPr>
          </w:p>
        </w:tc>
      </w:tr>
      <w:tr w:rsidR="00CC4382" w:rsidRPr="00C95E51" w14:paraId="0FDC928D" w14:textId="77777777" w:rsidTr="00E167DB">
        <w:trPr>
          <w:trHeight w:val="275"/>
        </w:trPr>
        <w:tc>
          <w:tcPr>
            <w:tcW w:w="733" w:type="dxa"/>
            <w:vMerge w:val="restart"/>
            <w:shd w:val="clear" w:color="auto" w:fill="FFFFFF" w:themeFill="background1"/>
          </w:tcPr>
          <w:p w14:paraId="32E0CBC2" w14:textId="77777777" w:rsidR="00CC4382" w:rsidRPr="00C95E51" w:rsidRDefault="00CC4382">
            <w:pPr>
              <w:pStyle w:val="ListParagraph"/>
              <w:numPr>
                <w:ilvl w:val="0"/>
                <w:numId w:val="9"/>
              </w:numPr>
              <w:spacing w:line="312" w:lineRule="auto"/>
              <w:ind w:left="0" w:firstLine="0"/>
              <w:jc w:val="center"/>
              <w:rPr>
                <w:rFonts w:ascii="Arial" w:hAnsi="Arial" w:cs="Arial"/>
                <w:b/>
                <w:bCs/>
              </w:rPr>
            </w:pPr>
          </w:p>
        </w:tc>
        <w:tc>
          <w:tcPr>
            <w:tcW w:w="9617" w:type="dxa"/>
            <w:gridSpan w:val="3"/>
            <w:shd w:val="clear" w:color="auto" w:fill="FFFFFF" w:themeFill="background1"/>
            <w:tcMar>
              <w:top w:w="9" w:type="dxa"/>
              <w:left w:w="25" w:type="dxa"/>
              <w:bottom w:w="0" w:type="dxa"/>
              <w:right w:w="15" w:type="dxa"/>
            </w:tcMar>
            <w:hideMark/>
          </w:tcPr>
          <w:p w14:paraId="74F5AC36" w14:textId="77777777" w:rsidR="00CC4382" w:rsidRPr="00C95E51" w:rsidRDefault="00CC4382" w:rsidP="00013B4F">
            <w:pPr>
              <w:spacing w:line="312" w:lineRule="auto"/>
              <w:jc w:val="center"/>
              <w:rPr>
                <w:rFonts w:ascii="Arial" w:hAnsi="Arial" w:cs="Arial"/>
                <w:b/>
                <w:bCs/>
              </w:rPr>
            </w:pPr>
            <w:r w:rsidRPr="00C95E51">
              <w:rPr>
                <w:rFonts w:ascii="Arial" w:hAnsi="Arial" w:cs="Arial"/>
                <w:b/>
                <w:bCs/>
              </w:rPr>
              <w:t xml:space="preserve">Starting, Aircraft Electrical Operation </w:t>
            </w:r>
          </w:p>
        </w:tc>
      </w:tr>
      <w:tr w:rsidR="00CC4382" w:rsidRPr="00C95E51" w14:paraId="125243C0" w14:textId="77777777" w:rsidTr="00777C4A">
        <w:trPr>
          <w:trHeight w:val="275"/>
        </w:trPr>
        <w:tc>
          <w:tcPr>
            <w:tcW w:w="733" w:type="dxa"/>
            <w:vMerge/>
            <w:shd w:val="clear" w:color="auto" w:fill="FFFFFF" w:themeFill="background1"/>
          </w:tcPr>
          <w:p w14:paraId="1BEED350" w14:textId="77777777" w:rsidR="00CC4382" w:rsidRPr="00C95E51" w:rsidRDefault="00CC4382" w:rsidP="00013B4F">
            <w:pPr>
              <w:pStyle w:val="ListParagraph"/>
              <w:spacing w:line="312" w:lineRule="auto"/>
              <w:ind w:left="0"/>
              <w:jc w:val="center"/>
              <w:rPr>
                <w:rFonts w:ascii="Arial" w:hAnsi="Arial" w:cs="Arial"/>
                <w:b/>
                <w:bCs/>
              </w:rPr>
            </w:pPr>
          </w:p>
        </w:tc>
        <w:tc>
          <w:tcPr>
            <w:tcW w:w="1105" w:type="dxa"/>
            <w:shd w:val="clear" w:color="auto" w:fill="FFFFFF" w:themeFill="background1"/>
            <w:tcMar>
              <w:top w:w="9" w:type="dxa"/>
              <w:left w:w="25" w:type="dxa"/>
              <w:bottom w:w="0" w:type="dxa"/>
              <w:right w:w="15" w:type="dxa"/>
            </w:tcMar>
          </w:tcPr>
          <w:p w14:paraId="342D5E5C" w14:textId="77777777" w:rsidR="00CC4382" w:rsidRPr="00C95E51" w:rsidRDefault="00CC4382" w:rsidP="00013B4F">
            <w:pPr>
              <w:spacing w:line="312" w:lineRule="auto"/>
              <w:rPr>
                <w:rFonts w:ascii="Arial" w:hAnsi="Arial" w:cs="Arial"/>
              </w:rPr>
            </w:pPr>
            <w:r w:rsidRPr="00C95E51">
              <w:rPr>
                <w:rFonts w:ascii="Arial" w:hAnsi="Arial" w:cs="Arial"/>
              </w:rPr>
              <w:t>LDC501</w:t>
            </w:r>
          </w:p>
        </w:tc>
        <w:tc>
          <w:tcPr>
            <w:tcW w:w="4822" w:type="dxa"/>
            <w:shd w:val="clear" w:color="auto" w:fill="FFFFFF" w:themeFill="background1"/>
          </w:tcPr>
          <w:p w14:paraId="4B89AF09" w14:textId="77777777" w:rsidR="00CC4382" w:rsidRPr="00C95E51" w:rsidRDefault="00CC4382" w:rsidP="00013B4F">
            <w:pPr>
              <w:spacing w:line="312" w:lineRule="auto"/>
              <w:jc w:val="left"/>
              <w:rPr>
                <w:rFonts w:ascii="Arial" w:hAnsi="Arial" w:cs="Arial"/>
              </w:rPr>
            </w:pPr>
            <w:r w:rsidRPr="00C95E51">
              <w:rPr>
                <w:rFonts w:ascii="Arial" w:hAnsi="Arial" w:cs="Arial"/>
              </w:rPr>
              <w:t>Starting Voltage Transients</w:t>
            </w:r>
          </w:p>
        </w:tc>
        <w:tc>
          <w:tcPr>
            <w:tcW w:w="3690" w:type="dxa"/>
            <w:shd w:val="clear" w:color="auto" w:fill="FFFFFF" w:themeFill="background1"/>
          </w:tcPr>
          <w:p w14:paraId="7C0CCE46" w14:textId="05188DE0" w:rsidR="00CC4382" w:rsidRPr="00C95E51" w:rsidRDefault="00CC4382" w:rsidP="005729E7">
            <w:pPr>
              <w:spacing w:line="312" w:lineRule="auto"/>
              <w:jc w:val="left"/>
              <w:rPr>
                <w:rFonts w:ascii="Arial" w:hAnsi="Arial" w:cs="Arial"/>
                <w:bCs/>
              </w:rPr>
            </w:pPr>
            <w:r w:rsidRPr="00C95E51">
              <w:rPr>
                <w:rFonts w:ascii="Arial" w:hAnsi="Arial" w:cs="Arial"/>
              </w:rPr>
              <w:t>The equipment shall not be damaged or cause an unsafe condition.</w:t>
            </w:r>
          </w:p>
        </w:tc>
      </w:tr>
      <w:tr w:rsidR="00CC4382" w:rsidRPr="00C95E51" w14:paraId="3CB96CD2" w14:textId="77777777" w:rsidTr="00E167DB">
        <w:trPr>
          <w:trHeight w:val="275"/>
        </w:trPr>
        <w:tc>
          <w:tcPr>
            <w:tcW w:w="733" w:type="dxa"/>
            <w:vMerge w:val="restart"/>
            <w:shd w:val="clear" w:color="auto" w:fill="FFFFFF" w:themeFill="background1"/>
          </w:tcPr>
          <w:p w14:paraId="78FDDB03" w14:textId="77777777" w:rsidR="00CC4382" w:rsidRPr="00C95E51" w:rsidRDefault="00CC4382">
            <w:pPr>
              <w:pStyle w:val="ListParagraph"/>
              <w:numPr>
                <w:ilvl w:val="0"/>
                <w:numId w:val="9"/>
              </w:numPr>
              <w:spacing w:line="312" w:lineRule="auto"/>
              <w:ind w:left="0" w:firstLine="0"/>
              <w:jc w:val="center"/>
              <w:rPr>
                <w:rFonts w:ascii="Arial" w:hAnsi="Arial" w:cs="Arial"/>
                <w:b/>
                <w:bCs/>
              </w:rPr>
            </w:pPr>
          </w:p>
        </w:tc>
        <w:tc>
          <w:tcPr>
            <w:tcW w:w="9617" w:type="dxa"/>
            <w:gridSpan w:val="3"/>
            <w:shd w:val="clear" w:color="auto" w:fill="FFFFFF" w:themeFill="background1"/>
            <w:tcMar>
              <w:top w:w="9" w:type="dxa"/>
              <w:left w:w="25" w:type="dxa"/>
              <w:bottom w:w="0" w:type="dxa"/>
              <w:right w:w="15" w:type="dxa"/>
            </w:tcMar>
            <w:hideMark/>
          </w:tcPr>
          <w:p w14:paraId="3DC8001F" w14:textId="77777777" w:rsidR="00CC4382" w:rsidRPr="00C95E51" w:rsidRDefault="00CC4382" w:rsidP="00013B4F">
            <w:pPr>
              <w:spacing w:line="312" w:lineRule="auto"/>
              <w:jc w:val="center"/>
              <w:rPr>
                <w:rFonts w:ascii="Arial" w:hAnsi="Arial" w:cs="Arial"/>
                <w:b/>
                <w:bCs/>
              </w:rPr>
            </w:pPr>
            <w:r w:rsidRPr="00C95E51">
              <w:rPr>
                <w:rFonts w:ascii="Arial" w:hAnsi="Arial" w:cs="Arial"/>
                <w:b/>
                <w:bCs/>
              </w:rPr>
              <w:t>Power Failure, Aircraft Electrical Operation</w:t>
            </w:r>
          </w:p>
        </w:tc>
      </w:tr>
      <w:tr w:rsidR="00CC4382" w:rsidRPr="00C95E51" w14:paraId="4AA1F2E7" w14:textId="77777777" w:rsidTr="00777C4A">
        <w:trPr>
          <w:trHeight w:val="275"/>
        </w:trPr>
        <w:tc>
          <w:tcPr>
            <w:tcW w:w="733" w:type="dxa"/>
            <w:vMerge/>
            <w:shd w:val="clear" w:color="auto" w:fill="FFFFFF" w:themeFill="background1"/>
          </w:tcPr>
          <w:p w14:paraId="309079AD" w14:textId="77777777" w:rsidR="00CC4382" w:rsidRPr="00C95E51" w:rsidRDefault="00CC4382" w:rsidP="00013B4F">
            <w:pPr>
              <w:pStyle w:val="ListParagraph"/>
              <w:spacing w:line="312" w:lineRule="auto"/>
              <w:ind w:left="0"/>
              <w:jc w:val="center"/>
              <w:rPr>
                <w:rFonts w:ascii="Arial" w:hAnsi="Arial" w:cs="Arial"/>
                <w:b/>
                <w:bCs/>
              </w:rPr>
            </w:pPr>
          </w:p>
        </w:tc>
        <w:tc>
          <w:tcPr>
            <w:tcW w:w="1105" w:type="dxa"/>
            <w:shd w:val="clear" w:color="auto" w:fill="FFFFFF" w:themeFill="background1"/>
            <w:tcMar>
              <w:top w:w="9" w:type="dxa"/>
              <w:left w:w="25" w:type="dxa"/>
              <w:bottom w:w="0" w:type="dxa"/>
              <w:right w:w="15" w:type="dxa"/>
            </w:tcMar>
            <w:hideMark/>
          </w:tcPr>
          <w:p w14:paraId="31989CF8" w14:textId="77777777" w:rsidR="00CC4382" w:rsidRPr="00C95E51" w:rsidRDefault="00CC4382" w:rsidP="00013B4F">
            <w:pPr>
              <w:spacing w:line="312" w:lineRule="auto"/>
              <w:rPr>
                <w:rFonts w:ascii="Arial" w:hAnsi="Arial" w:cs="Arial"/>
              </w:rPr>
            </w:pPr>
            <w:r w:rsidRPr="00C95E51">
              <w:rPr>
                <w:rFonts w:ascii="Arial" w:hAnsi="Arial" w:cs="Arial"/>
              </w:rPr>
              <w:t xml:space="preserve">LDC601 </w:t>
            </w:r>
          </w:p>
        </w:tc>
        <w:tc>
          <w:tcPr>
            <w:tcW w:w="4822" w:type="dxa"/>
            <w:shd w:val="clear" w:color="auto" w:fill="FFFFFF" w:themeFill="background1"/>
            <w:tcMar>
              <w:top w:w="9" w:type="dxa"/>
              <w:left w:w="25" w:type="dxa"/>
              <w:bottom w:w="0" w:type="dxa"/>
              <w:right w:w="15" w:type="dxa"/>
            </w:tcMar>
            <w:hideMark/>
          </w:tcPr>
          <w:p w14:paraId="46CA95A2" w14:textId="77777777" w:rsidR="00CC4382" w:rsidRPr="00C95E51" w:rsidRDefault="00CC4382" w:rsidP="00013B4F">
            <w:pPr>
              <w:spacing w:line="312" w:lineRule="auto"/>
              <w:rPr>
                <w:rFonts w:ascii="Arial" w:hAnsi="Arial" w:cs="Arial"/>
              </w:rPr>
            </w:pPr>
            <w:r w:rsidRPr="00C95E51">
              <w:rPr>
                <w:rFonts w:ascii="Arial" w:hAnsi="Arial" w:cs="Arial"/>
              </w:rPr>
              <w:t xml:space="preserve">Power Failure  </w:t>
            </w:r>
          </w:p>
        </w:tc>
        <w:tc>
          <w:tcPr>
            <w:tcW w:w="3690" w:type="dxa"/>
            <w:vMerge w:val="restart"/>
            <w:shd w:val="clear" w:color="auto" w:fill="FFFFFF" w:themeFill="background1"/>
          </w:tcPr>
          <w:p w14:paraId="64DB42E3" w14:textId="3055B20A" w:rsidR="00CC4382" w:rsidRPr="00C95E51" w:rsidRDefault="00CC4382" w:rsidP="005729E7">
            <w:pPr>
              <w:spacing w:line="312" w:lineRule="auto"/>
              <w:jc w:val="left"/>
              <w:rPr>
                <w:rFonts w:ascii="Arial" w:hAnsi="Arial" w:cs="Arial"/>
              </w:rPr>
            </w:pPr>
            <w:r w:rsidRPr="00C95E51">
              <w:rPr>
                <w:rFonts w:ascii="Arial" w:hAnsi="Arial" w:cs="Arial"/>
              </w:rPr>
              <w:t xml:space="preserve">The </w:t>
            </w:r>
            <w:r w:rsidR="00444F2C" w:rsidRPr="00C95E51">
              <w:rPr>
                <w:rFonts w:ascii="Arial" w:hAnsi="Arial" w:cs="Arial"/>
              </w:rPr>
              <w:t>UUT</w:t>
            </w:r>
            <w:r w:rsidRPr="00C95E51">
              <w:rPr>
                <w:rFonts w:ascii="Arial" w:hAnsi="Arial" w:cs="Arial"/>
              </w:rPr>
              <w:t xml:space="preserve"> allowed to shut down during power failure</w:t>
            </w:r>
            <w:r w:rsidR="005729E7" w:rsidRPr="00C95E51">
              <w:rPr>
                <w:rFonts w:ascii="Arial" w:hAnsi="Arial" w:cs="Arial"/>
              </w:rPr>
              <w:t xml:space="preserve"> </w:t>
            </w:r>
            <w:r w:rsidR="00E81EEF" w:rsidRPr="00C95E51">
              <w:rPr>
                <w:rFonts w:ascii="Arial" w:hAnsi="Arial" w:cs="Arial"/>
              </w:rPr>
              <w:t>greater than 50 milli</w:t>
            </w:r>
            <w:r w:rsidR="00914D59" w:rsidRPr="00C95E51">
              <w:rPr>
                <w:rFonts w:ascii="Arial" w:hAnsi="Arial" w:cs="Arial"/>
              </w:rPr>
              <w:t>-</w:t>
            </w:r>
            <w:r w:rsidR="00E81EEF" w:rsidRPr="00C95E51">
              <w:rPr>
                <w:rFonts w:ascii="Arial" w:hAnsi="Arial" w:cs="Arial"/>
              </w:rPr>
              <w:t>second</w:t>
            </w:r>
            <w:r w:rsidRPr="00C95E51">
              <w:rPr>
                <w:rFonts w:ascii="Arial" w:hAnsi="Arial" w:cs="Arial"/>
              </w:rPr>
              <w:t>. For power failure of less than 7 seconds, the equipment shall automatically reboot within 5 seconds and return to 100% full performance within 2 minutes after power is restored. The equipment shall not be damaged or cause an unsafe condition.</w:t>
            </w:r>
          </w:p>
        </w:tc>
      </w:tr>
      <w:tr w:rsidR="00CC4382" w:rsidRPr="00C95E51" w14:paraId="08DD4501" w14:textId="77777777" w:rsidTr="00777C4A">
        <w:trPr>
          <w:trHeight w:val="275"/>
        </w:trPr>
        <w:tc>
          <w:tcPr>
            <w:tcW w:w="733" w:type="dxa"/>
            <w:vMerge/>
            <w:shd w:val="clear" w:color="auto" w:fill="FFFFFF" w:themeFill="background1"/>
          </w:tcPr>
          <w:p w14:paraId="41F06C19" w14:textId="77777777" w:rsidR="00CC4382" w:rsidRPr="00C95E51" w:rsidRDefault="00CC4382" w:rsidP="00013B4F">
            <w:pPr>
              <w:pStyle w:val="ListParagraph"/>
              <w:spacing w:line="312" w:lineRule="auto"/>
              <w:ind w:left="0"/>
              <w:jc w:val="center"/>
              <w:rPr>
                <w:rFonts w:ascii="Arial" w:hAnsi="Arial" w:cs="Arial"/>
                <w:b/>
                <w:bCs/>
              </w:rPr>
            </w:pPr>
          </w:p>
        </w:tc>
        <w:tc>
          <w:tcPr>
            <w:tcW w:w="1105" w:type="dxa"/>
            <w:shd w:val="clear" w:color="auto" w:fill="FFFFFF" w:themeFill="background1"/>
            <w:tcMar>
              <w:top w:w="9" w:type="dxa"/>
              <w:left w:w="25" w:type="dxa"/>
              <w:bottom w:w="0" w:type="dxa"/>
              <w:right w:w="15" w:type="dxa"/>
            </w:tcMar>
            <w:hideMark/>
          </w:tcPr>
          <w:p w14:paraId="3F6FCF4D" w14:textId="77777777" w:rsidR="00CC4382" w:rsidRPr="00C95E51" w:rsidRDefault="00CC4382" w:rsidP="00013B4F">
            <w:pPr>
              <w:spacing w:line="312" w:lineRule="auto"/>
              <w:rPr>
                <w:rFonts w:ascii="Arial" w:hAnsi="Arial" w:cs="Arial"/>
              </w:rPr>
            </w:pPr>
            <w:r w:rsidRPr="00C95E51">
              <w:rPr>
                <w:rFonts w:ascii="Arial" w:hAnsi="Arial" w:cs="Arial"/>
              </w:rPr>
              <w:t xml:space="preserve">LDC602 </w:t>
            </w:r>
          </w:p>
        </w:tc>
        <w:tc>
          <w:tcPr>
            <w:tcW w:w="4822" w:type="dxa"/>
            <w:shd w:val="clear" w:color="auto" w:fill="FFFFFF" w:themeFill="background1"/>
            <w:tcMar>
              <w:top w:w="9" w:type="dxa"/>
              <w:left w:w="25" w:type="dxa"/>
              <w:bottom w:w="0" w:type="dxa"/>
              <w:right w:w="15" w:type="dxa"/>
            </w:tcMar>
            <w:hideMark/>
          </w:tcPr>
          <w:p w14:paraId="3F709D1B" w14:textId="77777777" w:rsidR="00CC4382" w:rsidRPr="00C95E51" w:rsidRDefault="00CC4382" w:rsidP="00013B4F">
            <w:pPr>
              <w:spacing w:line="312" w:lineRule="auto"/>
              <w:rPr>
                <w:rFonts w:ascii="Arial" w:hAnsi="Arial" w:cs="Arial"/>
              </w:rPr>
            </w:pPr>
            <w:r w:rsidRPr="00C95E51">
              <w:rPr>
                <w:rFonts w:ascii="Arial" w:hAnsi="Arial" w:cs="Arial"/>
              </w:rPr>
              <w:t xml:space="preserve">Polarity Reversal </w:t>
            </w:r>
          </w:p>
        </w:tc>
        <w:tc>
          <w:tcPr>
            <w:tcW w:w="3690" w:type="dxa"/>
            <w:vMerge/>
            <w:shd w:val="clear" w:color="auto" w:fill="FFFFFF" w:themeFill="background1"/>
          </w:tcPr>
          <w:p w14:paraId="5E47F05F" w14:textId="77777777" w:rsidR="00CC4382" w:rsidRPr="00C95E51" w:rsidRDefault="00CC4382" w:rsidP="00013B4F">
            <w:pPr>
              <w:spacing w:line="312" w:lineRule="auto"/>
              <w:rPr>
                <w:rFonts w:ascii="Arial" w:hAnsi="Arial" w:cs="Arial"/>
              </w:rPr>
            </w:pPr>
          </w:p>
        </w:tc>
      </w:tr>
    </w:tbl>
    <w:p w14:paraId="2BACFEB2" w14:textId="77777777" w:rsidR="00CC4382" w:rsidRPr="00C95E51" w:rsidRDefault="00CC4382" w:rsidP="00CC4382">
      <w:pPr>
        <w:spacing w:line="312" w:lineRule="auto"/>
        <w:ind w:right="14"/>
        <w:rPr>
          <w:rFonts w:ascii="Arial" w:hAnsi="Arial" w:cs="Arial"/>
        </w:rPr>
      </w:pPr>
    </w:p>
    <w:p w14:paraId="26B3C982" w14:textId="77777777" w:rsidR="00CC4382" w:rsidRPr="00C95E51" w:rsidRDefault="00CC4382" w:rsidP="00CC4382">
      <w:pPr>
        <w:spacing w:line="312" w:lineRule="auto"/>
        <w:ind w:right="14"/>
        <w:rPr>
          <w:rFonts w:ascii="Arial" w:hAnsi="Arial" w:cs="Arial"/>
        </w:rPr>
      </w:pPr>
    </w:p>
    <w:p w14:paraId="34FFB37D" w14:textId="30FCDE8C" w:rsidR="00E7113F" w:rsidRPr="00C95E51" w:rsidRDefault="00042547" w:rsidP="003D3F7D">
      <w:pPr>
        <w:tabs>
          <w:tab w:val="left" w:pos="1733"/>
        </w:tabs>
        <w:jc w:val="center"/>
        <w:rPr>
          <w:rFonts w:ascii="Arial" w:hAnsi="Arial" w:cs="Arial"/>
        </w:rPr>
      </w:pPr>
      <w:bookmarkStart w:id="63" w:name="_Ref128403537"/>
      <w:bookmarkStart w:id="64" w:name="_Toc128405531"/>
      <w:r w:rsidRPr="00C95E51">
        <w:rPr>
          <w:rFonts w:ascii="Arial" w:hAnsi="Arial" w:cs="Arial"/>
        </w:rPr>
        <w:t xml:space="preserve">Table </w:t>
      </w:r>
      <w:r w:rsidR="001275DC" w:rsidRPr="00C95E51">
        <w:rPr>
          <w:rFonts w:ascii="Arial" w:hAnsi="Arial" w:cs="Arial"/>
        </w:rPr>
        <w:fldChar w:fldCharType="begin"/>
      </w:r>
      <w:r w:rsidR="001275DC" w:rsidRPr="00C95E51">
        <w:rPr>
          <w:rFonts w:ascii="Arial" w:hAnsi="Arial" w:cs="Arial"/>
        </w:rPr>
        <w:instrText xml:space="preserve"> STYLEREF 1 \s </w:instrText>
      </w:r>
      <w:r w:rsidR="001275DC" w:rsidRPr="00C95E51">
        <w:rPr>
          <w:rFonts w:ascii="Arial" w:hAnsi="Arial" w:cs="Arial"/>
        </w:rPr>
        <w:fldChar w:fldCharType="separate"/>
      </w:r>
      <w:r w:rsidR="0026195D">
        <w:rPr>
          <w:rFonts w:ascii="Arial" w:hAnsi="Arial" w:cs="Arial"/>
          <w:noProof/>
        </w:rPr>
        <w:t>2</w:t>
      </w:r>
      <w:r w:rsidR="001275DC" w:rsidRPr="00C95E51">
        <w:rPr>
          <w:rFonts w:ascii="Arial" w:hAnsi="Arial" w:cs="Arial"/>
        </w:rPr>
        <w:fldChar w:fldCharType="end"/>
      </w:r>
      <w:r w:rsidR="001275DC" w:rsidRPr="00C95E51">
        <w:rPr>
          <w:rFonts w:ascii="Arial" w:hAnsi="Arial" w:cs="Arial"/>
        </w:rPr>
        <w:noBreakHyphen/>
      </w:r>
      <w:r w:rsidR="001275DC" w:rsidRPr="00C95E51">
        <w:rPr>
          <w:rFonts w:ascii="Arial" w:hAnsi="Arial" w:cs="Arial"/>
        </w:rPr>
        <w:fldChar w:fldCharType="begin"/>
      </w:r>
      <w:r w:rsidR="001275DC" w:rsidRPr="00C95E51">
        <w:rPr>
          <w:rFonts w:ascii="Arial" w:hAnsi="Arial" w:cs="Arial"/>
        </w:rPr>
        <w:instrText xml:space="preserve"> SEQ Table \* ARABIC \s 1 </w:instrText>
      </w:r>
      <w:r w:rsidR="001275DC" w:rsidRPr="00C95E51">
        <w:rPr>
          <w:rFonts w:ascii="Arial" w:hAnsi="Arial" w:cs="Arial"/>
        </w:rPr>
        <w:fldChar w:fldCharType="separate"/>
      </w:r>
      <w:r w:rsidR="0026195D">
        <w:rPr>
          <w:rFonts w:ascii="Arial" w:hAnsi="Arial" w:cs="Arial"/>
          <w:noProof/>
        </w:rPr>
        <w:t>4</w:t>
      </w:r>
      <w:r w:rsidR="001275DC" w:rsidRPr="00C95E51">
        <w:rPr>
          <w:rFonts w:ascii="Arial" w:hAnsi="Arial" w:cs="Arial"/>
        </w:rPr>
        <w:fldChar w:fldCharType="end"/>
      </w:r>
      <w:bookmarkEnd w:id="63"/>
      <w:r w:rsidR="00CC4382" w:rsidRPr="00C95E51">
        <w:rPr>
          <w:rFonts w:ascii="Arial" w:hAnsi="Arial" w:cs="Arial"/>
        </w:rPr>
        <w:t>: 270V DC Utilization Equipment Compliance Tests</w:t>
      </w:r>
      <w:bookmarkEnd w:id="64"/>
      <w:r w:rsidR="00914D59" w:rsidRPr="00C95E51">
        <w:rPr>
          <w:rFonts w:ascii="Arial" w:hAnsi="Arial" w:cs="Arial"/>
        </w:rPr>
        <w:t xml:space="preserve"> </w:t>
      </w:r>
    </w:p>
    <w:p w14:paraId="25DB7A03" w14:textId="2D2D115C" w:rsidR="00CC4382" w:rsidRPr="00C95E51" w:rsidRDefault="00E7113F" w:rsidP="003D3F7D">
      <w:pPr>
        <w:tabs>
          <w:tab w:val="left" w:pos="1733"/>
        </w:tabs>
        <w:jc w:val="center"/>
        <w:rPr>
          <w:rFonts w:ascii="Arial" w:hAnsi="Arial" w:cs="Arial"/>
        </w:rPr>
      </w:pPr>
      <w:r w:rsidRPr="00C95E51">
        <w:rPr>
          <w:rFonts w:ascii="Arial" w:hAnsi="Arial" w:cs="Arial"/>
        </w:rPr>
        <w:t>H</w:t>
      </w:r>
      <w:r w:rsidR="00CC4382" w:rsidRPr="00C95E51">
        <w:rPr>
          <w:rFonts w:ascii="Arial" w:hAnsi="Arial" w:cs="Arial"/>
        </w:rPr>
        <w:t>DC: High-Voltage DC (270V)</w:t>
      </w:r>
    </w:p>
    <w:tbl>
      <w:tblPr>
        <w:tblStyle w:val="TableGrid"/>
        <w:tblW w:w="10260" w:type="dxa"/>
        <w:tblInd w:w="-185" w:type="dxa"/>
        <w:tblLook w:val="04A0" w:firstRow="1" w:lastRow="0" w:firstColumn="1" w:lastColumn="0" w:noHBand="0" w:noVBand="1"/>
      </w:tblPr>
      <w:tblGrid>
        <w:gridCol w:w="936"/>
        <w:gridCol w:w="1083"/>
        <w:gridCol w:w="4551"/>
        <w:gridCol w:w="3690"/>
      </w:tblGrid>
      <w:tr w:rsidR="00914D59" w:rsidRPr="00C95E51" w14:paraId="3F8D256C" w14:textId="77777777" w:rsidTr="00FF55CC">
        <w:tc>
          <w:tcPr>
            <w:tcW w:w="936" w:type="dxa"/>
          </w:tcPr>
          <w:p w14:paraId="6FE48440" w14:textId="77777777" w:rsidR="00CC4382" w:rsidRPr="00C95E51" w:rsidRDefault="00CC4382" w:rsidP="00914D59">
            <w:pPr>
              <w:spacing w:line="312" w:lineRule="auto"/>
              <w:ind w:right="255"/>
              <w:rPr>
                <w:rFonts w:ascii="Arial" w:hAnsi="Arial" w:cs="Arial"/>
                <w:b/>
                <w:sz w:val="22"/>
                <w:szCs w:val="22"/>
              </w:rPr>
            </w:pPr>
            <w:r w:rsidRPr="00C95E51">
              <w:rPr>
                <w:rFonts w:ascii="Arial" w:hAnsi="Arial" w:cs="Arial"/>
                <w:b/>
                <w:sz w:val="22"/>
                <w:szCs w:val="22"/>
              </w:rPr>
              <w:lastRenderedPageBreak/>
              <w:t>Sl. No.</w:t>
            </w:r>
          </w:p>
        </w:tc>
        <w:tc>
          <w:tcPr>
            <w:tcW w:w="1083" w:type="dxa"/>
          </w:tcPr>
          <w:p w14:paraId="2CB2902D" w14:textId="77777777" w:rsidR="00CC4382" w:rsidRPr="00C95E51" w:rsidRDefault="00CC4382" w:rsidP="00013B4F">
            <w:pPr>
              <w:spacing w:line="312" w:lineRule="auto"/>
              <w:rPr>
                <w:rFonts w:ascii="Arial" w:hAnsi="Arial" w:cs="Arial"/>
                <w:b/>
                <w:sz w:val="22"/>
                <w:szCs w:val="22"/>
              </w:rPr>
            </w:pPr>
            <w:r w:rsidRPr="00C95E51">
              <w:rPr>
                <w:rFonts w:ascii="Arial" w:hAnsi="Arial" w:cs="Arial"/>
                <w:b/>
                <w:sz w:val="22"/>
                <w:szCs w:val="22"/>
              </w:rPr>
              <w:t xml:space="preserve">Test No. </w:t>
            </w:r>
          </w:p>
        </w:tc>
        <w:tc>
          <w:tcPr>
            <w:tcW w:w="4551" w:type="dxa"/>
          </w:tcPr>
          <w:p w14:paraId="5951CAD0" w14:textId="77777777" w:rsidR="00CC4382" w:rsidRPr="00C95E51" w:rsidRDefault="00CC4382" w:rsidP="00013B4F">
            <w:pPr>
              <w:spacing w:line="312" w:lineRule="auto"/>
              <w:rPr>
                <w:rFonts w:ascii="Arial" w:hAnsi="Arial" w:cs="Arial"/>
                <w:b/>
                <w:sz w:val="22"/>
                <w:szCs w:val="22"/>
              </w:rPr>
            </w:pPr>
            <w:r w:rsidRPr="00C95E51">
              <w:rPr>
                <w:rFonts w:ascii="Arial" w:hAnsi="Arial" w:cs="Arial"/>
                <w:b/>
                <w:sz w:val="22"/>
                <w:szCs w:val="22"/>
              </w:rPr>
              <w:t>Test Nomenclature</w:t>
            </w:r>
          </w:p>
        </w:tc>
        <w:tc>
          <w:tcPr>
            <w:tcW w:w="3690" w:type="dxa"/>
          </w:tcPr>
          <w:p w14:paraId="31DE7DCE" w14:textId="77777777" w:rsidR="00CC4382" w:rsidRPr="00C95E51" w:rsidRDefault="00CC4382" w:rsidP="00013B4F">
            <w:pPr>
              <w:spacing w:line="312" w:lineRule="auto"/>
              <w:rPr>
                <w:rFonts w:ascii="Arial" w:hAnsi="Arial" w:cs="Arial"/>
                <w:b/>
                <w:sz w:val="22"/>
                <w:szCs w:val="22"/>
              </w:rPr>
            </w:pPr>
            <w:r w:rsidRPr="00C95E51">
              <w:rPr>
                <w:rFonts w:ascii="Arial" w:hAnsi="Arial" w:cs="Arial"/>
                <w:b/>
                <w:sz w:val="22"/>
                <w:szCs w:val="22"/>
              </w:rPr>
              <w:t>Performance Requirements</w:t>
            </w:r>
          </w:p>
        </w:tc>
      </w:tr>
      <w:tr w:rsidR="00CC4382" w:rsidRPr="00C95E51" w14:paraId="5AA37889" w14:textId="77777777" w:rsidTr="00FF55CC">
        <w:trPr>
          <w:trHeight w:val="420"/>
        </w:trPr>
        <w:tc>
          <w:tcPr>
            <w:tcW w:w="936" w:type="dxa"/>
            <w:vMerge w:val="restart"/>
          </w:tcPr>
          <w:p w14:paraId="24E1750E" w14:textId="77777777" w:rsidR="00CC4382" w:rsidRPr="00C95E51" w:rsidRDefault="00CC4382">
            <w:pPr>
              <w:pStyle w:val="ListParagraph"/>
              <w:numPr>
                <w:ilvl w:val="0"/>
                <w:numId w:val="10"/>
              </w:numPr>
              <w:spacing w:line="312" w:lineRule="auto"/>
              <w:ind w:left="144" w:firstLine="0"/>
              <w:rPr>
                <w:rFonts w:ascii="Arial" w:hAnsi="Arial" w:cs="Arial"/>
                <w:sz w:val="22"/>
                <w:szCs w:val="22"/>
              </w:rPr>
            </w:pPr>
          </w:p>
          <w:p w14:paraId="7854653C" w14:textId="77777777" w:rsidR="00CC4382" w:rsidRPr="00C95E51" w:rsidRDefault="00CC4382" w:rsidP="00013B4F">
            <w:pPr>
              <w:spacing w:line="312" w:lineRule="auto"/>
              <w:rPr>
                <w:rFonts w:ascii="Arial" w:hAnsi="Arial" w:cs="Arial"/>
                <w:b/>
                <w:bCs/>
                <w:sz w:val="22"/>
                <w:szCs w:val="22"/>
              </w:rPr>
            </w:pPr>
          </w:p>
        </w:tc>
        <w:tc>
          <w:tcPr>
            <w:tcW w:w="9324" w:type="dxa"/>
            <w:gridSpan w:val="3"/>
          </w:tcPr>
          <w:p w14:paraId="58BCB61E" w14:textId="77777777" w:rsidR="00CC4382" w:rsidRPr="00C95E51" w:rsidRDefault="00CC4382" w:rsidP="00013B4F">
            <w:pPr>
              <w:spacing w:line="312" w:lineRule="auto"/>
              <w:jc w:val="center"/>
              <w:rPr>
                <w:rFonts w:ascii="Arial" w:hAnsi="Arial" w:cs="Arial"/>
                <w:b/>
                <w:bCs/>
                <w:sz w:val="22"/>
                <w:szCs w:val="22"/>
              </w:rPr>
            </w:pPr>
            <w:r w:rsidRPr="00C95E51">
              <w:rPr>
                <w:rFonts w:ascii="Arial" w:hAnsi="Arial" w:cs="Arial"/>
                <w:b/>
                <w:bCs/>
                <w:sz w:val="22"/>
                <w:szCs w:val="22"/>
              </w:rPr>
              <w:t>Normal, Aircraft Electrical Operation</w:t>
            </w:r>
          </w:p>
        </w:tc>
      </w:tr>
      <w:tr w:rsidR="00914D59" w:rsidRPr="00C95E51" w14:paraId="4CEFF3BB" w14:textId="77777777" w:rsidTr="00FF55CC">
        <w:tc>
          <w:tcPr>
            <w:tcW w:w="936" w:type="dxa"/>
            <w:vMerge/>
          </w:tcPr>
          <w:p w14:paraId="4C53FF3A" w14:textId="77777777" w:rsidR="00CC4382" w:rsidRPr="00C95E51" w:rsidRDefault="00CC4382" w:rsidP="00013B4F">
            <w:pPr>
              <w:spacing w:line="312" w:lineRule="auto"/>
              <w:rPr>
                <w:rFonts w:ascii="Arial" w:hAnsi="Arial" w:cs="Arial"/>
                <w:sz w:val="22"/>
                <w:szCs w:val="22"/>
              </w:rPr>
            </w:pPr>
          </w:p>
        </w:tc>
        <w:tc>
          <w:tcPr>
            <w:tcW w:w="1083" w:type="dxa"/>
          </w:tcPr>
          <w:p w14:paraId="4D733DA5"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HDC101</w:t>
            </w:r>
          </w:p>
        </w:tc>
        <w:tc>
          <w:tcPr>
            <w:tcW w:w="4551" w:type="dxa"/>
          </w:tcPr>
          <w:p w14:paraId="5910BA28"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Load Measurements</w:t>
            </w:r>
          </w:p>
        </w:tc>
        <w:tc>
          <w:tcPr>
            <w:tcW w:w="3690" w:type="dxa"/>
            <w:vMerge w:val="restart"/>
          </w:tcPr>
          <w:p w14:paraId="71C27ADA" w14:textId="5F677592" w:rsidR="00CC4382" w:rsidRPr="00C95E51" w:rsidRDefault="00FF55CC" w:rsidP="00E81EEF">
            <w:pPr>
              <w:spacing w:line="312" w:lineRule="auto"/>
              <w:rPr>
                <w:rFonts w:ascii="Arial" w:hAnsi="Arial" w:cs="Arial"/>
                <w:sz w:val="22"/>
                <w:szCs w:val="22"/>
                <w:highlight w:val="yellow"/>
              </w:rPr>
            </w:pPr>
            <w:r w:rsidRPr="00C95E51">
              <w:rPr>
                <w:rFonts w:ascii="Arial" w:hAnsi="Arial" w:cs="Arial"/>
                <w:sz w:val="22"/>
                <w:szCs w:val="22"/>
              </w:rPr>
              <w:t>Applicability to be included in the TS and/or QTP</w:t>
            </w:r>
          </w:p>
        </w:tc>
      </w:tr>
      <w:tr w:rsidR="00914D59" w:rsidRPr="00C95E51" w14:paraId="08AE6C3F" w14:textId="77777777" w:rsidTr="00FF55CC">
        <w:tc>
          <w:tcPr>
            <w:tcW w:w="936" w:type="dxa"/>
            <w:vMerge/>
          </w:tcPr>
          <w:p w14:paraId="2C663490" w14:textId="77777777" w:rsidR="00CC4382" w:rsidRPr="00C95E51" w:rsidRDefault="00CC4382" w:rsidP="00013B4F">
            <w:pPr>
              <w:spacing w:line="312" w:lineRule="auto"/>
              <w:rPr>
                <w:rFonts w:ascii="Arial" w:hAnsi="Arial" w:cs="Arial"/>
                <w:sz w:val="22"/>
                <w:szCs w:val="22"/>
              </w:rPr>
            </w:pPr>
          </w:p>
        </w:tc>
        <w:tc>
          <w:tcPr>
            <w:tcW w:w="1083" w:type="dxa"/>
          </w:tcPr>
          <w:p w14:paraId="67FB33CE"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HDC102</w:t>
            </w:r>
          </w:p>
        </w:tc>
        <w:tc>
          <w:tcPr>
            <w:tcW w:w="4551" w:type="dxa"/>
          </w:tcPr>
          <w:p w14:paraId="2AFF4838"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Steady State Limits for Voltage</w:t>
            </w:r>
          </w:p>
        </w:tc>
        <w:tc>
          <w:tcPr>
            <w:tcW w:w="3690" w:type="dxa"/>
            <w:vMerge/>
          </w:tcPr>
          <w:p w14:paraId="1E8252C7" w14:textId="77777777" w:rsidR="00CC4382" w:rsidRPr="00C95E51" w:rsidRDefault="00CC4382" w:rsidP="00013B4F">
            <w:pPr>
              <w:spacing w:line="312" w:lineRule="auto"/>
              <w:rPr>
                <w:rFonts w:ascii="Arial" w:hAnsi="Arial" w:cs="Arial"/>
                <w:sz w:val="22"/>
                <w:szCs w:val="22"/>
              </w:rPr>
            </w:pPr>
          </w:p>
        </w:tc>
      </w:tr>
      <w:tr w:rsidR="00914D59" w:rsidRPr="00C95E51" w14:paraId="1E01CAD5" w14:textId="77777777" w:rsidTr="00FF55CC">
        <w:tc>
          <w:tcPr>
            <w:tcW w:w="936" w:type="dxa"/>
            <w:vMerge/>
          </w:tcPr>
          <w:p w14:paraId="267B5919" w14:textId="77777777" w:rsidR="00CC4382" w:rsidRPr="00C95E51" w:rsidRDefault="00CC4382" w:rsidP="00013B4F">
            <w:pPr>
              <w:spacing w:line="312" w:lineRule="auto"/>
              <w:rPr>
                <w:rFonts w:ascii="Arial" w:hAnsi="Arial" w:cs="Arial"/>
                <w:sz w:val="22"/>
                <w:szCs w:val="22"/>
              </w:rPr>
            </w:pPr>
          </w:p>
        </w:tc>
        <w:tc>
          <w:tcPr>
            <w:tcW w:w="1083" w:type="dxa"/>
          </w:tcPr>
          <w:p w14:paraId="6515CE00"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HDC103</w:t>
            </w:r>
          </w:p>
        </w:tc>
        <w:tc>
          <w:tcPr>
            <w:tcW w:w="4551" w:type="dxa"/>
          </w:tcPr>
          <w:p w14:paraId="108CBF81"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Voltage Distortion Spectrum</w:t>
            </w:r>
          </w:p>
        </w:tc>
        <w:tc>
          <w:tcPr>
            <w:tcW w:w="3690" w:type="dxa"/>
            <w:vMerge/>
          </w:tcPr>
          <w:p w14:paraId="029B61C1" w14:textId="77777777" w:rsidR="00CC4382" w:rsidRPr="00C95E51" w:rsidRDefault="00CC4382" w:rsidP="00013B4F">
            <w:pPr>
              <w:spacing w:line="312" w:lineRule="auto"/>
              <w:rPr>
                <w:rFonts w:ascii="Arial" w:hAnsi="Arial" w:cs="Arial"/>
                <w:sz w:val="22"/>
                <w:szCs w:val="22"/>
              </w:rPr>
            </w:pPr>
          </w:p>
        </w:tc>
      </w:tr>
      <w:tr w:rsidR="00914D59" w:rsidRPr="00C95E51" w14:paraId="368E4E39" w14:textId="77777777" w:rsidTr="00FF55CC">
        <w:tc>
          <w:tcPr>
            <w:tcW w:w="936" w:type="dxa"/>
            <w:vMerge/>
          </w:tcPr>
          <w:p w14:paraId="45CF1D2E" w14:textId="77777777" w:rsidR="00CC4382" w:rsidRPr="00C95E51" w:rsidRDefault="00CC4382" w:rsidP="00013B4F">
            <w:pPr>
              <w:spacing w:line="312" w:lineRule="auto"/>
              <w:rPr>
                <w:rFonts w:ascii="Arial" w:hAnsi="Arial" w:cs="Arial"/>
                <w:sz w:val="22"/>
                <w:szCs w:val="22"/>
              </w:rPr>
            </w:pPr>
          </w:p>
        </w:tc>
        <w:tc>
          <w:tcPr>
            <w:tcW w:w="1083" w:type="dxa"/>
          </w:tcPr>
          <w:p w14:paraId="359F4959"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HDC104</w:t>
            </w:r>
          </w:p>
        </w:tc>
        <w:tc>
          <w:tcPr>
            <w:tcW w:w="4551" w:type="dxa"/>
          </w:tcPr>
          <w:p w14:paraId="3ACDBACB"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Total Ripple</w:t>
            </w:r>
          </w:p>
        </w:tc>
        <w:tc>
          <w:tcPr>
            <w:tcW w:w="3690" w:type="dxa"/>
            <w:vMerge/>
          </w:tcPr>
          <w:p w14:paraId="0183C0F6" w14:textId="77777777" w:rsidR="00CC4382" w:rsidRPr="00C95E51" w:rsidRDefault="00CC4382" w:rsidP="00013B4F">
            <w:pPr>
              <w:spacing w:line="312" w:lineRule="auto"/>
              <w:rPr>
                <w:rFonts w:ascii="Arial" w:hAnsi="Arial" w:cs="Arial"/>
                <w:sz w:val="22"/>
                <w:szCs w:val="22"/>
              </w:rPr>
            </w:pPr>
          </w:p>
        </w:tc>
      </w:tr>
      <w:tr w:rsidR="00914D59" w:rsidRPr="00C95E51" w14:paraId="3FEC3646" w14:textId="77777777" w:rsidTr="00FF55CC">
        <w:tc>
          <w:tcPr>
            <w:tcW w:w="936" w:type="dxa"/>
            <w:vMerge/>
          </w:tcPr>
          <w:p w14:paraId="0C5BA4AC" w14:textId="77777777" w:rsidR="00CC4382" w:rsidRPr="00C95E51" w:rsidRDefault="00CC4382" w:rsidP="00013B4F">
            <w:pPr>
              <w:spacing w:line="312" w:lineRule="auto"/>
              <w:rPr>
                <w:rFonts w:ascii="Arial" w:hAnsi="Arial" w:cs="Arial"/>
                <w:sz w:val="22"/>
                <w:szCs w:val="22"/>
              </w:rPr>
            </w:pPr>
          </w:p>
        </w:tc>
        <w:tc>
          <w:tcPr>
            <w:tcW w:w="1083" w:type="dxa"/>
          </w:tcPr>
          <w:p w14:paraId="32C90FC2"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HDC105</w:t>
            </w:r>
          </w:p>
        </w:tc>
        <w:tc>
          <w:tcPr>
            <w:tcW w:w="4551" w:type="dxa"/>
          </w:tcPr>
          <w:p w14:paraId="666E64EF"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Normal Voltage Transients</w:t>
            </w:r>
          </w:p>
        </w:tc>
        <w:tc>
          <w:tcPr>
            <w:tcW w:w="3690" w:type="dxa"/>
            <w:vMerge/>
          </w:tcPr>
          <w:p w14:paraId="34230E66" w14:textId="77777777" w:rsidR="00CC4382" w:rsidRPr="00C95E51" w:rsidRDefault="00CC4382" w:rsidP="00013B4F">
            <w:pPr>
              <w:spacing w:line="312" w:lineRule="auto"/>
              <w:rPr>
                <w:rFonts w:ascii="Arial" w:hAnsi="Arial" w:cs="Arial"/>
                <w:sz w:val="22"/>
                <w:szCs w:val="22"/>
              </w:rPr>
            </w:pPr>
          </w:p>
        </w:tc>
      </w:tr>
      <w:tr w:rsidR="00CC4382" w:rsidRPr="00C95E51" w14:paraId="4F8D48FA" w14:textId="77777777" w:rsidTr="00444F2C">
        <w:tc>
          <w:tcPr>
            <w:tcW w:w="936" w:type="dxa"/>
            <w:vMerge w:val="restart"/>
          </w:tcPr>
          <w:p w14:paraId="63EADF63" w14:textId="77777777" w:rsidR="00CC4382" w:rsidRPr="00C95E51" w:rsidRDefault="00CC4382">
            <w:pPr>
              <w:pStyle w:val="ListParagraph"/>
              <w:numPr>
                <w:ilvl w:val="0"/>
                <w:numId w:val="10"/>
              </w:numPr>
              <w:spacing w:line="312" w:lineRule="auto"/>
              <w:rPr>
                <w:rFonts w:ascii="Arial" w:hAnsi="Arial" w:cs="Arial"/>
                <w:sz w:val="22"/>
                <w:szCs w:val="22"/>
              </w:rPr>
            </w:pPr>
          </w:p>
        </w:tc>
        <w:tc>
          <w:tcPr>
            <w:tcW w:w="9324" w:type="dxa"/>
            <w:gridSpan w:val="3"/>
          </w:tcPr>
          <w:p w14:paraId="4488CF80" w14:textId="77777777" w:rsidR="00CC4382" w:rsidRPr="00C95E51" w:rsidRDefault="00CC4382" w:rsidP="00013B4F">
            <w:pPr>
              <w:spacing w:line="312" w:lineRule="auto"/>
              <w:jc w:val="center"/>
              <w:rPr>
                <w:rFonts w:ascii="Arial" w:hAnsi="Arial" w:cs="Arial"/>
                <w:b/>
                <w:bCs/>
                <w:sz w:val="22"/>
                <w:szCs w:val="22"/>
              </w:rPr>
            </w:pPr>
            <w:r w:rsidRPr="00C95E51">
              <w:rPr>
                <w:rFonts w:ascii="Arial" w:hAnsi="Arial" w:cs="Arial"/>
                <w:b/>
                <w:bCs/>
                <w:sz w:val="22"/>
                <w:szCs w:val="22"/>
              </w:rPr>
              <w:t>Transfer, Aircraft Electrical Operation</w:t>
            </w:r>
          </w:p>
        </w:tc>
      </w:tr>
      <w:tr w:rsidR="00914D59" w:rsidRPr="00C95E51" w14:paraId="0DCEA349" w14:textId="77777777" w:rsidTr="00FF55CC">
        <w:tc>
          <w:tcPr>
            <w:tcW w:w="936" w:type="dxa"/>
            <w:vMerge/>
          </w:tcPr>
          <w:p w14:paraId="7A3572BD" w14:textId="77777777" w:rsidR="00CC4382" w:rsidRPr="00C95E51" w:rsidRDefault="00CC4382" w:rsidP="00013B4F">
            <w:pPr>
              <w:pStyle w:val="ListParagraph"/>
              <w:spacing w:line="312" w:lineRule="auto"/>
              <w:rPr>
                <w:rFonts w:ascii="Arial" w:hAnsi="Arial" w:cs="Arial"/>
                <w:sz w:val="22"/>
                <w:szCs w:val="22"/>
              </w:rPr>
            </w:pPr>
          </w:p>
        </w:tc>
        <w:tc>
          <w:tcPr>
            <w:tcW w:w="1083" w:type="dxa"/>
          </w:tcPr>
          <w:p w14:paraId="6F7FA748"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HDC201</w:t>
            </w:r>
          </w:p>
        </w:tc>
        <w:tc>
          <w:tcPr>
            <w:tcW w:w="4551" w:type="dxa"/>
          </w:tcPr>
          <w:p w14:paraId="0F416148"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Power Interrupt</w:t>
            </w:r>
          </w:p>
        </w:tc>
        <w:tc>
          <w:tcPr>
            <w:tcW w:w="3690" w:type="dxa"/>
          </w:tcPr>
          <w:p w14:paraId="5A3DBED4" w14:textId="60052BD0" w:rsidR="00CC4382" w:rsidRPr="00C95E51" w:rsidRDefault="00CC4382" w:rsidP="00013B4F">
            <w:pPr>
              <w:spacing w:line="312" w:lineRule="auto"/>
              <w:rPr>
                <w:rFonts w:ascii="Arial" w:hAnsi="Arial" w:cs="Arial"/>
                <w:sz w:val="22"/>
                <w:szCs w:val="22"/>
              </w:rPr>
            </w:pPr>
          </w:p>
        </w:tc>
      </w:tr>
      <w:tr w:rsidR="00CC4382" w:rsidRPr="00C95E51" w14:paraId="6B3FF79E" w14:textId="77777777" w:rsidTr="00444F2C">
        <w:tc>
          <w:tcPr>
            <w:tcW w:w="936" w:type="dxa"/>
            <w:vMerge w:val="restart"/>
          </w:tcPr>
          <w:p w14:paraId="4B5AD9F2" w14:textId="77777777" w:rsidR="00CC4382" w:rsidRPr="00C95E51" w:rsidRDefault="00CC4382">
            <w:pPr>
              <w:pStyle w:val="ListParagraph"/>
              <w:numPr>
                <w:ilvl w:val="0"/>
                <w:numId w:val="10"/>
              </w:numPr>
              <w:spacing w:line="312" w:lineRule="auto"/>
              <w:rPr>
                <w:rFonts w:ascii="Arial" w:hAnsi="Arial" w:cs="Arial"/>
                <w:sz w:val="22"/>
                <w:szCs w:val="22"/>
              </w:rPr>
            </w:pPr>
          </w:p>
        </w:tc>
        <w:tc>
          <w:tcPr>
            <w:tcW w:w="9324" w:type="dxa"/>
            <w:gridSpan w:val="3"/>
          </w:tcPr>
          <w:p w14:paraId="7767FC1E" w14:textId="77777777" w:rsidR="00CC4382" w:rsidRPr="00C95E51" w:rsidRDefault="00CC4382" w:rsidP="00013B4F">
            <w:pPr>
              <w:spacing w:line="312" w:lineRule="auto"/>
              <w:jc w:val="center"/>
              <w:rPr>
                <w:rFonts w:ascii="Arial" w:hAnsi="Arial" w:cs="Arial"/>
                <w:b/>
                <w:bCs/>
                <w:sz w:val="22"/>
                <w:szCs w:val="22"/>
              </w:rPr>
            </w:pPr>
            <w:r w:rsidRPr="00C95E51">
              <w:rPr>
                <w:rFonts w:ascii="Arial" w:hAnsi="Arial" w:cs="Arial"/>
                <w:b/>
                <w:bCs/>
                <w:sz w:val="22"/>
                <w:szCs w:val="22"/>
              </w:rPr>
              <w:t>Abnormal, Aircraft Electrical Operation</w:t>
            </w:r>
          </w:p>
        </w:tc>
      </w:tr>
      <w:tr w:rsidR="00914D59" w:rsidRPr="00C95E51" w14:paraId="578A87F9" w14:textId="77777777" w:rsidTr="00FF55CC">
        <w:tc>
          <w:tcPr>
            <w:tcW w:w="936" w:type="dxa"/>
            <w:vMerge/>
          </w:tcPr>
          <w:p w14:paraId="100B57D2" w14:textId="77777777" w:rsidR="00CC4382" w:rsidRPr="00C95E51" w:rsidRDefault="00CC4382" w:rsidP="00013B4F">
            <w:pPr>
              <w:spacing w:line="312" w:lineRule="auto"/>
              <w:rPr>
                <w:rFonts w:ascii="Arial" w:hAnsi="Arial" w:cs="Arial"/>
                <w:sz w:val="22"/>
                <w:szCs w:val="22"/>
              </w:rPr>
            </w:pPr>
          </w:p>
        </w:tc>
        <w:tc>
          <w:tcPr>
            <w:tcW w:w="1083" w:type="dxa"/>
          </w:tcPr>
          <w:p w14:paraId="1E34CAAA"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HDC301</w:t>
            </w:r>
          </w:p>
        </w:tc>
        <w:tc>
          <w:tcPr>
            <w:tcW w:w="4551" w:type="dxa"/>
          </w:tcPr>
          <w:p w14:paraId="6A4F9826"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Abnormal Steady State Limits for Voltage</w:t>
            </w:r>
          </w:p>
        </w:tc>
        <w:tc>
          <w:tcPr>
            <w:tcW w:w="3690" w:type="dxa"/>
            <w:vMerge w:val="restart"/>
          </w:tcPr>
          <w:p w14:paraId="0A8CD315" w14:textId="552638BA" w:rsidR="00CC4382" w:rsidRPr="00C95E51" w:rsidRDefault="00CC4382" w:rsidP="00013B4F">
            <w:pPr>
              <w:spacing w:line="312" w:lineRule="auto"/>
              <w:rPr>
                <w:rFonts w:ascii="Arial" w:hAnsi="Arial" w:cs="Arial"/>
                <w:sz w:val="22"/>
                <w:szCs w:val="22"/>
              </w:rPr>
            </w:pPr>
          </w:p>
        </w:tc>
      </w:tr>
      <w:tr w:rsidR="00914D59" w:rsidRPr="00C95E51" w14:paraId="1A80A71C" w14:textId="77777777" w:rsidTr="00FF55CC">
        <w:tc>
          <w:tcPr>
            <w:tcW w:w="936" w:type="dxa"/>
            <w:vMerge/>
          </w:tcPr>
          <w:p w14:paraId="788F2FE6" w14:textId="77777777" w:rsidR="00CC4382" w:rsidRPr="00C95E51" w:rsidRDefault="00CC4382" w:rsidP="00013B4F">
            <w:pPr>
              <w:spacing w:line="312" w:lineRule="auto"/>
              <w:rPr>
                <w:rFonts w:ascii="Arial" w:hAnsi="Arial" w:cs="Arial"/>
                <w:sz w:val="22"/>
                <w:szCs w:val="22"/>
              </w:rPr>
            </w:pPr>
          </w:p>
        </w:tc>
        <w:tc>
          <w:tcPr>
            <w:tcW w:w="1083" w:type="dxa"/>
          </w:tcPr>
          <w:p w14:paraId="282D7F98"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HDC302</w:t>
            </w:r>
          </w:p>
        </w:tc>
        <w:tc>
          <w:tcPr>
            <w:tcW w:w="4551" w:type="dxa"/>
          </w:tcPr>
          <w:p w14:paraId="7484B991"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 xml:space="preserve">Abnormal Voltage Transients (overvoltage and </w:t>
            </w:r>
            <w:r w:rsidR="00914D59" w:rsidRPr="00C95E51">
              <w:rPr>
                <w:rFonts w:ascii="Arial" w:hAnsi="Arial" w:cs="Arial"/>
                <w:sz w:val="22"/>
                <w:szCs w:val="22"/>
              </w:rPr>
              <w:t>under voltage</w:t>
            </w:r>
            <w:r w:rsidRPr="00C95E51">
              <w:rPr>
                <w:rFonts w:ascii="Arial" w:hAnsi="Arial" w:cs="Arial"/>
                <w:sz w:val="22"/>
                <w:szCs w:val="22"/>
              </w:rPr>
              <w:t>)</w:t>
            </w:r>
          </w:p>
        </w:tc>
        <w:tc>
          <w:tcPr>
            <w:tcW w:w="3690" w:type="dxa"/>
            <w:vMerge/>
          </w:tcPr>
          <w:p w14:paraId="22CFD73B" w14:textId="77777777" w:rsidR="00CC4382" w:rsidRPr="00C95E51" w:rsidRDefault="00CC4382" w:rsidP="00013B4F">
            <w:pPr>
              <w:spacing w:line="312" w:lineRule="auto"/>
              <w:rPr>
                <w:rFonts w:ascii="Arial" w:hAnsi="Arial" w:cs="Arial"/>
                <w:sz w:val="22"/>
                <w:szCs w:val="22"/>
              </w:rPr>
            </w:pPr>
          </w:p>
        </w:tc>
      </w:tr>
      <w:tr w:rsidR="00CC4382" w:rsidRPr="00C95E51" w14:paraId="3C1E8465" w14:textId="77777777" w:rsidTr="00444F2C">
        <w:tc>
          <w:tcPr>
            <w:tcW w:w="936" w:type="dxa"/>
          </w:tcPr>
          <w:p w14:paraId="5497AB3F" w14:textId="77777777" w:rsidR="00CC4382" w:rsidRPr="00C95E51" w:rsidRDefault="00CC4382" w:rsidP="00013B4F">
            <w:pPr>
              <w:spacing w:line="312" w:lineRule="auto"/>
              <w:jc w:val="center"/>
              <w:rPr>
                <w:rFonts w:ascii="Arial" w:hAnsi="Arial" w:cs="Arial"/>
                <w:sz w:val="22"/>
                <w:szCs w:val="22"/>
              </w:rPr>
            </w:pPr>
          </w:p>
        </w:tc>
        <w:tc>
          <w:tcPr>
            <w:tcW w:w="9324" w:type="dxa"/>
            <w:gridSpan w:val="3"/>
          </w:tcPr>
          <w:p w14:paraId="59917411" w14:textId="77777777" w:rsidR="00CC4382" w:rsidRPr="00C95E51" w:rsidRDefault="00CC4382" w:rsidP="00013B4F">
            <w:pPr>
              <w:spacing w:line="312" w:lineRule="auto"/>
              <w:jc w:val="center"/>
              <w:rPr>
                <w:rFonts w:ascii="Arial" w:hAnsi="Arial" w:cs="Arial"/>
                <w:b/>
                <w:bCs/>
                <w:sz w:val="22"/>
                <w:szCs w:val="22"/>
              </w:rPr>
            </w:pPr>
            <w:r w:rsidRPr="00C95E51">
              <w:rPr>
                <w:rFonts w:ascii="Arial" w:hAnsi="Arial" w:cs="Arial"/>
                <w:b/>
                <w:bCs/>
                <w:sz w:val="22"/>
                <w:szCs w:val="22"/>
              </w:rPr>
              <w:t>Emergency, Aircraft Electrical Operation</w:t>
            </w:r>
          </w:p>
        </w:tc>
      </w:tr>
      <w:tr w:rsidR="00914D59" w:rsidRPr="00C95E51" w14:paraId="6C4BE481" w14:textId="77777777" w:rsidTr="00FF55CC">
        <w:tc>
          <w:tcPr>
            <w:tcW w:w="936" w:type="dxa"/>
          </w:tcPr>
          <w:p w14:paraId="79C9F6D2" w14:textId="77777777" w:rsidR="00CC4382" w:rsidRPr="00C95E51" w:rsidRDefault="00CC4382">
            <w:pPr>
              <w:pStyle w:val="ListParagraph"/>
              <w:numPr>
                <w:ilvl w:val="0"/>
                <w:numId w:val="10"/>
              </w:numPr>
              <w:spacing w:line="312" w:lineRule="auto"/>
              <w:rPr>
                <w:rFonts w:ascii="Arial" w:hAnsi="Arial" w:cs="Arial"/>
                <w:sz w:val="22"/>
                <w:szCs w:val="22"/>
              </w:rPr>
            </w:pPr>
          </w:p>
        </w:tc>
        <w:tc>
          <w:tcPr>
            <w:tcW w:w="1083" w:type="dxa"/>
          </w:tcPr>
          <w:p w14:paraId="540ED837"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HDC401</w:t>
            </w:r>
          </w:p>
        </w:tc>
        <w:tc>
          <w:tcPr>
            <w:tcW w:w="4551" w:type="dxa"/>
          </w:tcPr>
          <w:p w14:paraId="58898E9F"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Emergency Limits for Voltage</w:t>
            </w:r>
          </w:p>
        </w:tc>
        <w:tc>
          <w:tcPr>
            <w:tcW w:w="3690" w:type="dxa"/>
          </w:tcPr>
          <w:p w14:paraId="30313F08" w14:textId="67918849" w:rsidR="00CC4382" w:rsidRPr="00C95E51" w:rsidRDefault="00CC4382" w:rsidP="00013B4F">
            <w:pPr>
              <w:spacing w:line="312" w:lineRule="auto"/>
              <w:rPr>
                <w:rFonts w:ascii="Arial" w:hAnsi="Arial" w:cs="Arial"/>
                <w:sz w:val="22"/>
                <w:szCs w:val="22"/>
              </w:rPr>
            </w:pPr>
          </w:p>
        </w:tc>
      </w:tr>
      <w:tr w:rsidR="00CC4382" w:rsidRPr="00C95E51" w14:paraId="66AC23EA" w14:textId="77777777" w:rsidTr="00444F2C">
        <w:tc>
          <w:tcPr>
            <w:tcW w:w="936" w:type="dxa"/>
            <w:vMerge w:val="restart"/>
          </w:tcPr>
          <w:p w14:paraId="368A1775" w14:textId="77777777" w:rsidR="00CC4382" w:rsidRPr="00C95E51" w:rsidRDefault="00CC4382">
            <w:pPr>
              <w:pStyle w:val="ListParagraph"/>
              <w:numPr>
                <w:ilvl w:val="0"/>
                <w:numId w:val="10"/>
              </w:numPr>
              <w:spacing w:line="312" w:lineRule="auto"/>
              <w:rPr>
                <w:rFonts w:ascii="Arial" w:hAnsi="Arial" w:cs="Arial"/>
                <w:sz w:val="22"/>
                <w:szCs w:val="22"/>
              </w:rPr>
            </w:pPr>
          </w:p>
        </w:tc>
        <w:tc>
          <w:tcPr>
            <w:tcW w:w="9324" w:type="dxa"/>
            <w:gridSpan w:val="3"/>
          </w:tcPr>
          <w:p w14:paraId="6AB2C13D" w14:textId="77777777" w:rsidR="00CC4382" w:rsidRPr="00C95E51" w:rsidRDefault="00CC4382" w:rsidP="00013B4F">
            <w:pPr>
              <w:spacing w:line="312" w:lineRule="auto"/>
              <w:jc w:val="center"/>
              <w:rPr>
                <w:rFonts w:ascii="Arial" w:hAnsi="Arial" w:cs="Arial"/>
                <w:b/>
                <w:bCs/>
                <w:sz w:val="22"/>
                <w:szCs w:val="22"/>
              </w:rPr>
            </w:pPr>
            <w:r w:rsidRPr="00C95E51">
              <w:rPr>
                <w:rFonts w:ascii="Arial" w:hAnsi="Arial" w:cs="Arial"/>
                <w:b/>
                <w:bCs/>
                <w:sz w:val="22"/>
                <w:szCs w:val="22"/>
              </w:rPr>
              <w:t>Starting, Aircraft Electrical Operation</w:t>
            </w:r>
          </w:p>
        </w:tc>
      </w:tr>
      <w:tr w:rsidR="00914D59" w:rsidRPr="00C95E51" w14:paraId="500E0DDF" w14:textId="77777777" w:rsidTr="00FF55CC">
        <w:tc>
          <w:tcPr>
            <w:tcW w:w="936" w:type="dxa"/>
            <w:vMerge/>
          </w:tcPr>
          <w:p w14:paraId="74EAB147" w14:textId="77777777" w:rsidR="00CC4382" w:rsidRPr="00C95E51" w:rsidRDefault="00CC4382" w:rsidP="00013B4F">
            <w:pPr>
              <w:spacing w:line="312" w:lineRule="auto"/>
              <w:rPr>
                <w:rFonts w:ascii="Arial" w:hAnsi="Arial" w:cs="Arial"/>
                <w:sz w:val="22"/>
                <w:szCs w:val="22"/>
              </w:rPr>
            </w:pPr>
          </w:p>
        </w:tc>
        <w:tc>
          <w:tcPr>
            <w:tcW w:w="1083" w:type="dxa"/>
          </w:tcPr>
          <w:p w14:paraId="6A9FF8DC"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HDC501</w:t>
            </w:r>
          </w:p>
        </w:tc>
        <w:tc>
          <w:tcPr>
            <w:tcW w:w="4551" w:type="dxa"/>
          </w:tcPr>
          <w:p w14:paraId="161B0ABB"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Starting Voltage Transients</w:t>
            </w:r>
          </w:p>
        </w:tc>
        <w:tc>
          <w:tcPr>
            <w:tcW w:w="3690" w:type="dxa"/>
          </w:tcPr>
          <w:p w14:paraId="2677769C" w14:textId="1F163F7A" w:rsidR="00CC4382" w:rsidRPr="00C95E51" w:rsidRDefault="00CC4382" w:rsidP="00013B4F">
            <w:pPr>
              <w:spacing w:line="312" w:lineRule="auto"/>
              <w:rPr>
                <w:rFonts w:ascii="Arial" w:hAnsi="Arial" w:cs="Arial"/>
                <w:sz w:val="22"/>
                <w:szCs w:val="22"/>
              </w:rPr>
            </w:pPr>
          </w:p>
        </w:tc>
      </w:tr>
      <w:tr w:rsidR="00CC4382" w:rsidRPr="00C95E51" w14:paraId="6D3E915D" w14:textId="77777777" w:rsidTr="00444F2C">
        <w:tc>
          <w:tcPr>
            <w:tcW w:w="936" w:type="dxa"/>
            <w:vMerge w:val="restart"/>
          </w:tcPr>
          <w:p w14:paraId="4636FDA0" w14:textId="77777777" w:rsidR="00CC4382" w:rsidRPr="00C95E51" w:rsidRDefault="00CC4382">
            <w:pPr>
              <w:pStyle w:val="ListParagraph"/>
              <w:numPr>
                <w:ilvl w:val="0"/>
                <w:numId w:val="10"/>
              </w:numPr>
              <w:spacing w:line="312" w:lineRule="auto"/>
              <w:rPr>
                <w:rFonts w:ascii="Arial" w:hAnsi="Arial" w:cs="Arial"/>
                <w:sz w:val="22"/>
                <w:szCs w:val="22"/>
              </w:rPr>
            </w:pPr>
          </w:p>
        </w:tc>
        <w:tc>
          <w:tcPr>
            <w:tcW w:w="9324" w:type="dxa"/>
            <w:gridSpan w:val="3"/>
          </w:tcPr>
          <w:p w14:paraId="46ACC641" w14:textId="77777777" w:rsidR="00CC4382" w:rsidRPr="00C95E51" w:rsidRDefault="00CC4382" w:rsidP="00013B4F">
            <w:pPr>
              <w:spacing w:line="312" w:lineRule="auto"/>
              <w:jc w:val="center"/>
              <w:rPr>
                <w:rFonts w:ascii="Arial" w:hAnsi="Arial" w:cs="Arial"/>
                <w:b/>
                <w:bCs/>
                <w:sz w:val="22"/>
                <w:szCs w:val="22"/>
              </w:rPr>
            </w:pPr>
            <w:r w:rsidRPr="00C95E51">
              <w:rPr>
                <w:rFonts w:ascii="Arial" w:hAnsi="Arial" w:cs="Arial"/>
                <w:b/>
                <w:bCs/>
                <w:sz w:val="22"/>
                <w:szCs w:val="22"/>
              </w:rPr>
              <w:t>Power Failure, Aircraft Electrical Operation</w:t>
            </w:r>
          </w:p>
        </w:tc>
      </w:tr>
      <w:tr w:rsidR="00FF55CC" w:rsidRPr="00C95E51" w14:paraId="0DE68FBA" w14:textId="77777777" w:rsidTr="00FF55CC">
        <w:tc>
          <w:tcPr>
            <w:tcW w:w="936" w:type="dxa"/>
            <w:vMerge/>
          </w:tcPr>
          <w:p w14:paraId="145B9041" w14:textId="77777777" w:rsidR="00FF55CC" w:rsidRPr="00C95E51" w:rsidRDefault="00FF55CC" w:rsidP="00FF55CC">
            <w:pPr>
              <w:spacing w:line="312" w:lineRule="auto"/>
              <w:rPr>
                <w:rFonts w:ascii="Arial" w:hAnsi="Arial" w:cs="Arial"/>
                <w:sz w:val="22"/>
                <w:szCs w:val="22"/>
              </w:rPr>
            </w:pPr>
          </w:p>
        </w:tc>
        <w:tc>
          <w:tcPr>
            <w:tcW w:w="1083" w:type="dxa"/>
          </w:tcPr>
          <w:p w14:paraId="17B9BDA5" w14:textId="77777777" w:rsidR="00FF55CC" w:rsidRPr="00C95E51" w:rsidRDefault="00FF55CC" w:rsidP="00FF55CC">
            <w:pPr>
              <w:spacing w:line="312" w:lineRule="auto"/>
              <w:rPr>
                <w:rFonts w:ascii="Arial" w:hAnsi="Arial" w:cs="Arial"/>
                <w:sz w:val="22"/>
                <w:szCs w:val="22"/>
              </w:rPr>
            </w:pPr>
            <w:r w:rsidRPr="00C95E51">
              <w:rPr>
                <w:rFonts w:ascii="Arial" w:hAnsi="Arial" w:cs="Arial"/>
                <w:sz w:val="22"/>
                <w:szCs w:val="22"/>
              </w:rPr>
              <w:t>HDC601</w:t>
            </w:r>
          </w:p>
        </w:tc>
        <w:tc>
          <w:tcPr>
            <w:tcW w:w="4551" w:type="dxa"/>
          </w:tcPr>
          <w:p w14:paraId="4BAD26FA" w14:textId="77777777" w:rsidR="00FF55CC" w:rsidRPr="00C95E51" w:rsidRDefault="00FF55CC" w:rsidP="00FF55CC">
            <w:pPr>
              <w:spacing w:line="312" w:lineRule="auto"/>
              <w:rPr>
                <w:rFonts w:ascii="Arial" w:hAnsi="Arial" w:cs="Arial"/>
                <w:sz w:val="22"/>
                <w:szCs w:val="22"/>
              </w:rPr>
            </w:pPr>
            <w:r w:rsidRPr="00C95E51">
              <w:rPr>
                <w:rFonts w:ascii="Arial" w:hAnsi="Arial" w:cs="Arial"/>
                <w:sz w:val="22"/>
                <w:szCs w:val="22"/>
              </w:rPr>
              <w:t>Power Failure</w:t>
            </w:r>
          </w:p>
        </w:tc>
        <w:tc>
          <w:tcPr>
            <w:tcW w:w="3690" w:type="dxa"/>
            <w:vMerge w:val="restart"/>
          </w:tcPr>
          <w:p w14:paraId="4CBD1BF6" w14:textId="5A38554E" w:rsidR="00FF55CC" w:rsidRPr="00C95E51" w:rsidRDefault="00FF55CC" w:rsidP="00FF55CC">
            <w:pPr>
              <w:spacing w:line="312" w:lineRule="auto"/>
              <w:rPr>
                <w:rFonts w:ascii="Arial" w:hAnsi="Arial" w:cs="Arial"/>
                <w:sz w:val="22"/>
                <w:szCs w:val="22"/>
              </w:rPr>
            </w:pPr>
            <w:r w:rsidRPr="00C95E51">
              <w:rPr>
                <w:rFonts w:ascii="Arial" w:hAnsi="Arial" w:cs="Arial"/>
                <w:sz w:val="22"/>
                <w:szCs w:val="22"/>
              </w:rPr>
              <w:t>The UUT allowed to shut down during power failure greater than 50 milli-second. For power failure of less than 7 seconds, the equipment shall automatically reboot within 5 seconds and return to 100% full performance within 2 minutes after power is restored. The equipment shall not be damaged or cause an unsafe condition.</w:t>
            </w:r>
          </w:p>
        </w:tc>
      </w:tr>
      <w:tr w:rsidR="00FF55CC" w:rsidRPr="00C95E51" w14:paraId="1E165157" w14:textId="77777777" w:rsidTr="00FF55CC">
        <w:tc>
          <w:tcPr>
            <w:tcW w:w="936" w:type="dxa"/>
            <w:vMerge/>
          </w:tcPr>
          <w:p w14:paraId="61248080" w14:textId="77777777" w:rsidR="00FF55CC" w:rsidRPr="00C95E51" w:rsidRDefault="00FF55CC" w:rsidP="00FF55CC">
            <w:pPr>
              <w:spacing w:line="312" w:lineRule="auto"/>
              <w:rPr>
                <w:rFonts w:ascii="Arial" w:hAnsi="Arial" w:cs="Arial"/>
                <w:sz w:val="22"/>
                <w:szCs w:val="22"/>
              </w:rPr>
            </w:pPr>
          </w:p>
        </w:tc>
        <w:tc>
          <w:tcPr>
            <w:tcW w:w="1083" w:type="dxa"/>
          </w:tcPr>
          <w:p w14:paraId="5062959A" w14:textId="77777777" w:rsidR="00FF55CC" w:rsidRPr="00C95E51" w:rsidRDefault="00FF55CC" w:rsidP="00FF55CC">
            <w:pPr>
              <w:spacing w:line="312" w:lineRule="auto"/>
              <w:rPr>
                <w:rFonts w:ascii="Arial" w:hAnsi="Arial" w:cs="Arial"/>
                <w:sz w:val="22"/>
                <w:szCs w:val="22"/>
              </w:rPr>
            </w:pPr>
            <w:r w:rsidRPr="00C95E51">
              <w:rPr>
                <w:rFonts w:ascii="Arial" w:hAnsi="Arial" w:cs="Arial"/>
                <w:sz w:val="22"/>
                <w:szCs w:val="22"/>
              </w:rPr>
              <w:t>HDC602</w:t>
            </w:r>
          </w:p>
        </w:tc>
        <w:tc>
          <w:tcPr>
            <w:tcW w:w="4551" w:type="dxa"/>
          </w:tcPr>
          <w:p w14:paraId="71120C62" w14:textId="77777777" w:rsidR="00FF55CC" w:rsidRPr="00C95E51" w:rsidRDefault="00FF55CC" w:rsidP="00FF55CC">
            <w:pPr>
              <w:spacing w:line="312" w:lineRule="auto"/>
              <w:rPr>
                <w:rFonts w:ascii="Arial" w:hAnsi="Arial" w:cs="Arial"/>
                <w:sz w:val="22"/>
                <w:szCs w:val="22"/>
              </w:rPr>
            </w:pPr>
            <w:r w:rsidRPr="00C95E51">
              <w:rPr>
                <w:rFonts w:ascii="Arial" w:hAnsi="Arial" w:cs="Arial"/>
                <w:sz w:val="22"/>
                <w:szCs w:val="22"/>
              </w:rPr>
              <w:t>Polarity Reversal</w:t>
            </w:r>
          </w:p>
        </w:tc>
        <w:tc>
          <w:tcPr>
            <w:tcW w:w="3690" w:type="dxa"/>
            <w:vMerge/>
          </w:tcPr>
          <w:p w14:paraId="5C720AD4" w14:textId="77777777" w:rsidR="00FF55CC" w:rsidRPr="00C95E51" w:rsidRDefault="00FF55CC" w:rsidP="00FF55CC">
            <w:pPr>
              <w:spacing w:line="312" w:lineRule="auto"/>
              <w:rPr>
                <w:rFonts w:ascii="Arial" w:hAnsi="Arial" w:cs="Arial"/>
                <w:sz w:val="22"/>
                <w:szCs w:val="22"/>
              </w:rPr>
            </w:pPr>
          </w:p>
        </w:tc>
      </w:tr>
    </w:tbl>
    <w:p w14:paraId="593B46C7" w14:textId="77777777" w:rsidR="00CC4382" w:rsidRPr="00C95E51" w:rsidRDefault="00CC4382" w:rsidP="00CC4382">
      <w:pPr>
        <w:spacing w:line="312" w:lineRule="auto"/>
        <w:jc w:val="center"/>
        <w:rPr>
          <w:rFonts w:ascii="Arial" w:hAnsi="Arial" w:cs="Arial"/>
          <w:b/>
          <w:bCs/>
        </w:rPr>
      </w:pPr>
    </w:p>
    <w:p w14:paraId="521727C5" w14:textId="77777777" w:rsidR="00CC4382" w:rsidRPr="00C95E51" w:rsidRDefault="00CC4382" w:rsidP="00CC4382">
      <w:pPr>
        <w:spacing w:line="312" w:lineRule="auto"/>
        <w:jc w:val="center"/>
        <w:rPr>
          <w:rFonts w:ascii="Arial" w:hAnsi="Arial" w:cs="Arial"/>
          <w:b/>
          <w:bCs/>
        </w:rPr>
      </w:pPr>
    </w:p>
    <w:p w14:paraId="5BD837E4" w14:textId="77777777" w:rsidR="0052476C" w:rsidRPr="00C95E51" w:rsidRDefault="0052476C">
      <w:pPr>
        <w:spacing w:after="160" w:line="259" w:lineRule="auto"/>
        <w:contextualSpacing w:val="0"/>
        <w:jc w:val="left"/>
        <w:rPr>
          <w:rFonts w:ascii="Arial" w:hAnsi="Arial" w:cs="Arial"/>
        </w:rPr>
      </w:pPr>
      <w:bookmarkStart w:id="65" w:name="_Ref128403540"/>
      <w:r w:rsidRPr="00C95E51">
        <w:rPr>
          <w:rFonts w:ascii="Arial" w:hAnsi="Arial" w:cs="Arial"/>
        </w:rPr>
        <w:br w:type="page"/>
      </w:r>
    </w:p>
    <w:p w14:paraId="5D5D847C" w14:textId="6CC04896" w:rsidR="00CC4382" w:rsidRPr="00C95E51" w:rsidRDefault="00042547" w:rsidP="00783474">
      <w:pPr>
        <w:tabs>
          <w:tab w:val="left" w:pos="1733"/>
        </w:tabs>
        <w:jc w:val="center"/>
        <w:rPr>
          <w:rFonts w:ascii="Arial" w:hAnsi="Arial" w:cs="Arial"/>
        </w:rPr>
      </w:pPr>
      <w:bookmarkStart w:id="66" w:name="_Toc128405532"/>
      <w:r w:rsidRPr="00C95E51">
        <w:rPr>
          <w:rFonts w:ascii="Arial" w:hAnsi="Arial" w:cs="Arial"/>
        </w:rPr>
        <w:lastRenderedPageBreak/>
        <w:t xml:space="preserve">Table </w:t>
      </w:r>
      <w:r w:rsidR="001275DC" w:rsidRPr="00C95E51">
        <w:rPr>
          <w:rFonts w:ascii="Arial" w:hAnsi="Arial" w:cs="Arial"/>
        </w:rPr>
        <w:fldChar w:fldCharType="begin"/>
      </w:r>
      <w:r w:rsidR="001275DC" w:rsidRPr="00C95E51">
        <w:rPr>
          <w:rFonts w:ascii="Arial" w:hAnsi="Arial" w:cs="Arial"/>
        </w:rPr>
        <w:instrText xml:space="preserve"> STYLEREF 1 \s </w:instrText>
      </w:r>
      <w:r w:rsidR="001275DC" w:rsidRPr="00C95E51">
        <w:rPr>
          <w:rFonts w:ascii="Arial" w:hAnsi="Arial" w:cs="Arial"/>
        </w:rPr>
        <w:fldChar w:fldCharType="separate"/>
      </w:r>
      <w:r w:rsidR="0026195D">
        <w:rPr>
          <w:rFonts w:ascii="Arial" w:hAnsi="Arial" w:cs="Arial"/>
          <w:noProof/>
        </w:rPr>
        <w:t>2</w:t>
      </w:r>
      <w:r w:rsidR="001275DC" w:rsidRPr="00C95E51">
        <w:rPr>
          <w:rFonts w:ascii="Arial" w:hAnsi="Arial" w:cs="Arial"/>
        </w:rPr>
        <w:fldChar w:fldCharType="end"/>
      </w:r>
      <w:r w:rsidR="001275DC" w:rsidRPr="00C95E51">
        <w:rPr>
          <w:rFonts w:ascii="Arial" w:hAnsi="Arial" w:cs="Arial"/>
        </w:rPr>
        <w:noBreakHyphen/>
      </w:r>
      <w:r w:rsidR="001275DC" w:rsidRPr="00C95E51">
        <w:rPr>
          <w:rFonts w:ascii="Arial" w:hAnsi="Arial" w:cs="Arial"/>
        </w:rPr>
        <w:fldChar w:fldCharType="begin"/>
      </w:r>
      <w:r w:rsidR="001275DC" w:rsidRPr="00C95E51">
        <w:rPr>
          <w:rFonts w:ascii="Arial" w:hAnsi="Arial" w:cs="Arial"/>
        </w:rPr>
        <w:instrText xml:space="preserve"> SEQ Table \* ARABIC \s 1 </w:instrText>
      </w:r>
      <w:r w:rsidR="001275DC" w:rsidRPr="00C95E51">
        <w:rPr>
          <w:rFonts w:ascii="Arial" w:hAnsi="Arial" w:cs="Arial"/>
        </w:rPr>
        <w:fldChar w:fldCharType="separate"/>
      </w:r>
      <w:r w:rsidR="0026195D">
        <w:rPr>
          <w:rFonts w:ascii="Arial" w:hAnsi="Arial" w:cs="Arial"/>
          <w:noProof/>
        </w:rPr>
        <w:t>5</w:t>
      </w:r>
      <w:r w:rsidR="001275DC" w:rsidRPr="00C95E51">
        <w:rPr>
          <w:rFonts w:ascii="Arial" w:hAnsi="Arial" w:cs="Arial"/>
        </w:rPr>
        <w:fldChar w:fldCharType="end"/>
      </w:r>
      <w:bookmarkEnd w:id="65"/>
      <w:r w:rsidR="00783474" w:rsidRPr="00C95E51">
        <w:rPr>
          <w:rFonts w:ascii="Arial" w:hAnsi="Arial" w:cs="Arial"/>
          <w:b/>
          <w:bCs/>
        </w:rPr>
        <w:t xml:space="preserve">: </w:t>
      </w:r>
      <w:r w:rsidR="00CC4382" w:rsidRPr="00C95E51">
        <w:rPr>
          <w:rFonts w:ascii="Arial" w:hAnsi="Arial" w:cs="Arial"/>
          <w:b/>
          <w:bCs/>
        </w:rPr>
        <w:t xml:space="preserve"> </w:t>
      </w:r>
      <w:r w:rsidR="00CC4382" w:rsidRPr="00C95E51">
        <w:rPr>
          <w:rFonts w:ascii="Arial" w:hAnsi="Arial" w:cs="Arial"/>
        </w:rPr>
        <w:t>Three-Phase, 400Hz, 115V (L-N) Utilization Equipment Compliance Tests:</w:t>
      </w:r>
      <w:bookmarkEnd w:id="66"/>
    </w:p>
    <w:p w14:paraId="67B073AB" w14:textId="77777777" w:rsidR="00CC4382" w:rsidRPr="00C95E51" w:rsidRDefault="00CC4382" w:rsidP="003D3F7D">
      <w:pPr>
        <w:tabs>
          <w:tab w:val="left" w:pos="1733"/>
        </w:tabs>
        <w:jc w:val="center"/>
        <w:rPr>
          <w:rFonts w:ascii="Arial" w:hAnsi="Arial" w:cs="Arial"/>
        </w:rPr>
      </w:pPr>
      <w:r w:rsidRPr="00C95E51">
        <w:rPr>
          <w:rFonts w:ascii="Arial" w:hAnsi="Arial" w:cs="Arial"/>
        </w:rPr>
        <w:t>TAC: Three-Phase, fixed frequency (400Hz), AC</w:t>
      </w:r>
    </w:p>
    <w:tbl>
      <w:tblPr>
        <w:tblStyle w:val="TableGrid"/>
        <w:tblW w:w="10440" w:type="dxa"/>
        <w:tblInd w:w="-185" w:type="dxa"/>
        <w:tblLayout w:type="fixed"/>
        <w:tblLook w:val="04A0" w:firstRow="1" w:lastRow="0" w:firstColumn="1" w:lastColumn="0" w:noHBand="0" w:noVBand="1"/>
      </w:tblPr>
      <w:tblGrid>
        <w:gridCol w:w="985"/>
        <w:gridCol w:w="1080"/>
        <w:gridCol w:w="3644"/>
        <w:gridCol w:w="4731"/>
      </w:tblGrid>
      <w:tr w:rsidR="00CC4382" w:rsidRPr="00C95E51" w14:paraId="05512A18" w14:textId="77777777" w:rsidTr="0052476C">
        <w:tc>
          <w:tcPr>
            <w:tcW w:w="985" w:type="dxa"/>
          </w:tcPr>
          <w:p w14:paraId="7752532A" w14:textId="77777777" w:rsidR="00CC4382" w:rsidRPr="00C95E51" w:rsidRDefault="00CC4382" w:rsidP="00013B4F">
            <w:pPr>
              <w:spacing w:line="312" w:lineRule="auto"/>
              <w:rPr>
                <w:rFonts w:ascii="Arial" w:hAnsi="Arial" w:cs="Arial"/>
                <w:b/>
                <w:sz w:val="22"/>
                <w:szCs w:val="22"/>
              </w:rPr>
            </w:pPr>
            <w:r w:rsidRPr="00C95E51">
              <w:rPr>
                <w:rFonts w:ascii="Arial" w:hAnsi="Arial" w:cs="Arial"/>
                <w:b/>
                <w:sz w:val="22"/>
                <w:szCs w:val="22"/>
              </w:rPr>
              <w:t>Sl. No.</w:t>
            </w:r>
          </w:p>
        </w:tc>
        <w:tc>
          <w:tcPr>
            <w:tcW w:w="1080" w:type="dxa"/>
          </w:tcPr>
          <w:p w14:paraId="2C4D6F9D" w14:textId="77777777" w:rsidR="00CC4382" w:rsidRPr="00C95E51" w:rsidRDefault="00CC4382" w:rsidP="00013B4F">
            <w:pPr>
              <w:spacing w:line="312" w:lineRule="auto"/>
              <w:rPr>
                <w:rFonts w:ascii="Arial" w:hAnsi="Arial" w:cs="Arial"/>
                <w:b/>
                <w:sz w:val="22"/>
                <w:szCs w:val="22"/>
              </w:rPr>
            </w:pPr>
            <w:r w:rsidRPr="00C95E51">
              <w:rPr>
                <w:rFonts w:ascii="Arial" w:hAnsi="Arial" w:cs="Arial"/>
                <w:b/>
                <w:sz w:val="22"/>
                <w:szCs w:val="22"/>
              </w:rPr>
              <w:t xml:space="preserve">Test No. </w:t>
            </w:r>
          </w:p>
        </w:tc>
        <w:tc>
          <w:tcPr>
            <w:tcW w:w="3644" w:type="dxa"/>
          </w:tcPr>
          <w:p w14:paraId="31BFAF88" w14:textId="77777777" w:rsidR="00CC4382" w:rsidRPr="00C95E51" w:rsidRDefault="00CC4382" w:rsidP="00013B4F">
            <w:pPr>
              <w:spacing w:line="312" w:lineRule="auto"/>
              <w:rPr>
                <w:rFonts w:ascii="Arial" w:hAnsi="Arial" w:cs="Arial"/>
                <w:b/>
                <w:sz w:val="22"/>
                <w:szCs w:val="22"/>
              </w:rPr>
            </w:pPr>
            <w:r w:rsidRPr="00C95E51">
              <w:rPr>
                <w:rFonts w:ascii="Arial" w:hAnsi="Arial" w:cs="Arial"/>
                <w:b/>
                <w:sz w:val="22"/>
                <w:szCs w:val="22"/>
              </w:rPr>
              <w:t>Test Nomenclature</w:t>
            </w:r>
          </w:p>
        </w:tc>
        <w:tc>
          <w:tcPr>
            <w:tcW w:w="4731" w:type="dxa"/>
          </w:tcPr>
          <w:p w14:paraId="21BDB18D" w14:textId="77777777" w:rsidR="00CC4382" w:rsidRPr="00C95E51" w:rsidRDefault="00CC4382" w:rsidP="00013B4F">
            <w:pPr>
              <w:spacing w:line="312" w:lineRule="auto"/>
              <w:rPr>
                <w:rFonts w:ascii="Arial" w:hAnsi="Arial" w:cs="Arial"/>
                <w:b/>
                <w:sz w:val="22"/>
                <w:szCs w:val="22"/>
              </w:rPr>
            </w:pPr>
            <w:r w:rsidRPr="00C95E51">
              <w:rPr>
                <w:rFonts w:ascii="Arial" w:hAnsi="Arial" w:cs="Arial"/>
                <w:b/>
                <w:sz w:val="22"/>
                <w:szCs w:val="22"/>
              </w:rPr>
              <w:t>Performance Requirements</w:t>
            </w:r>
          </w:p>
        </w:tc>
      </w:tr>
      <w:tr w:rsidR="00CC4382" w:rsidRPr="00C95E51" w14:paraId="6F02D2CE" w14:textId="77777777" w:rsidTr="00777C4A">
        <w:tc>
          <w:tcPr>
            <w:tcW w:w="985" w:type="dxa"/>
            <w:vMerge w:val="restart"/>
          </w:tcPr>
          <w:p w14:paraId="15C89338" w14:textId="77777777" w:rsidR="00CC4382" w:rsidRPr="00C95E51" w:rsidRDefault="00CC4382">
            <w:pPr>
              <w:pStyle w:val="ListParagraph"/>
              <w:numPr>
                <w:ilvl w:val="0"/>
                <w:numId w:val="11"/>
              </w:numPr>
              <w:spacing w:line="312" w:lineRule="auto"/>
              <w:ind w:left="424" w:right="-6840" w:hanging="180"/>
              <w:rPr>
                <w:rFonts w:ascii="Arial" w:hAnsi="Arial" w:cs="Arial"/>
                <w:sz w:val="22"/>
                <w:szCs w:val="22"/>
              </w:rPr>
            </w:pPr>
          </w:p>
        </w:tc>
        <w:tc>
          <w:tcPr>
            <w:tcW w:w="9455" w:type="dxa"/>
            <w:gridSpan w:val="3"/>
          </w:tcPr>
          <w:p w14:paraId="4AC47D2C" w14:textId="77777777" w:rsidR="00CC4382" w:rsidRPr="00C95E51" w:rsidRDefault="00CC4382" w:rsidP="00013B4F">
            <w:pPr>
              <w:spacing w:line="312" w:lineRule="auto"/>
              <w:jc w:val="center"/>
              <w:rPr>
                <w:rFonts w:ascii="Arial" w:hAnsi="Arial" w:cs="Arial"/>
                <w:b/>
                <w:bCs/>
                <w:sz w:val="22"/>
                <w:szCs w:val="22"/>
              </w:rPr>
            </w:pPr>
            <w:r w:rsidRPr="00C95E51">
              <w:rPr>
                <w:rFonts w:ascii="Arial" w:hAnsi="Arial" w:cs="Arial"/>
                <w:b/>
                <w:bCs/>
                <w:sz w:val="22"/>
                <w:szCs w:val="22"/>
              </w:rPr>
              <w:t>Normal, Aircraft Electrical Operation</w:t>
            </w:r>
          </w:p>
        </w:tc>
      </w:tr>
      <w:tr w:rsidR="00CC4382" w:rsidRPr="00C95E51" w14:paraId="4AABD78F" w14:textId="77777777" w:rsidTr="0052476C">
        <w:tc>
          <w:tcPr>
            <w:tcW w:w="985" w:type="dxa"/>
            <w:vMerge/>
          </w:tcPr>
          <w:p w14:paraId="5A5E1029" w14:textId="77777777" w:rsidR="00CC4382" w:rsidRPr="00C95E51" w:rsidRDefault="00CC4382" w:rsidP="00013B4F">
            <w:pPr>
              <w:spacing w:line="312" w:lineRule="auto"/>
              <w:rPr>
                <w:rFonts w:ascii="Arial" w:hAnsi="Arial" w:cs="Arial"/>
                <w:sz w:val="22"/>
                <w:szCs w:val="22"/>
              </w:rPr>
            </w:pPr>
          </w:p>
        </w:tc>
        <w:tc>
          <w:tcPr>
            <w:tcW w:w="1080" w:type="dxa"/>
          </w:tcPr>
          <w:p w14:paraId="659EE150"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TAC101</w:t>
            </w:r>
          </w:p>
        </w:tc>
        <w:tc>
          <w:tcPr>
            <w:tcW w:w="3644" w:type="dxa"/>
          </w:tcPr>
          <w:p w14:paraId="1B36B3E6"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Three-Phase Load and Current Harmonics Measurements</w:t>
            </w:r>
          </w:p>
        </w:tc>
        <w:tc>
          <w:tcPr>
            <w:tcW w:w="4731" w:type="dxa"/>
            <w:vMerge w:val="restart"/>
          </w:tcPr>
          <w:p w14:paraId="1CA03F5F"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The airborne utilization equipment must provide dc output power that is in accordance with the MIL-STD-704F for the applicable power group under normal aircraft electrical operation. The equipment shall be supplying full-rated load during MIL-STD-704 compliance testing. The equipment shall not be damaged or cause an unsafe condition.</w:t>
            </w:r>
          </w:p>
        </w:tc>
      </w:tr>
      <w:tr w:rsidR="00CC4382" w:rsidRPr="00C95E51" w14:paraId="12B6E665" w14:textId="77777777" w:rsidTr="0052476C">
        <w:tc>
          <w:tcPr>
            <w:tcW w:w="985" w:type="dxa"/>
            <w:vMerge/>
          </w:tcPr>
          <w:p w14:paraId="3D795DB2" w14:textId="77777777" w:rsidR="00CC4382" w:rsidRPr="00C95E51" w:rsidRDefault="00CC4382" w:rsidP="00013B4F">
            <w:pPr>
              <w:spacing w:line="312" w:lineRule="auto"/>
              <w:rPr>
                <w:rFonts w:ascii="Arial" w:hAnsi="Arial" w:cs="Arial"/>
                <w:sz w:val="22"/>
                <w:szCs w:val="22"/>
              </w:rPr>
            </w:pPr>
          </w:p>
        </w:tc>
        <w:tc>
          <w:tcPr>
            <w:tcW w:w="1080" w:type="dxa"/>
          </w:tcPr>
          <w:p w14:paraId="740C39D9"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TAC102</w:t>
            </w:r>
          </w:p>
        </w:tc>
        <w:tc>
          <w:tcPr>
            <w:tcW w:w="3644" w:type="dxa"/>
          </w:tcPr>
          <w:p w14:paraId="14141EEA"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Steady State Limits for Voltage</w:t>
            </w:r>
            <w:r w:rsidR="00A01BC9" w:rsidRPr="00C95E51">
              <w:rPr>
                <w:rFonts w:ascii="Arial" w:hAnsi="Arial" w:cs="Arial"/>
                <w:sz w:val="22"/>
                <w:szCs w:val="22"/>
              </w:rPr>
              <w:t>(Including Unbalance)</w:t>
            </w:r>
            <w:r w:rsidRPr="00C95E51">
              <w:rPr>
                <w:rFonts w:ascii="Arial" w:hAnsi="Arial" w:cs="Arial"/>
                <w:sz w:val="22"/>
                <w:szCs w:val="22"/>
              </w:rPr>
              <w:t xml:space="preserve"> and Frequency</w:t>
            </w:r>
          </w:p>
        </w:tc>
        <w:tc>
          <w:tcPr>
            <w:tcW w:w="4731" w:type="dxa"/>
            <w:vMerge/>
          </w:tcPr>
          <w:p w14:paraId="62F2ABD5" w14:textId="77777777" w:rsidR="00CC4382" w:rsidRPr="00C95E51" w:rsidRDefault="00CC4382" w:rsidP="00013B4F">
            <w:pPr>
              <w:spacing w:line="312" w:lineRule="auto"/>
              <w:rPr>
                <w:rFonts w:ascii="Arial" w:hAnsi="Arial" w:cs="Arial"/>
                <w:sz w:val="22"/>
                <w:szCs w:val="22"/>
              </w:rPr>
            </w:pPr>
          </w:p>
        </w:tc>
      </w:tr>
      <w:tr w:rsidR="00CC4382" w:rsidRPr="00C95E51" w14:paraId="09EBF124" w14:textId="77777777" w:rsidTr="0052476C">
        <w:tc>
          <w:tcPr>
            <w:tcW w:w="985" w:type="dxa"/>
            <w:vMerge/>
          </w:tcPr>
          <w:p w14:paraId="0DB16645" w14:textId="77777777" w:rsidR="00CC4382" w:rsidRPr="00C95E51" w:rsidRDefault="00CC4382" w:rsidP="00013B4F">
            <w:pPr>
              <w:spacing w:line="312" w:lineRule="auto"/>
              <w:rPr>
                <w:rFonts w:ascii="Arial" w:hAnsi="Arial" w:cs="Arial"/>
                <w:sz w:val="22"/>
                <w:szCs w:val="22"/>
              </w:rPr>
            </w:pPr>
          </w:p>
        </w:tc>
        <w:tc>
          <w:tcPr>
            <w:tcW w:w="1080" w:type="dxa"/>
          </w:tcPr>
          <w:p w14:paraId="69AD13AB"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TAC103</w:t>
            </w:r>
          </w:p>
        </w:tc>
        <w:tc>
          <w:tcPr>
            <w:tcW w:w="3644" w:type="dxa"/>
          </w:tcPr>
          <w:p w14:paraId="2FD88693"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Voltage Phase Difference</w:t>
            </w:r>
          </w:p>
        </w:tc>
        <w:tc>
          <w:tcPr>
            <w:tcW w:w="4731" w:type="dxa"/>
            <w:vMerge/>
          </w:tcPr>
          <w:p w14:paraId="20AF8E1F" w14:textId="77777777" w:rsidR="00CC4382" w:rsidRPr="00C95E51" w:rsidRDefault="00CC4382" w:rsidP="00013B4F">
            <w:pPr>
              <w:spacing w:line="312" w:lineRule="auto"/>
              <w:rPr>
                <w:rFonts w:ascii="Arial" w:hAnsi="Arial" w:cs="Arial"/>
                <w:sz w:val="22"/>
                <w:szCs w:val="22"/>
              </w:rPr>
            </w:pPr>
          </w:p>
        </w:tc>
      </w:tr>
      <w:tr w:rsidR="00CC4382" w:rsidRPr="00C95E51" w14:paraId="1E5922FC" w14:textId="77777777" w:rsidTr="0052476C">
        <w:tc>
          <w:tcPr>
            <w:tcW w:w="985" w:type="dxa"/>
            <w:vMerge/>
          </w:tcPr>
          <w:p w14:paraId="3B8E9632" w14:textId="77777777" w:rsidR="00CC4382" w:rsidRPr="00C95E51" w:rsidRDefault="00CC4382" w:rsidP="00013B4F">
            <w:pPr>
              <w:spacing w:line="312" w:lineRule="auto"/>
              <w:rPr>
                <w:rFonts w:ascii="Arial" w:hAnsi="Arial" w:cs="Arial"/>
                <w:sz w:val="22"/>
                <w:szCs w:val="22"/>
              </w:rPr>
            </w:pPr>
          </w:p>
        </w:tc>
        <w:tc>
          <w:tcPr>
            <w:tcW w:w="1080" w:type="dxa"/>
          </w:tcPr>
          <w:p w14:paraId="6824C4C4"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TAC104</w:t>
            </w:r>
          </w:p>
        </w:tc>
        <w:tc>
          <w:tcPr>
            <w:tcW w:w="3644" w:type="dxa"/>
          </w:tcPr>
          <w:p w14:paraId="659D93C7"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Voltage Modulation</w:t>
            </w:r>
          </w:p>
        </w:tc>
        <w:tc>
          <w:tcPr>
            <w:tcW w:w="4731" w:type="dxa"/>
            <w:vMerge/>
          </w:tcPr>
          <w:p w14:paraId="693B2DCE" w14:textId="77777777" w:rsidR="00CC4382" w:rsidRPr="00C95E51" w:rsidRDefault="00CC4382" w:rsidP="00013B4F">
            <w:pPr>
              <w:spacing w:line="312" w:lineRule="auto"/>
              <w:rPr>
                <w:rFonts w:ascii="Arial" w:hAnsi="Arial" w:cs="Arial"/>
                <w:sz w:val="22"/>
                <w:szCs w:val="22"/>
              </w:rPr>
            </w:pPr>
          </w:p>
        </w:tc>
      </w:tr>
      <w:tr w:rsidR="00CC4382" w:rsidRPr="00C95E51" w14:paraId="23AB9D6D" w14:textId="77777777" w:rsidTr="0052476C">
        <w:tc>
          <w:tcPr>
            <w:tcW w:w="985" w:type="dxa"/>
            <w:vMerge/>
          </w:tcPr>
          <w:p w14:paraId="5C9FEDA5" w14:textId="77777777" w:rsidR="00CC4382" w:rsidRPr="00C95E51" w:rsidRDefault="00CC4382" w:rsidP="00013B4F">
            <w:pPr>
              <w:spacing w:line="312" w:lineRule="auto"/>
              <w:rPr>
                <w:rFonts w:ascii="Arial" w:hAnsi="Arial" w:cs="Arial"/>
                <w:sz w:val="22"/>
                <w:szCs w:val="22"/>
              </w:rPr>
            </w:pPr>
          </w:p>
        </w:tc>
        <w:tc>
          <w:tcPr>
            <w:tcW w:w="1080" w:type="dxa"/>
          </w:tcPr>
          <w:p w14:paraId="7E6CB372"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TAC105</w:t>
            </w:r>
          </w:p>
        </w:tc>
        <w:tc>
          <w:tcPr>
            <w:tcW w:w="3644" w:type="dxa"/>
          </w:tcPr>
          <w:p w14:paraId="2B2D1AD2"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Frequency Modulation</w:t>
            </w:r>
          </w:p>
        </w:tc>
        <w:tc>
          <w:tcPr>
            <w:tcW w:w="4731" w:type="dxa"/>
            <w:vMerge/>
          </w:tcPr>
          <w:p w14:paraId="7C6AAE3F" w14:textId="77777777" w:rsidR="00CC4382" w:rsidRPr="00C95E51" w:rsidRDefault="00CC4382" w:rsidP="00013B4F">
            <w:pPr>
              <w:spacing w:line="312" w:lineRule="auto"/>
              <w:rPr>
                <w:rFonts w:ascii="Arial" w:hAnsi="Arial" w:cs="Arial"/>
                <w:sz w:val="22"/>
                <w:szCs w:val="22"/>
              </w:rPr>
            </w:pPr>
          </w:p>
        </w:tc>
      </w:tr>
      <w:tr w:rsidR="00CC4382" w:rsidRPr="00C95E51" w14:paraId="6C56811A" w14:textId="77777777" w:rsidTr="0052476C">
        <w:tc>
          <w:tcPr>
            <w:tcW w:w="985" w:type="dxa"/>
            <w:vMerge/>
          </w:tcPr>
          <w:p w14:paraId="09C31FDD" w14:textId="77777777" w:rsidR="00CC4382" w:rsidRPr="00C95E51" w:rsidRDefault="00CC4382" w:rsidP="00013B4F">
            <w:pPr>
              <w:spacing w:line="312" w:lineRule="auto"/>
              <w:rPr>
                <w:rFonts w:ascii="Arial" w:hAnsi="Arial" w:cs="Arial"/>
                <w:sz w:val="22"/>
                <w:szCs w:val="22"/>
              </w:rPr>
            </w:pPr>
          </w:p>
        </w:tc>
        <w:tc>
          <w:tcPr>
            <w:tcW w:w="1080" w:type="dxa"/>
          </w:tcPr>
          <w:p w14:paraId="1DAA1CC8"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TAC106</w:t>
            </w:r>
          </w:p>
        </w:tc>
        <w:tc>
          <w:tcPr>
            <w:tcW w:w="3644" w:type="dxa"/>
          </w:tcPr>
          <w:p w14:paraId="221EE0AD"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Voltage Distortion Spectrum</w:t>
            </w:r>
          </w:p>
        </w:tc>
        <w:tc>
          <w:tcPr>
            <w:tcW w:w="4731" w:type="dxa"/>
            <w:vMerge/>
          </w:tcPr>
          <w:p w14:paraId="159E1348" w14:textId="77777777" w:rsidR="00CC4382" w:rsidRPr="00C95E51" w:rsidRDefault="00CC4382" w:rsidP="00013B4F">
            <w:pPr>
              <w:spacing w:line="312" w:lineRule="auto"/>
              <w:rPr>
                <w:rFonts w:ascii="Arial" w:hAnsi="Arial" w:cs="Arial"/>
                <w:sz w:val="22"/>
                <w:szCs w:val="22"/>
              </w:rPr>
            </w:pPr>
          </w:p>
        </w:tc>
      </w:tr>
      <w:tr w:rsidR="00CC4382" w:rsidRPr="00C95E51" w14:paraId="21BE07D6" w14:textId="77777777" w:rsidTr="0052476C">
        <w:tc>
          <w:tcPr>
            <w:tcW w:w="985" w:type="dxa"/>
            <w:vMerge/>
          </w:tcPr>
          <w:p w14:paraId="4DA3BB61" w14:textId="77777777" w:rsidR="00CC4382" w:rsidRPr="00C95E51" w:rsidRDefault="00CC4382" w:rsidP="00013B4F">
            <w:pPr>
              <w:spacing w:line="312" w:lineRule="auto"/>
              <w:rPr>
                <w:rFonts w:ascii="Arial" w:hAnsi="Arial" w:cs="Arial"/>
                <w:sz w:val="22"/>
                <w:szCs w:val="22"/>
              </w:rPr>
            </w:pPr>
          </w:p>
        </w:tc>
        <w:tc>
          <w:tcPr>
            <w:tcW w:w="1080" w:type="dxa"/>
          </w:tcPr>
          <w:p w14:paraId="1D5858AC"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TAC107</w:t>
            </w:r>
          </w:p>
        </w:tc>
        <w:tc>
          <w:tcPr>
            <w:tcW w:w="3644" w:type="dxa"/>
          </w:tcPr>
          <w:p w14:paraId="614E8F8E"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Total Voltage Distortion</w:t>
            </w:r>
          </w:p>
        </w:tc>
        <w:tc>
          <w:tcPr>
            <w:tcW w:w="4731" w:type="dxa"/>
            <w:vMerge/>
          </w:tcPr>
          <w:p w14:paraId="1DE628F5" w14:textId="77777777" w:rsidR="00CC4382" w:rsidRPr="00C95E51" w:rsidRDefault="00CC4382" w:rsidP="00013B4F">
            <w:pPr>
              <w:spacing w:line="312" w:lineRule="auto"/>
              <w:rPr>
                <w:rFonts w:ascii="Arial" w:hAnsi="Arial" w:cs="Arial"/>
                <w:sz w:val="22"/>
                <w:szCs w:val="22"/>
              </w:rPr>
            </w:pPr>
          </w:p>
        </w:tc>
      </w:tr>
      <w:tr w:rsidR="00CC4382" w:rsidRPr="00C95E51" w14:paraId="3CBA4136" w14:textId="77777777" w:rsidTr="0052476C">
        <w:tc>
          <w:tcPr>
            <w:tcW w:w="985" w:type="dxa"/>
            <w:vMerge/>
          </w:tcPr>
          <w:p w14:paraId="123F6580" w14:textId="77777777" w:rsidR="00CC4382" w:rsidRPr="00C95E51" w:rsidRDefault="00CC4382" w:rsidP="00013B4F">
            <w:pPr>
              <w:spacing w:line="312" w:lineRule="auto"/>
              <w:rPr>
                <w:rFonts w:ascii="Arial" w:hAnsi="Arial" w:cs="Arial"/>
                <w:sz w:val="22"/>
                <w:szCs w:val="22"/>
              </w:rPr>
            </w:pPr>
          </w:p>
        </w:tc>
        <w:tc>
          <w:tcPr>
            <w:tcW w:w="1080" w:type="dxa"/>
          </w:tcPr>
          <w:p w14:paraId="2525A14A"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TAC108</w:t>
            </w:r>
          </w:p>
        </w:tc>
        <w:tc>
          <w:tcPr>
            <w:tcW w:w="3644" w:type="dxa"/>
          </w:tcPr>
          <w:p w14:paraId="2FA959CB"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DC Voltage Component</w:t>
            </w:r>
          </w:p>
        </w:tc>
        <w:tc>
          <w:tcPr>
            <w:tcW w:w="4731" w:type="dxa"/>
            <w:vMerge/>
          </w:tcPr>
          <w:p w14:paraId="0EE68648" w14:textId="77777777" w:rsidR="00CC4382" w:rsidRPr="00C95E51" w:rsidRDefault="00CC4382" w:rsidP="00013B4F">
            <w:pPr>
              <w:spacing w:line="312" w:lineRule="auto"/>
              <w:rPr>
                <w:rFonts w:ascii="Arial" w:hAnsi="Arial" w:cs="Arial"/>
                <w:sz w:val="22"/>
                <w:szCs w:val="22"/>
              </w:rPr>
            </w:pPr>
          </w:p>
        </w:tc>
      </w:tr>
      <w:tr w:rsidR="00CC4382" w:rsidRPr="00C95E51" w14:paraId="0AE8970A" w14:textId="77777777" w:rsidTr="0052476C">
        <w:tc>
          <w:tcPr>
            <w:tcW w:w="985" w:type="dxa"/>
            <w:vMerge/>
          </w:tcPr>
          <w:p w14:paraId="50649247" w14:textId="77777777" w:rsidR="00CC4382" w:rsidRPr="00C95E51" w:rsidRDefault="00CC4382" w:rsidP="00013B4F">
            <w:pPr>
              <w:spacing w:line="312" w:lineRule="auto"/>
              <w:rPr>
                <w:rFonts w:ascii="Arial" w:hAnsi="Arial" w:cs="Arial"/>
                <w:sz w:val="22"/>
                <w:szCs w:val="22"/>
              </w:rPr>
            </w:pPr>
          </w:p>
        </w:tc>
        <w:tc>
          <w:tcPr>
            <w:tcW w:w="1080" w:type="dxa"/>
          </w:tcPr>
          <w:p w14:paraId="3D4C8995"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TAC109</w:t>
            </w:r>
          </w:p>
        </w:tc>
        <w:tc>
          <w:tcPr>
            <w:tcW w:w="3644" w:type="dxa"/>
          </w:tcPr>
          <w:p w14:paraId="3C46E029"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Normal Voltage Transients</w:t>
            </w:r>
          </w:p>
        </w:tc>
        <w:tc>
          <w:tcPr>
            <w:tcW w:w="4731" w:type="dxa"/>
            <w:vMerge/>
          </w:tcPr>
          <w:p w14:paraId="0612663B" w14:textId="77777777" w:rsidR="00CC4382" w:rsidRPr="00C95E51" w:rsidRDefault="00CC4382" w:rsidP="00013B4F">
            <w:pPr>
              <w:spacing w:line="312" w:lineRule="auto"/>
              <w:rPr>
                <w:rFonts w:ascii="Arial" w:hAnsi="Arial" w:cs="Arial"/>
                <w:sz w:val="22"/>
                <w:szCs w:val="22"/>
              </w:rPr>
            </w:pPr>
          </w:p>
        </w:tc>
      </w:tr>
      <w:tr w:rsidR="00CC4382" w:rsidRPr="00C95E51" w14:paraId="4C60F7EC" w14:textId="77777777" w:rsidTr="0052476C">
        <w:tc>
          <w:tcPr>
            <w:tcW w:w="985" w:type="dxa"/>
            <w:vMerge/>
          </w:tcPr>
          <w:p w14:paraId="17F7178D" w14:textId="77777777" w:rsidR="00CC4382" w:rsidRPr="00C95E51" w:rsidRDefault="00CC4382" w:rsidP="00013B4F">
            <w:pPr>
              <w:spacing w:line="312" w:lineRule="auto"/>
              <w:rPr>
                <w:rFonts w:ascii="Arial" w:hAnsi="Arial" w:cs="Arial"/>
                <w:sz w:val="22"/>
                <w:szCs w:val="22"/>
              </w:rPr>
            </w:pPr>
          </w:p>
        </w:tc>
        <w:tc>
          <w:tcPr>
            <w:tcW w:w="1080" w:type="dxa"/>
          </w:tcPr>
          <w:p w14:paraId="7D4F498C"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TAC110</w:t>
            </w:r>
          </w:p>
        </w:tc>
        <w:tc>
          <w:tcPr>
            <w:tcW w:w="3644" w:type="dxa"/>
          </w:tcPr>
          <w:p w14:paraId="65C56B14"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Normal Frequency Transients</w:t>
            </w:r>
          </w:p>
        </w:tc>
        <w:tc>
          <w:tcPr>
            <w:tcW w:w="4731" w:type="dxa"/>
            <w:vMerge/>
          </w:tcPr>
          <w:p w14:paraId="61A9DBC5" w14:textId="77777777" w:rsidR="00CC4382" w:rsidRPr="00C95E51" w:rsidRDefault="00CC4382" w:rsidP="00013B4F">
            <w:pPr>
              <w:spacing w:line="312" w:lineRule="auto"/>
              <w:rPr>
                <w:rFonts w:ascii="Arial" w:hAnsi="Arial" w:cs="Arial"/>
                <w:sz w:val="22"/>
                <w:szCs w:val="22"/>
              </w:rPr>
            </w:pPr>
          </w:p>
        </w:tc>
      </w:tr>
      <w:tr w:rsidR="00CC4382" w:rsidRPr="00C95E51" w14:paraId="10E6ED63" w14:textId="77777777" w:rsidTr="00777C4A">
        <w:tc>
          <w:tcPr>
            <w:tcW w:w="985" w:type="dxa"/>
            <w:vMerge w:val="restart"/>
          </w:tcPr>
          <w:p w14:paraId="3F13ED07" w14:textId="77777777" w:rsidR="00CC4382" w:rsidRPr="00C95E51" w:rsidRDefault="00CC4382">
            <w:pPr>
              <w:pStyle w:val="ListParagraph"/>
              <w:numPr>
                <w:ilvl w:val="0"/>
                <w:numId w:val="11"/>
              </w:numPr>
              <w:spacing w:line="312" w:lineRule="auto"/>
              <w:rPr>
                <w:rFonts w:ascii="Arial" w:hAnsi="Arial" w:cs="Arial"/>
                <w:sz w:val="22"/>
                <w:szCs w:val="22"/>
              </w:rPr>
            </w:pPr>
          </w:p>
        </w:tc>
        <w:tc>
          <w:tcPr>
            <w:tcW w:w="9455" w:type="dxa"/>
            <w:gridSpan w:val="3"/>
          </w:tcPr>
          <w:p w14:paraId="7A790CA4" w14:textId="77777777" w:rsidR="00CC4382" w:rsidRPr="00C95E51" w:rsidRDefault="00CC4382" w:rsidP="00013B4F">
            <w:pPr>
              <w:spacing w:line="312" w:lineRule="auto"/>
              <w:jc w:val="center"/>
              <w:rPr>
                <w:rFonts w:ascii="Arial" w:hAnsi="Arial" w:cs="Arial"/>
                <w:sz w:val="22"/>
                <w:szCs w:val="22"/>
              </w:rPr>
            </w:pPr>
            <w:r w:rsidRPr="00C95E51">
              <w:rPr>
                <w:rFonts w:ascii="Arial" w:hAnsi="Arial" w:cs="Arial"/>
                <w:b/>
                <w:bCs/>
                <w:sz w:val="22"/>
                <w:szCs w:val="22"/>
              </w:rPr>
              <w:t>Transfer, Aircraft Electrical Operation</w:t>
            </w:r>
          </w:p>
        </w:tc>
      </w:tr>
      <w:tr w:rsidR="00CC4382" w:rsidRPr="00C95E51" w14:paraId="57074B86" w14:textId="77777777" w:rsidTr="0052476C">
        <w:tc>
          <w:tcPr>
            <w:tcW w:w="985" w:type="dxa"/>
            <w:vMerge/>
          </w:tcPr>
          <w:p w14:paraId="062DA18C" w14:textId="77777777" w:rsidR="00CC4382" w:rsidRPr="00C95E51" w:rsidRDefault="00CC4382" w:rsidP="00013B4F">
            <w:pPr>
              <w:spacing w:line="312" w:lineRule="auto"/>
              <w:rPr>
                <w:rFonts w:ascii="Arial" w:hAnsi="Arial" w:cs="Arial"/>
                <w:sz w:val="22"/>
                <w:szCs w:val="22"/>
              </w:rPr>
            </w:pPr>
          </w:p>
        </w:tc>
        <w:tc>
          <w:tcPr>
            <w:tcW w:w="1080" w:type="dxa"/>
          </w:tcPr>
          <w:p w14:paraId="1F9B1C47"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TAC201</w:t>
            </w:r>
          </w:p>
        </w:tc>
        <w:tc>
          <w:tcPr>
            <w:tcW w:w="3644" w:type="dxa"/>
          </w:tcPr>
          <w:p w14:paraId="1C988DE9"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Power Interrupt</w:t>
            </w:r>
          </w:p>
        </w:tc>
        <w:tc>
          <w:tcPr>
            <w:tcW w:w="4731" w:type="dxa"/>
          </w:tcPr>
          <w:p w14:paraId="2388ED60"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The airborne utilization equipment must provide dc output power that is in accordance with the MIL-STD-704F for the applicable power group under transfer aircraft electrical operation. The equipment shall be supplying full-rated load during MIL-STD-704 compliance testing. The equipment shall not be damaged or cause an unsafe condition.</w:t>
            </w:r>
          </w:p>
        </w:tc>
      </w:tr>
      <w:tr w:rsidR="00CC4382" w:rsidRPr="00C95E51" w14:paraId="3D934499" w14:textId="77777777" w:rsidTr="00777C4A">
        <w:tc>
          <w:tcPr>
            <w:tcW w:w="985" w:type="dxa"/>
            <w:vMerge w:val="restart"/>
          </w:tcPr>
          <w:p w14:paraId="4DE930BD" w14:textId="77777777" w:rsidR="00CC4382" w:rsidRPr="00C95E51" w:rsidRDefault="00CC4382">
            <w:pPr>
              <w:pStyle w:val="ListParagraph"/>
              <w:numPr>
                <w:ilvl w:val="0"/>
                <w:numId w:val="11"/>
              </w:numPr>
              <w:spacing w:line="312" w:lineRule="auto"/>
              <w:rPr>
                <w:rFonts w:ascii="Arial" w:hAnsi="Arial" w:cs="Arial"/>
                <w:sz w:val="22"/>
                <w:szCs w:val="22"/>
              </w:rPr>
            </w:pPr>
          </w:p>
        </w:tc>
        <w:tc>
          <w:tcPr>
            <w:tcW w:w="9455" w:type="dxa"/>
            <w:gridSpan w:val="3"/>
          </w:tcPr>
          <w:p w14:paraId="05FFB36E" w14:textId="77777777" w:rsidR="00CC4382" w:rsidRPr="00C95E51" w:rsidRDefault="00CC4382" w:rsidP="00013B4F">
            <w:pPr>
              <w:spacing w:line="312" w:lineRule="auto"/>
              <w:jc w:val="center"/>
              <w:rPr>
                <w:rFonts w:ascii="Arial" w:hAnsi="Arial" w:cs="Arial"/>
                <w:b/>
                <w:bCs/>
                <w:sz w:val="22"/>
                <w:szCs w:val="22"/>
              </w:rPr>
            </w:pPr>
            <w:r w:rsidRPr="00C95E51">
              <w:rPr>
                <w:rFonts w:ascii="Arial" w:hAnsi="Arial" w:cs="Arial"/>
                <w:b/>
                <w:bCs/>
                <w:sz w:val="22"/>
                <w:szCs w:val="22"/>
              </w:rPr>
              <w:t>Abnormal, Aircraft Electrical Operation</w:t>
            </w:r>
          </w:p>
        </w:tc>
      </w:tr>
      <w:tr w:rsidR="00CC4382" w:rsidRPr="00C95E51" w14:paraId="5E3F0002" w14:textId="77777777" w:rsidTr="0052476C">
        <w:tc>
          <w:tcPr>
            <w:tcW w:w="985" w:type="dxa"/>
            <w:vMerge/>
          </w:tcPr>
          <w:p w14:paraId="55BB7FEA" w14:textId="77777777" w:rsidR="00CC4382" w:rsidRPr="00C95E51" w:rsidRDefault="00CC4382" w:rsidP="00013B4F">
            <w:pPr>
              <w:spacing w:line="312" w:lineRule="auto"/>
              <w:rPr>
                <w:rFonts w:ascii="Arial" w:hAnsi="Arial" w:cs="Arial"/>
                <w:sz w:val="22"/>
                <w:szCs w:val="22"/>
              </w:rPr>
            </w:pPr>
          </w:p>
        </w:tc>
        <w:tc>
          <w:tcPr>
            <w:tcW w:w="1080" w:type="dxa"/>
          </w:tcPr>
          <w:p w14:paraId="15272826"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TAC301</w:t>
            </w:r>
          </w:p>
        </w:tc>
        <w:tc>
          <w:tcPr>
            <w:tcW w:w="3644" w:type="dxa"/>
          </w:tcPr>
          <w:p w14:paraId="1A3C021D"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Abnormal Limits for Voltage and Frequency</w:t>
            </w:r>
          </w:p>
        </w:tc>
        <w:tc>
          <w:tcPr>
            <w:tcW w:w="4731" w:type="dxa"/>
            <w:vMerge w:val="restart"/>
          </w:tcPr>
          <w:p w14:paraId="0B29D0E1" w14:textId="1020838C" w:rsidR="001E0BE9" w:rsidRPr="00C95E51" w:rsidRDefault="00CC4382" w:rsidP="00013B4F">
            <w:pPr>
              <w:spacing w:line="312" w:lineRule="auto"/>
              <w:rPr>
                <w:rFonts w:ascii="Arial" w:hAnsi="Arial" w:cs="Arial"/>
                <w:sz w:val="22"/>
                <w:szCs w:val="22"/>
              </w:rPr>
            </w:pPr>
            <w:r w:rsidRPr="00C95E51">
              <w:rPr>
                <w:rFonts w:ascii="Arial" w:hAnsi="Arial" w:cs="Arial"/>
                <w:sz w:val="22"/>
                <w:szCs w:val="22"/>
              </w:rPr>
              <w:t>The airborne utilization equipment must provide dc output power that is in accordance with the MIL-STD-704F for the applicable power group under abnormal aircraft electrical operation. The equipment shall be supplying full-rated load during MIL-STD-704 compliance testing. The equipment shall not be damaged or cause an unsafe condition.</w:t>
            </w:r>
          </w:p>
        </w:tc>
      </w:tr>
      <w:tr w:rsidR="00CC4382" w:rsidRPr="00C95E51" w14:paraId="2E19A4F0" w14:textId="77777777" w:rsidTr="0052476C">
        <w:tc>
          <w:tcPr>
            <w:tcW w:w="985" w:type="dxa"/>
            <w:vMerge/>
          </w:tcPr>
          <w:p w14:paraId="31F03660" w14:textId="77777777" w:rsidR="00CC4382" w:rsidRPr="00C95E51" w:rsidRDefault="00CC4382" w:rsidP="00013B4F">
            <w:pPr>
              <w:spacing w:line="312" w:lineRule="auto"/>
              <w:rPr>
                <w:rFonts w:ascii="Arial" w:hAnsi="Arial" w:cs="Arial"/>
                <w:sz w:val="22"/>
                <w:szCs w:val="22"/>
              </w:rPr>
            </w:pPr>
          </w:p>
        </w:tc>
        <w:tc>
          <w:tcPr>
            <w:tcW w:w="1080" w:type="dxa"/>
          </w:tcPr>
          <w:p w14:paraId="6762DF0F"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TAC302</w:t>
            </w:r>
          </w:p>
        </w:tc>
        <w:tc>
          <w:tcPr>
            <w:tcW w:w="3644" w:type="dxa"/>
          </w:tcPr>
          <w:p w14:paraId="571428A6"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Abnormal Voltage Transients (overvoltage and undervoltage)</w:t>
            </w:r>
          </w:p>
        </w:tc>
        <w:tc>
          <w:tcPr>
            <w:tcW w:w="4731" w:type="dxa"/>
            <w:vMerge/>
          </w:tcPr>
          <w:p w14:paraId="3B685F37" w14:textId="77777777" w:rsidR="00CC4382" w:rsidRPr="00C95E51" w:rsidRDefault="00CC4382" w:rsidP="00013B4F">
            <w:pPr>
              <w:spacing w:line="312" w:lineRule="auto"/>
              <w:rPr>
                <w:rFonts w:ascii="Arial" w:hAnsi="Arial" w:cs="Arial"/>
                <w:sz w:val="22"/>
                <w:szCs w:val="22"/>
              </w:rPr>
            </w:pPr>
          </w:p>
        </w:tc>
      </w:tr>
      <w:tr w:rsidR="00CC4382" w:rsidRPr="00C95E51" w14:paraId="136BC9F1" w14:textId="77777777" w:rsidTr="0052476C">
        <w:tc>
          <w:tcPr>
            <w:tcW w:w="985" w:type="dxa"/>
            <w:vMerge/>
          </w:tcPr>
          <w:p w14:paraId="28D94A81" w14:textId="77777777" w:rsidR="00CC4382" w:rsidRPr="00C95E51" w:rsidRDefault="00CC4382" w:rsidP="00013B4F">
            <w:pPr>
              <w:spacing w:line="312" w:lineRule="auto"/>
              <w:rPr>
                <w:rFonts w:ascii="Arial" w:hAnsi="Arial" w:cs="Arial"/>
                <w:sz w:val="22"/>
                <w:szCs w:val="22"/>
              </w:rPr>
            </w:pPr>
          </w:p>
        </w:tc>
        <w:tc>
          <w:tcPr>
            <w:tcW w:w="1080" w:type="dxa"/>
          </w:tcPr>
          <w:p w14:paraId="330BFCFF"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TAC303</w:t>
            </w:r>
          </w:p>
        </w:tc>
        <w:tc>
          <w:tcPr>
            <w:tcW w:w="3644" w:type="dxa"/>
          </w:tcPr>
          <w:p w14:paraId="6DF59D13"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Abnormal Frequency Transients (over-frequency and under-frequency)</w:t>
            </w:r>
          </w:p>
        </w:tc>
        <w:tc>
          <w:tcPr>
            <w:tcW w:w="4731" w:type="dxa"/>
            <w:vMerge/>
          </w:tcPr>
          <w:p w14:paraId="0297C4F6" w14:textId="77777777" w:rsidR="00CC4382" w:rsidRPr="00C95E51" w:rsidRDefault="00CC4382" w:rsidP="00013B4F">
            <w:pPr>
              <w:spacing w:line="312" w:lineRule="auto"/>
              <w:rPr>
                <w:rFonts w:ascii="Arial" w:hAnsi="Arial" w:cs="Arial"/>
                <w:sz w:val="22"/>
                <w:szCs w:val="22"/>
              </w:rPr>
            </w:pPr>
          </w:p>
        </w:tc>
      </w:tr>
      <w:tr w:rsidR="00CC4382" w:rsidRPr="00C95E51" w14:paraId="2AD099E8" w14:textId="77777777" w:rsidTr="00777C4A">
        <w:tc>
          <w:tcPr>
            <w:tcW w:w="985" w:type="dxa"/>
            <w:vMerge w:val="restart"/>
          </w:tcPr>
          <w:p w14:paraId="292EDB5A" w14:textId="77777777" w:rsidR="00CC4382" w:rsidRPr="00C95E51" w:rsidRDefault="00CC4382">
            <w:pPr>
              <w:pStyle w:val="ListParagraph"/>
              <w:numPr>
                <w:ilvl w:val="0"/>
                <w:numId w:val="11"/>
              </w:numPr>
              <w:spacing w:line="312" w:lineRule="auto"/>
              <w:rPr>
                <w:rFonts w:ascii="Arial" w:hAnsi="Arial" w:cs="Arial"/>
                <w:sz w:val="22"/>
                <w:szCs w:val="22"/>
              </w:rPr>
            </w:pPr>
          </w:p>
        </w:tc>
        <w:tc>
          <w:tcPr>
            <w:tcW w:w="9455" w:type="dxa"/>
            <w:gridSpan w:val="3"/>
          </w:tcPr>
          <w:p w14:paraId="05A1CA0A" w14:textId="77777777" w:rsidR="00CC4382" w:rsidRPr="00C95E51" w:rsidRDefault="00CC4382" w:rsidP="00013B4F">
            <w:pPr>
              <w:spacing w:line="312" w:lineRule="auto"/>
              <w:jc w:val="center"/>
              <w:rPr>
                <w:rFonts w:ascii="Arial" w:hAnsi="Arial" w:cs="Arial"/>
                <w:b/>
                <w:bCs/>
                <w:sz w:val="22"/>
                <w:szCs w:val="22"/>
              </w:rPr>
            </w:pPr>
            <w:r w:rsidRPr="00C95E51">
              <w:rPr>
                <w:rFonts w:ascii="Arial" w:hAnsi="Arial" w:cs="Arial"/>
                <w:b/>
                <w:bCs/>
                <w:sz w:val="22"/>
                <w:szCs w:val="22"/>
              </w:rPr>
              <w:t>Emergency, Aircraft Electrical Operation</w:t>
            </w:r>
          </w:p>
        </w:tc>
      </w:tr>
      <w:tr w:rsidR="00CC4382" w:rsidRPr="00C95E51" w14:paraId="3C8F49F0" w14:textId="77777777" w:rsidTr="0052476C">
        <w:tc>
          <w:tcPr>
            <w:tcW w:w="985" w:type="dxa"/>
            <w:vMerge/>
          </w:tcPr>
          <w:p w14:paraId="1FAD1C92" w14:textId="77777777" w:rsidR="00CC4382" w:rsidRPr="00C95E51" w:rsidRDefault="00CC4382" w:rsidP="00013B4F">
            <w:pPr>
              <w:spacing w:line="312" w:lineRule="auto"/>
              <w:rPr>
                <w:rFonts w:ascii="Arial" w:hAnsi="Arial" w:cs="Arial"/>
                <w:sz w:val="22"/>
                <w:szCs w:val="22"/>
              </w:rPr>
            </w:pPr>
          </w:p>
        </w:tc>
        <w:tc>
          <w:tcPr>
            <w:tcW w:w="1080" w:type="dxa"/>
          </w:tcPr>
          <w:p w14:paraId="4F2DC4DC"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TAC401</w:t>
            </w:r>
          </w:p>
        </w:tc>
        <w:tc>
          <w:tcPr>
            <w:tcW w:w="3644" w:type="dxa"/>
          </w:tcPr>
          <w:p w14:paraId="29E61220"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Emergency Limits for Voltage and Frequency</w:t>
            </w:r>
          </w:p>
        </w:tc>
        <w:tc>
          <w:tcPr>
            <w:tcW w:w="4731" w:type="dxa"/>
          </w:tcPr>
          <w:p w14:paraId="7A52262B"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 xml:space="preserve">The airborne utilization equipment must provide dc output power that is in accordance with the MIL-STD-704F for the applicable </w:t>
            </w:r>
            <w:r w:rsidRPr="00C95E51">
              <w:rPr>
                <w:rFonts w:ascii="Arial" w:hAnsi="Arial" w:cs="Arial"/>
                <w:sz w:val="22"/>
                <w:szCs w:val="22"/>
              </w:rPr>
              <w:lastRenderedPageBreak/>
              <w:t>power group under emergency aircraft electrical operation. The equipment shall be supplying full-rated load during MIL-STD-704 compliance testing. The equipment shall not be damaged or cause an unsafe condition.</w:t>
            </w:r>
          </w:p>
        </w:tc>
      </w:tr>
      <w:tr w:rsidR="00CC4382" w:rsidRPr="00C95E51" w14:paraId="078A71E1" w14:textId="77777777" w:rsidTr="00777C4A">
        <w:tc>
          <w:tcPr>
            <w:tcW w:w="985" w:type="dxa"/>
            <w:vMerge w:val="restart"/>
          </w:tcPr>
          <w:p w14:paraId="60146203" w14:textId="77777777" w:rsidR="00CC4382" w:rsidRPr="00C95E51" w:rsidRDefault="00CC4382">
            <w:pPr>
              <w:pStyle w:val="ListParagraph"/>
              <w:numPr>
                <w:ilvl w:val="0"/>
                <w:numId w:val="11"/>
              </w:numPr>
              <w:spacing w:line="312" w:lineRule="auto"/>
              <w:rPr>
                <w:rFonts w:ascii="Arial" w:hAnsi="Arial" w:cs="Arial"/>
                <w:sz w:val="22"/>
                <w:szCs w:val="22"/>
              </w:rPr>
            </w:pPr>
          </w:p>
        </w:tc>
        <w:tc>
          <w:tcPr>
            <w:tcW w:w="9455" w:type="dxa"/>
            <w:gridSpan w:val="3"/>
          </w:tcPr>
          <w:p w14:paraId="09010787" w14:textId="77777777" w:rsidR="00CC4382" w:rsidRPr="00C95E51" w:rsidRDefault="00CC4382" w:rsidP="00013B4F">
            <w:pPr>
              <w:spacing w:line="312" w:lineRule="auto"/>
              <w:jc w:val="center"/>
              <w:rPr>
                <w:rFonts w:ascii="Arial" w:hAnsi="Arial" w:cs="Arial"/>
                <w:b/>
                <w:bCs/>
                <w:sz w:val="22"/>
                <w:szCs w:val="22"/>
              </w:rPr>
            </w:pPr>
            <w:r w:rsidRPr="00C95E51">
              <w:rPr>
                <w:rFonts w:ascii="Arial" w:hAnsi="Arial" w:cs="Arial"/>
                <w:b/>
                <w:bCs/>
                <w:sz w:val="22"/>
                <w:szCs w:val="22"/>
              </w:rPr>
              <w:t>Power Failure, Aircraft Electrical Operation</w:t>
            </w:r>
          </w:p>
        </w:tc>
      </w:tr>
      <w:tr w:rsidR="00CC4382" w:rsidRPr="00C95E51" w14:paraId="0E7378AE" w14:textId="77777777" w:rsidTr="0052476C">
        <w:tc>
          <w:tcPr>
            <w:tcW w:w="985" w:type="dxa"/>
            <w:vMerge/>
          </w:tcPr>
          <w:p w14:paraId="653F822D" w14:textId="77777777" w:rsidR="00CC4382" w:rsidRPr="00C95E51" w:rsidRDefault="00CC4382" w:rsidP="00013B4F">
            <w:pPr>
              <w:spacing w:line="312" w:lineRule="auto"/>
              <w:rPr>
                <w:rFonts w:ascii="Arial" w:hAnsi="Arial" w:cs="Arial"/>
                <w:sz w:val="22"/>
                <w:szCs w:val="22"/>
              </w:rPr>
            </w:pPr>
          </w:p>
        </w:tc>
        <w:tc>
          <w:tcPr>
            <w:tcW w:w="1080" w:type="dxa"/>
          </w:tcPr>
          <w:p w14:paraId="5071F674"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TAC601</w:t>
            </w:r>
          </w:p>
        </w:tc>
        <w:tc>
          <w:tcPr>
            <w:tcW w:w="3644" w:type="dxa"/>
          </w:tcPr>
          <w:p w14:paraId="3F088E84" w14:textId="7C28C8E2" w:rsidR="00CC4382" w:rsidRPr="00C95E51" w:rsidRDefault="009C3EE2" w:rsidP="00013B4F">
            <w:pPr>
              <w:spacing w:line="312" w:lineRule="auto"/>
              <w:rPr>
                <w:rFonts w:ascii="Arial" w:hAnsi="Arial" w:cs="Arial"/>
                <w:sz w:val="22"/>
                <w:szCs w:val="22"/>
              </w:rPr>
            </w:pPr>
            <w:r w:rsidRPr="00C95E51">
              <w:rPr>
                <w:rFonts w:ascii="Arial" w:hAnsi="Arial" w:cs="Arial"/>
                <w:sz w:val="22"/>
                <w:szCs w:val="22"/>
              </w:rPr>
              <w:t>Power</w:t>
            </w:r>
            <w:r w:rsidR="00CC4382" w:rsidRPr="00C95E51">
              <w:rPr>
                <w:rFonts w:ascii="Arial" w:hAnsi="Arial" w:cs="Arial"/>
                <w:sz w:val="22"/>
                <w:szCs w:val="22"/>
              </w:rPr>
              <w:t xml:space="preserve"> Failure (Three-Phase)</w:t>
            </w:r>
          </w:p>
        </w:tc>
        <w:tc>
          <w:tcPr>
            <w:tcW w:w="4731" w:type="dxa"/>
            <w:vMerge w:val="restart"/>
          </w:tcPr>
          <w:p w14:paraId="465037A4"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The airborne utilization equipment must provide dc output power that is in accordance with the MIL-STD-704F for the applicable power group under power failure operation. The equipment shall be supplying full-rated load during MIL-STD-704 compliance testing. The equipment shall not be damaged or cause an unsafe condition.</w:t>
            </w:r>
          </w:p>
        </w:tc>
      </w:tr>
      <w:tr w:rsidR="00CC4382" w:rsidRPr="00C95E51" w14:paraId="5DD7BE8A" w14:textId="77777777" w:rsidTr="0052476C">
        <w:tc>
          <w:tcPr>
            <w:tcW w:w="985" w:type="dxa"/>
            <w:vMerge/>
          </w:tcPr>
          <w:p w14:paraId="7EE9667A" w14:textId="77777777" w:rsidR="00CC4382" w:rsidRPr="00C95E51" w:rsidRDefault="00CC4382" w:rsidP="00013B4F">
            <w:pPr>
              <w:spacing w:line="312" w:lineRule="auto"/>
              <w:rPr>
                <w:rFonts w:ascii="Arial" w:hAnsi="Arial" w:cs="Arial"/>
                <w:sz w:val="22"/>
                <w:szCs w:val="22"/>
              </w:rPr>
            </w:pPr>
          </w:p>
        </w:tc>
        <w:tc>
          <w:tcPr>
            <w:tcW w:w="1080" w:type="dxa"/>
          </w:tcPr>
          <w:p w14:paraId="5B0D4A28"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TAC602</w:t>
            </w:r>
          </w:p>
        </w:tc>
        <w:tc>
          <w:tcPr>
            <w:tcW w:w="3644" w:type="dxa"/>
          </w:tcPr>
          <w:p w14:paraId="27E2D9D8"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 xml:space="preserve">One Phase and Two-Phase </w:t>
            </w:r>
            <w:r w:rsidR="000A18C6" w:rsidRPr="00C95E51">
              <w:rPr>
                <w:rFonts w:ascii="Arial" w:hAnsi="Arial" w:cs="Arial"/>
                <w:sz w:val="22"/>
                <w:szCs w:val="22"/>
              </w:rPr>
              <w:t>Power</w:t>
            </w:r>
            <w:r w:rsidRPr="00C95E51">
              <w:rPr>
                <w:rFonts w:ascii="Arial" w:hAnsi="Arial" w:cs="Arial"/>
                <w:sz w:val="22"/>
                <w:szCs w:val="22"/>
              </w:rPr>
              <w:t xml:space="preserve"> Failures</w:t>
            </w:r>
          </w:p>
        </w:tc>
        <w:tc>
          <w:tcPr>
            <w:tcW w:w="4731" w:type="dxa"/>
            <w:vMerge/>
          </w:tcPr>
          <w:p w14:paraId="44CBE9DE" w14:textId="77777777" w:rsidR="00CC4382" w:rsidRPr="00C95E51" w:rsidRDefault="00CC4382" w:rsidP="00013B4F">
            <w:pPr>
              <w:spacing w:line="312" w:lineRule="auto"/>
              <w:rPr>
                <w:rFonts w:ascii="Arial" w:hAnsi="Arial" w:cs="Arial"/>
                <w:sz w:val="22"/>
                <w:szCs w:val="22"/>
              </w:rPr>
            </w:pPr>
          </w:p>
        </w:tc>
      </w:tr>
      <w:tr w:rsidR="00CC4382" w:rsidRPr="00C95E51" w14:paraId="23447BE7" w14:textId="77777777" w:rsidTr="0052476C">
        <w:tc>
          <w:tcPr>
            <w:tcW w:w="985" w:type="dxa"/>
            <w:vMerge/>
          </w:tcPr>
          <w:p w14:paraId="38B5AC9E" w14:textId="77777777" w:rsidR="00CC4382" w:rsidRPr="00C95E51" w:rsidRDefault="00CC4382" w:rsidP="00013B4F">
            <w:pPr>
              <w:spacing w:line="312" w:lineRule="auto"/>
              <w:rPr>
                <w:rFonts w:ascii="Arial" w:hAnsi="Arial" w:cs="Arial"/>
                <w:sz w:val="22"/>
                <w:szCs w:val="22"/>
              </w:rPr>
            </w:pPr>
          </w:p>
        </w:tc>
        <w:tc>
          <w:tcPr>
            <w:tcW w:w="1080" w:type="dxa"/>
          </w:tcPr>
          <w:p w14:paraId="2CAC063C"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TAC603</w:t>
            </w:r>
          </w:p>
        </w:tc>
        <w:tc>
          <w:tcPr>
            <w:tcW w:w="3644" w:type="dxa"/>
          </w:tcPr>
          <w:p w14:paraId="5E7807A8" w14:textId="77777777" w:rsidR="00CC4382" w:rsidRPr="00C95E51" w:rsidRDefault="00CC4382" w:rsidP="00013B4F">
            <w:pPr>
              <w:spacing w:line="312" w:lineRule="auto"/>
              <w:rPr>
                <w:rFonts w:ascii="Arial" w:hAnsi="Arial" w:cs="Arial"/>
                <w:sz w:val="22"/>
                <w:szCs w:val="22"/>
              </w:rPr>
            </w:pPr>
            <w:r w:rsidRPr="00C95E51">
              <w:rPr>
                <w:rFonts w:ascii="Arial" w:hAnsi="Arial" w:cs="Arial"/>
                <w:sz w:val="22"/>
                <w:szCs w:val="22"/>
              </w:rPr>
              <w:t>Phase Reversal</w:t>
            </w:r>
          </w:p>
        </w:tc>
        <w:tc>
          <w:tcPr>
            <w:tcW w:w="4731" w:type="dxa"/>
            <w:vMerge/>
          </w:tcPr>
          <w:p w14:paraId="3DCAAC65" w14:textId="77777777" w:rsidR="00CC4382" w:rsidRPr="00C95E51" w:rsidRDefault="00CC4382" w:rsidP="00013B4F">
            <w:pPr>
              <w:spacing w:line="312" w:lineRule="auto"/>
              <w:rPr>
                <w:rFonts w:ascii="Arial" w:hAnsi="Arial" w:cs="Arial"/>
                <w:sz w:val="22"/>
                <w:szCs w:val="22"/>
              </w:rPr>
            </w:pPr>
          </w:p>
        </w:tc>
      </w:tr>
    </w:tbl>
    <w:p w14:paraId="15522543" w14:textId="7A4669EF" w:rsidR="002455D5" w:rsidRPr="00C95E51" w:rsidRDefault="002455D5" w:rsidP="00A02E41">
      <w:pPr>
        <w:spacing w:line="312" w:lineRule="auto"/>
        <w:ind w:right="14"/>
        <w:rPr>
          <w:rFonts w:ascii="Arial" w:hAnsi="Arial" w:cs="Arial"/>
          <w:b/>
          <w:bCs/>
        </w:rPr>
      </w:pPr>
    </w:p>
    <w:p w14:paraId="7A5ADFFF" w14:textId="77777777" w:rsidR="002455D5" w:rsidRPr="00C95E51" w:rsidRDefault="002455D5">
      <w:pPr>
        <w:spacing w:after="160" w:line="259" w:lineRule="auto"/>
        <w:contextualSpacing w:val="0"/>
        <w:jc w:val="left"/>
        <w:rPr>
          <w:rFonts w:ascii="Arial" w:hAnsi="Arial" w:cs="Arial"/>
          <w:b/>
          <w:bCs/>
        </w:rPr>
      </w:pPr>
      <w:r w:rsidRPr="00C95E51">
        <w:rPr>
          <w:rFonts w:ascii="Arial" w:hAnsi="Arial" w:cs="Arial"/>
          <w:b/>
          <w:bCs/>
        </w:rPr>
        <w:br w:type="page"/>
      </w:r>
    </w:p>
    <w:p w14:paraId="0B6C34BD" w14:textId="77777777" w:rsidR="00A02E41" w:rsidRPr="00C95E51" w:rsidRDefault="00A02E41" w:rsidP="00BA5B6F">
      <w:pPr>
        <w:pStyle w:val="Heading2"/>
        <w:rPr>
          <w:rFonts w:ascii="Arial" w:hAnsi="Arial" w:cs="Arial"/>
          <w:sz w:val="22"/>
          <w:szCs w:val="22"/>
        </w:rPr>
      </w:pPr>
      <w:bookmarkStart w:id="67" w:name="_Toc128404607"/>
      <w:bookmarkStart w:id="68" w:name="_Toc186556585"/>
      <w:r w:rsidRPr="00C95E51">
        <w:rPr>
          <w:rFonts w:ascii="Arial" w:hAnsi="Arial" w:cs="Arial"/>
          <w:sz w:val="22"/>
          <w:szCs w:val="22"/>
        </w:rPr>
        <w:lastRenderedPageBreak/>
        <w:t>SOF Test Details</w:t>
      </w:r>
      <w:bookmarkEnd w:id="67"/>
      <w:bookmarkEnd w:id="68"/>
    </w:p>
    <w:p w14:paraId="512FEF61" w14:textId="2361EDCE" w:rsidR="00A02E41" w:rsidRPr="00C95E51" w:rsidRDefault="00A02E41" w:rsidP="001905D0">
      <w:pPr>
        <w:spacing w:line="312" w:lineRule="auto"/>
        <w:contextualSpacing w:val="0"/>
        <w:rPr>
          <w:rFonts w:ascii="Arial" w:hAnsi="Arial" w:cs="Arial"/>
        </w:rPr>
      </w:pPr>
      <w:r w:rsidRPr="00C95E51">
        <w:rPr>
          <w:rFonts w:ascii="Arial" w:hAnsi="Arial" w:cs="Arial"/>
        </w:rPr>
        <w:t xml:space="preserve">The </w:t>
      </w:r>
      <w:r w:rsidR="007436EA" w:rsidRPr="00C95E51">
        <w:rPr>
          <w:rFonts w:ascii="Arial" w:hAnsi="Arial" w:cs="Arial"/>
        </w:rPr>
        <w:t xml:space="preserve">SOF test will be preceded by </w:t>
      </w:r>
      <w:r w:rsidR="005234CA" w:rsidRPr="00C95E51">
        <w:rPr>
          <w:rFonts w:ascii="Arial" w:hAnsi="Arial" w:cs="Arial"/>
        </w:rPr>
        <w:t>ESS as</w:t>
      </w:r>
      <w:r w:rsidR="00AA3C57" w:rsidRPr="00C95E51">
        <w:rPr>
          <w:rFonts w:ascii="Arial" w:hAnsi="Arial" w:cs="Arial"/>
        </w:rPr>
        <w:t xml:space="preserve"> </w:t>
      </w:r>
      <w:r w:rsidR="005234CA" w:rsidRPr="00C95E51">
        <w:rPr>
          <w:rFonts w:ascii="Arial" w:hAnsi="Arial" w:cs="Arial"/>
        </w:rPr>
        <w:t>per CEMIIAC</w:t>
      </w:r>
      <w:r w:rsidR="00AA4D50" w:rsidRPr="00C95E51">
        <w:rPr>
          <w:rFonts w:ascii="Arial" w:hAnsi="Arial" w:cs="Arial"/>
        </w:rPr>
        <w:t xml:space="preserve"> Airworthiness directive 14/2015 Safety of Flight Tests dated 13 Feb 2015</w:t>
      </w:r>
      <w:r w:rsidR="005F7950" w:rsidRPr="00C95E51">
        <w:rPr>
          <w:rFonts w:ascii="Arial" w:hAnsi="Arial" w:cs="Arial"/>
        </w:rPr>
        <w:t>. T</w:t>
      </w:r>
      <w:r w:rsidR="007436EA" w:rsidRPr="00C95E51">
        <w:rPr>
          <w:rFonts w:ascii="Arial" w:hAnsi="Arial" w:cs="Arial"/>
        </w:rPr>
        <w:t xml:space="preserve">he </w:t>
      </w:r>
      <w:r w:rsidRPr="00C95E51">
        <w:rPr>
          <w:rFonts w:ascii="Arial" w:hAnsi="Arial" w:cs="Arial"/>
        </w:rPr>
        <w:t xml:space="preserve">list of SOF Tests and its specification is given in </w:t>
      </w:r>
      <w:r w:rsidR="001905D0" w:rsidRPr="00C95E51">
        <w:rPr>
          <w:rFonts w:ascii="Arial" w:hAnsi="Arial" w:cs="Arial"/>
        </w:rPr>
        <w:fldChar w:fldCharType="begin"/>
      </w:r>
      <w:r w:rsidR="001905D0" w:rsidRPr="00C95E51">
        <w:rPr>
          <w:rFonts w:ascii="Arial" w:hAnsi="Arial" w:cs="Arial"/>
        </w:rPr>
        <w:instrText xml:space="preserve"> REF _Ref128403930 \h  \* MERGEFORMAT </w:instrText>
      </w:r>
      <w:r w:rsidR="001905D0" w:rsidRPr="00C95E51">
        <w:rPr>
          <w:rFonts w:ascii="Arial" w:hAnsi="Arial" w:cs="Arial"/>
        </w:rPr>
      </w:r>
      <w:r w:rsidR="001905D0" w:rsidRPr="00C95E51">
        <w:rPr>
          <w:rFonts w:ascii="Arial" w:hAnsi="Arial" w:cs="Arial"/>
        </w:rPr>
        <w:fldChar w:fldCharType="separate"/>
      </w:r>
      <w:r w:rsidR="0026195D" w:rsidRPr="00C95E51">
        <w:rPr>
          <w:rFonts w:ascii="Arial" w:hAnsi="Arial" w:cs="Arial"/>
        </w:rPr>
        <w:t xml:space="preserve">Table </w:t>
      </w:r>
      <w:r w:rsidR="0026195D">
        <w:rPr>
          <w:rFonts w:ascii="Arial" w:hAnsi="Arial" w:cs="Arial"/>
        </w:rPr>
        <w:t>2</w:t>
      </w:r>
      <w:r w:rsidR="0026195D" w:rsidRPr="00C95E51">
        <w:rPr>
          <w:rFonts w:ascii="Arial" w:hAnsi="Arial" w:cs="Arial"/>
        </w:rPr>
        <w:noBreakHyphen/>
      </w:r>
      <w:r w:rsidR="0026195D">
        <w:rPr>
          <w:rFonts w:ascii="Arial" w:hAnsi="Arial" w:cs="Arial"/>
        </w:rPr>
        <w:t>6</w:t>
      </w:r>
      <w:r w:rsidR="001905D0" w:rsidRPr="00C95E51">
        <w:rPr>
          <w:rFonts w:ascii="Arial" w:hAnsi="Arial" w:cs="Arial"/>
        </w:rPr>
        <w:fldChar w:fldCharType="end"/>
      </w:r>
      <w:r w:rsidR="001905D0" w:rsidRPr="00C95E51">
        <w:rPr>
          <w:rFonts w:ascii="Arial" w:hAnsi="Arial" w:cs="Arial"/>
        </w:rPr>
        <w:t xml:space="preserve"> </w:t>
      </w:r>
      <w:r w:rsidR="009100C5" w:rsidRPr="00C95E51">
        <w:rPr>
          <w:rFonts w:ascii="Arial" w:hAnsi="Arial" w:cs="Arial"/>
        </w:rPr>
        <w:t xml:space="preserve"> which is applicable only </w:t>
      </w:r>
      <w:r w:rsidR="001905D0" w:rsidRPr="00C95E51">
        <w:rPr>
          <w:rFonts w:ascii="Arial" w:hAnsi="Arial" w:cs="Arial"/>
        </w:rPr>
        <w:t xml:space="preserve">to </w:t>
      </w:r>
      <w:r w:rsidR="00044449" w:rsidRPr="00C95E51">
        <w:rPr>
          <w:rFonts w:ascii="Arial" w:hAnsi="Arial" w:cs="Arial"/>
        </w:rPr>
        <w:t>all zones</w:t>
      </w:r>
      <w:r w:rsidRPr="00C95E51">
        <w:rPr>
          <w:rFonts w:ascii="Arial" w:hAnsi="Arial" w:cs="Arial"/>
        </w:rPr>
        <w:t xml:space="preserve">. </w:t>
      </w:r>
    </w:p>
    <w:p w14:paraId="7AAD2DB3" w14:textId="36BDEE4A" w:rsidR="00AC7987" w:rsidRPr="00C95E51" w:rsidRDefault="001275DC" w:rsidP="009B33A6">
      <w:pPr>
        <w:pStyle w:val="Caption"/>
        <w:rPr>
          <w:rFonts w:ascii="Arial" w:hAnsi="Arial" w:cs="Arial"/>
          <w:sz w:val="22"/>
        </w:rPr>
      </w:pPr>
      <w:bookmarkStart w:id="69" w:name="_Ref128403930"/>
      <w:bookmarkStart w:id="70" w:name="_Toc128405533"/>
      <w:r w:rsidRPr="00C95E51">
        <w:rPr>
          <w:rFonts w:ascii="Arial" w:hAnsi="Arial" w:cs="Arial"/>
        </w:rPr>
        <w:t xml:space="preserve">Table </w:t>
      </w:r>
      <w:r w:rsidR="00CA25F2" w:rsidRPr="00C95E51">
        <w:rPr>
          <w:rFonts w:ascii="Arial" w:hAnsi="Arial" w:cs="Arial"/>
        </w:rPr>
        <w:fldChar w:fldCharType="begin"/>
      </w:r>
      <w:r w:rsidR="00CA25F2" w:rsidRPr="00C95E51">
        <w:rPr>
          <w:rFonts w:ascii="Arial" w:hAnsi="Arial" w:cs="Arial"/>
        </w:rPr>
        <w:instrText xml:space="preserve"> STYLEREF 1 \s </w:instrText>
      </w:r>
      <w:r w:rsidR="00CA25F2" w:rsidRPr="00C95E51">
        <w:rPr>
          <w:rFonts w:ascii="Arial" w:hAnsi="Arial" w:cs="Arial"/>
        </w:rPr>
        <w:fldChar w:fldCharType="separate"/>
      </w:r>
      <w:r w:rsidR="0026195D">
        <w:rPr>
          <w:rFonts w:ascii="Arial" w:hAnsi="Arial" w:cs="Arial"/>
          <w:noProof/>
        </w:rPr>
        <w:t>2</w:t>
      </w:r>
      <w:r w:rsidR="00CA25F2" w:rsidRPr="00C95E51">
        <w:rPr>
          <w:rFonts w:ascii="Arial" w:hAnsi="Arial" w:cs="Arial"/>
          <w:noProof/>
        </w:rPr>
        <w:fldChar w:fldCharType="end"/>
      </w:r>
      <w:r w:rsidRPr="00C95E51">
        <w:rPr>
          <w:rFonts w:ascii="Arial" w:hAnsi="Arial" w:cs="Arial"/>
        </w:rPr>
        <w:noBreakHyphen/>
      </w:r>
      <w:r w:rsidR="00CA25F2" w:rsidRPr="00C95E51">
        <w:rPr>
          <w:rFonts w:ascii="Arial" w:hAnsi="Arial" w:cs="Arial"/>
        </w:rPr>
        <w:fldChar w:fldCharType="begin"/>
      </w:r>
      <w:r w:rsidR="00CA25F2" w:rsidRPr="00C95E51">
        <w:rPr>
          <w:rFonts w:ascii="Arial" w:hAnsi="Arial" w:cs="Arial"/>
        </w:rPr>
        <w:instrText xml:space="preserve"> SEQ Table \* ARABIC \s 1 </w:instrText>
      </w:r>
      <w:r w:rsidR="00CA25F2" w:rsidRPr="00C95E51">
        <w:rPr>
          <w:rFonts w:ascii="Arial" w:hAnsi="Arial" w:cs="Arial"/>
        </w:rPr>
        <w:fldChar w:fldCharType="separate"/>
      </w:r>
      <w:r w:rsidR="0026195D">
        <w:rPr>
          <w:rFonts w:ascii="Arial" w:hAnsi="Arial" w:cs="Arial"/>
          <w:noProof/>
        </w:rPr>
        <w:t>6</w:t>
      </w:r>
      <w:r w:rsidR="00CA25F2" w:rsidRPr="00C95E51">
        <w:rPr>
          <w:rFonts w:ascii="Arial" w:hAnsi="Arial" w:cs="Arial"/>
          <w:noProof/>
        </w:rPr>
        <w:fldChar w:fldCharType="end"/>
      </w:r>
      <w:bookmarkEnd w:id="69"/>
      <w:r w:rsidR="00121040" w:rsidRPr="00C95E51">
        <w:rPr>
          <w:rFonts w:ascii="Arial" w:hAnsi="Arial" w:cs="Arial"/>
          <w:sz w:val="22"/>
        </w:rPr>
        <w:t xml:space="preserve">: </w:t>
      </w:r>
      <w:r w:rsidR="00AC7987" w:rsidRPr="00C95E51">
        <w:rPr>
          <w:rFonts w:ascii="Arial" w:hAnsi="Arial" w:cs="Arial"/>
          <w:sz w:val="22"/>
        </w:rPr>
        <w:t xml:space="preserve"> List of SOF Test</w:t>
      </w:r>
      <w:bookmarkEnd w:id="70"/>
    </w:p>
    <w:tbl>
      <w:tblPr>
        <w:tblW w:w="519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57"/>
        <w:gridCol w:w="1852"/>
        <w:gridCol w:w="4386"/>
        <w:gridCol w:w="2862"/>
      </w:tblGrid>
      <w:tr w:rsidR="00AA3C57" w:rsidRPr="00C95E51" w14:paraId="448E1106" w14:textId="77777777" w:rsidTr="00211700">
        <w:trPr>
          <w:trHeight w:val="436"/>
        </w:trPr>
        <w:tc>
          <w:tcPr>
            <w:tcW w:w="564" w:type="pct"/>
            <w:shd w:val="clear" w:color="auto" w:fill="E6E6E6"/>
            <w:vAlign w:val="center"/>
          </w:tcPr>
          <w:p w14:paraId="1D816E41" w14:textId="77777777" w:rsidR="00AA3C57" w:rsidRPr="00C95E51" w:rsidRDefault="00AA3C57" w:rsidP="00E6531F">
            <w:pPr>
              <w:spacing w:line="312" w:lineRule="auto"/>
              <w:rPr>
                <w:rFonts w:ascii="Arial" w:hAnsi="Arial" w:cs="Arial"/>
                <w:b/>
              </w:rPr>
            </w:pPr>
            <w:r w:rsidRPr="00C95E51">
              <w:rPr>
                <w:rFonts w:ascii="Arial" w:hAnsi="Arial" w:cs="Arial"/>
                <w:b/>
              </w:rPr>
              <w:t>Test No</w:t>
            </w:r>
          </w:p>
        </w:tc>
        <w:tc>
          <w:tcPr>
            <w:tcW w:w="903" w:type="pct"/>
            <w:shd w:val="clear" w:color="auto" w:fill="E6E6E6"/>
            <w:vAlign w:val="center"/>
          </w:tcPr>
          <w:p w14:paraId="096F769A" w14:textId="77777777" w:rsidR="00AA3C57" w:rsidRPr="00C95E51" w:rsidRDefault="00AA3C57" w:rsidP="00E6531F">
            <w:pPr>
              <w:spacing w:line="312" w:lineRule="auto"/>
              <w:rPr>
                <w:rFonts w:ascii="Arial" w:hAnsi="Arial" w:cs="Arial"/>
                <w:b/>
              </w:rPr>
            </w:pPr>
            <w:r w:rsidRPr="00C95E51">
              <w:rPr>
                <w:rFonts w:ascii="Arial" w:hAnsi="Arial" w:cs="Arial"/>
                <w:b/>
              </w:rPr>
              <w:t>Test</w:t>
            </w:r>
          </w:p>
        </w:tc>
        <w:tc>
          <w:tcPr>
            <w:tcW w:w="2138" w:type="pct"/>
            <w:shd w:val="clear" w:color="auto" w:fill="E6E6E6"/>
            <w:vAlign w:val="center"/>
          </w:tcPr>
          <w:p w14:paraId="1425B443" w14:textId="77777777" w:rsidR="00AA3C57" w:rsidRPr="00C95E51" w:rsidRDefault="00AA3C57" w:rsidP="00E6531F">
            <w:pPr>
              <w:spacing w:line="312" w:lineRule="auto"/>
              <w:rPr>
                <w:rFonts w:ascii="Arial" w:hAnsi="Arial" w:cs="Arial"/>
                <w:b/>
              </w:rPr>
            </w:pPr>
            <w:r w:rsidRPr="00C95E51">
              <w:rPr>
                <w:rFonts w:ascii="Arial" w:hAnsi="Arial" w:cs="Arial"/>
                <w:b/>
              </w:rPr>
              <w:t>Reference Standard</w:t>
            </w:r>
          </w:p>
        </w:tc>
        <w:tc>
          <w:tcPr>
            <w:tcW w:w="1395" w:type="pct"/>
            <w:shd w:val="clear" w:color="auto" w:fill="E6E6E6"/>
            <w:vAlign w:val="center"/>
          </w:tcPr>
          <w:p w14:paraId="0581184E" w14:textId="77777777" w:rsidR="00AA3C57" w:rsidRPr="00C95E51" w:rsidRDefault="00AA3C57" w:rsidP="00E6531F">
            <w:pPr>
              <w:spacing w:line="312" w:lineRule="auto"/>
              <w:rPr>
                <w:rFonts w:ascii="Arial" w:hAnsi="Arial" w:cs="Arial"/>
                <w:b/>
              </w:rPr>
            </w:pPr>
            <w:r w:rsidRPr="00C95E51">
              <w:rPr>
                <w:rFonts w:ascii="Arial" w:hAnsi="Arial" w:cs="Arial"/>
                <w:b/>
              </w:rPr>
              <w:t>Remarks</w:t>
            </w:r>
          </w:p>
        </w:tc>
      </w:tr>
      <w:tr w:rsidR="00AA3C57" w:rsidRPr="00C95E51" w14:paraId="4BB0A977" w14:textId="77777777" w:rsidTr="00211700">
        <w:trPr>
          <w:trHeight w:val="1790"/>
        </w:trPr>
        <w:tc>
          <w:tcPr>
            <w:tcW w:w="564" w:type="pct"/>
            <w:vAlign w:val="center"/>
          </w:tcPr>
          <w:p w14:paraId="5C8562EE" w14:textId="77777777" w:rsidR="00AA3C57" w:rsidRPr="00C95E51" w:rsidRDefault="00AA3C57" w:rsidP="00E6531F">
            <w:pPr>
              <w:pStyle w:val="TableParagraph"/>
              <w:spacing w:line="312" w:lineRule="auto"/>
              <w:jc w:val="center"/>
              <w:rPr>
                <w:rFonts w:ascii="Arial" w:eastAsia="Times New Roman" w:hAnsi="Arial" w:cs="Arial"/>
                <w:spacing w:val="-1"/>
              </w:rPr>
            </w:pPr>
            <w:r w:rsidRPr="00C95E51">
              <w:rPr>
                <w:rFonts w:ascii="Arial" w:eastAsia="Times New Roman" w:hAnsi="Arial" w:cs="Arial"/>
                <w:spacing w:val="-1"/>
              </w:rPr>
              <w:t>SOFT-01</w:t>
            </w:r>
          </w:p>
        </w:tc>
        <w:tc>
          <w:tcPr>
            <w:tcW w:w="903" w:type="pct"/>
            <w:vAlign w:val="center"/>
          </w:tcPr>
          <w:p w14:paraId="04312978" w14:textId="77777777" w:rsidR="00AA3C57" w:rsidRPr="00C95E51" w:rsidRDefault="00AA3C57" w:rsidP="00BA3ADA">
            <w:pPr>
              <w:pStyle w:val="TableParagraph"/>
              <w:spacing w:line="312" w:lineRule="auto"/>
              <w:ind w:right="226"/>
              <w:rPr>
                <w:rFonts w:ascii="Arial" w:eastAsia="Times New Roman" w:hAnsi="Arial" w:cs="Arial"/>
                <w:spacing w:val="-1"/>
              </w:rPr>
            </w:pPr>
            <w:r w:rsidRPr="00C95E51">
              <w:rPr>
                <w:rFonts w:ascii="Arial" w:eastAsia="Times New Roman" w:hAnsi="Arial" w:cs="Arial"/>
                <w:spacing w:val="-1"/>
              </w:rPr>
              <w:t>Initial Visual Examination (VE) and Performance Check (PC)</w:t>
            </w:r>
          </w:p>
        </w:tc>
        <w:tc>
          <w:tcPr>
            <w:tcW w:w="2138" w:type="pct"/>
            <w:vAlign w:val="center"/>
          </w:tcPr>
          <w:p w14:paraId="6D108E5F" w14:textId="77777777" w:rsidR="00AA3C57" w:rsidRPr="00C95E51" w:rsidRDefault="00AA3C57" w:rsidP="00E6531F">
            <w:pPr>
              <w:pStyle w:val="TableParagraph"/>
              <w:tabs>
                <w:tab w:val="left" w:pos="226"/>
              </w:tabs>
              <w:spacing w:line="312" w:lineRule="auto"/>
              <w:ind w:right="90"/>
              <w:rPr>
                <w:rFonts w:ascii="Arial" w:eastAsia="Times New Roman" w:hAnsi="Arial" w:cs="Arial"/>
                <w:spacing w:val="-1"/>
              </w:rPr>
            </w:pPr>
            <w:r w:rsidRPr="00C95E51">
              <w:rPr>
                <w:rFonts w:ascii="Arial" w:eastAsia="Times New Roman" w:hAnsi="Arial" w:cs="Arial"/>
                <w:spacing w:val="-1"/>
              </w:rPr>
              <w:t>Confirm that Unit is sealed condition. Verify Part No and Serial No as per SoP. Check for finishes, workman ship, FOD, Surface Finish including dents and scratches, availability of all Fasteners, gaskets, pin damage in all connectors.</w:t>
            </w:r>
          </w:p>
        </w:tc>
        <w:tc>
          <w:tcPr>
            <w:tcW w:w="1395" w:type="pct"/>
            <w:vAlign w:val="center"/>
          </w:tcPr>
          <w:p w14:paraId="2F32D20B" w14:textId="43AF3C3B" w:rsidR="00AA3C57" w:rsidRPr="00C95E51" w:rsidRDefault="00044449" w:rsidP="00E6531F">
            <w:pPr>
              <w:spacing w:line="312" w:lineRule="auto"/>
              <w:ind w:right="76"/>
              <w:contextualSpacing w:val="0"/>
              <w:jc w:val="left"/>
              <w:rPr>
                <w:rFonts w:ascii="Arial" w:eastAsia="Times New Roman" w:hAnsi="Arial" w:cs="Arial"/>
                <w:spacing w:val="-1"/>
              </w:rPr>
            </w:pPr>
            <w:r w:rsidRPr="00C95E51">
              <w:rPr>
                <w:rFonts w:ascii="Arial" w:eastAsia="Times New Roman" w:hAnsi="Arial" w:cs="Arial"/>
                <w:spacing w:val="-1"/>
              </w:rPr>
              <w:t>Zone wise applicability</w:t>
            </w:r>
          </w:p>
        </w:tc>
      </w:tr>
      <w:tr w:rsidR="00AA3C57" w:rsidRPr="00C95E51" w14:paraId="3F844E4B" w14:textId="77777777" w:rsidTr="00211700">
        <w:trPr>
          <w:trHeight w:val="441"/>
        </w:trPr>
        <w:tc>
          <w:tcPr>
            <w:tcW w:w="564" w:type="pct"/>
            <w:vAlign w:val="center"/>
          </w:tcPr>
          <w:p w14:paraId="4B10E4CA" w14:textId="77777777" w:rsidR="00AA3C57" w:rsidRPr="00C95E51" w:rsidRDefault="00AA3C57" w:rsidP="00E6531F">
            <w:pPr>
              <w:pStyle w:val="TableParagraph"/>
              <w:spacing w:line="312" w:lineRule="auto"/>
              <w:jc w:val="center"/>
              <w:rPr>
                <w:rFonts w:ascii="Arial" w:eastAsia="Times New Roman" w:hAnsi="Arial" w:cs="Arial"/>
                <w:spacing w:val="-1"/>
              </w:rPr>
            </w:pPr>
            <w:r w:rsidRPr="00C95E51">
              <w:rPr>
                <w:rFonts w:ascii="Arial" w:eastAsia="Times New Roman" w:hAnsi="Arial" w:cs="Arial"/>
                <w:spacing w:val="-1"/>
              </w:rPr>
              <w:t>SOFT-03</w:t>
            </w:r>
          </w:p>
        </w:tc>
        <w:tc>
          <w:tcPr>
            <w:tcW w:w="903" w:type="pct"/>
            <w:vAlign w:val="center"/>
          </w:tcPr>
          <w:p w14:paraId="622602F4" w14:textId="77777777" w:rsidR="00AA3C57" w:rsidRPr="00C95E51" w:rsidRDefault="00AA3C57" w:rsidP="00BA3ADA">
            <w:pPr>
              <w:pStyle w:val="TableParagraph"/>
              <w:spacing w:line="312" w:lineRule="auto"/>
              <w:ind w:right="226"/>
              <w:rPr>
                <w:rFonts w:ascii="Arial" w:eastAsia="Times New Roman" w:hAnsi="Arial" w:cs="Arial"/>
                <w:spacing w:val="-1"/>
              </w:rPr>
            </w:pPr>
            <w:r w:rsidRPr="00C95E51">
              <w:rPr>
                <w:rFonts w:ascii="Arial" w:eastAsia="Times New Roman" w:hAnsi="Arial" w:cs="Arial"/>
                <w:spacing w:val="-1"/>
              </w:rPr>
              <w:t>ESS</w:t>
            </w:r>
          </w:p>
        </w:tc>
        <w:tc>
          <w:tcPr>
            <w:tcW w:w="2138" w:type="pct"/>
            <w:vAlign w:val="center"/>
          </w:tcPr>
          <w:p w14:paraId="674C4838" w14:textId="77777777" w:rsidR="00AA3C57" w:rsidRPr="00C95E51" w:rsidRDefault="00AA3C57" w:rsidP="00E6531F">
            <w:pPr>
              <w:pStyle w:val="TableParagraph"/>
              <w:tabs>
                <w:tab w:val="left" w:pos="226"/>
              </w:tabs>
              <w:spacing w:line="312" w:lineRule="auto"/>
              <w:ind w:right="90"/>
              <w:rPr>
                <w:rFonts w:ascii="Arial" w:eastAsia="Times New Roman" w:hAnsi="Arial" w:cs="Arial"/>
                <w:spacing w:val="-1"/>
              </w:rPr>
            </w:pPr>
            <w:r w:rsidRPr="00C95E51">
              <w:rPr>
                <w:rFonts w:ascii="Arial" w:eastAsia="Times New Roman" w:hAnsi="Arial" w:cs="Arial"/>
                <w:spacing w:val="-1"/>
              </w:rPr>
              <w:t>As per MIL-STD-2164A</w:t>
            </w:r>
          </w:p>
        </w:tc>
        <w:tc>
          <w:tcPr>
            <w:tcW w:w="1395" w:type="pct"/>
            <w:vAlign w:val="center"/>
          </w:tcPr>
          <w:p w14:paraId="747B76AA" w14:textId="5582AA20" w:rsidR="00AA3C57" w:rsidRPr="00C95E51" w:rsidRDefault="00AA3C57" w:rsidP="00E6531F">
            <w:pPr>
              <w:spacing w:line="312" w:lineRule="auto"/>
              <w:ind w:right="76"/>
              <w:contextualSpacing w:val="0"/>
              <w:jc w:val="left"/>
              <w:rPr>
                <w:rFonts w:ascii="Arial" w:eastAsia="Times New Roman" w:hAnsi="Arial" w:cs="Arial"/>
                <w:spacing w:val="-1"/>
              </w:rPr>
            </w:pPr>
          </w:p>
        </w:tc>
      </w:tr>
      <w:tr w:rsidR="00AA3C57" w:rsidRPr="00C95E51" w14:paraId="2D5D313C" w14:textId="77777777" w:rsidTr="00211700">
        <w:trPr>
          <w:trHeight w:val="711"/>
        </w:trPr>
        <w:tc>
          <w:tcPr>
            <w:tcW w:w="564" w:type="pct"/>
            <w:vAlign w:val="center"/>
          </w:tcPr>
          <w:p w14:paraId="46C29EDE" w14:textId="77777777" w:rsidR="00AA3C57" w:rsidRPr="00C95E51" w:rsidRDefault="00AA3C57" w:rsidP="00E6531F">
            <w:pPr>
              <w:pStyle w:val="TableParagraph"/>
              <w:spacing w:line="312" w:lineRule="auto"/>
              <w:jc w:val="center"/>
              <w:rPr>
                <w:rFonts w:ascii="Arial" w:hAnsi="Arial" w:cs="Arial"/>
              </w:rPr>
            </w:pPr>
            <w:r w:rsidRPr="00C95E51">
              <w:rPr>
                <w:rFonts w:ascii="Arial" w:eastAsia="Times New Roman" w:hAnsi="Arial" w:cs="Arial"/>
                <w:spacing w:val="-1"/>
              </w:rPr>
              <w:t>SOFT-</w:t>
            </w:r>
            <w:r w:rsidRPr="00C95E51">
              <w:rPr>
                <w:rFonts w:ascii="Arial" w:hAnsi="Arial" w:cs="Arial"/>
              </w:rPr>
              <w:t>04</w:t>
            </w:r>
          </w:p>
        </w:tc>
        <w:tc>
          <w:tcPr>
            <w:tcW w:w="903" w:type="pct"/>
            <w:vAlign w:val="center"/>
          </w:tcPr>
          <w:p w14:paraId="33558D08" w14:textId="77777777" w:rsidR="00AA3C57" w:rsidRPr="00C95E51" w:rsidRDefault="00AA3C57" w:rsidP="00BA3ADA">
            <w:pPr>
              <w:pStyle w:val="TableParagraph"/>
              <w:spacing w:line="312" w:lineRule="auto"/>
              <w:rPr>
                <w:rFonts w:ascii="Arial" w:hAnsi="Arial" w:cs="Arial"/>
              </w:rPr>
            </w:pPr>
            <w:r w:rsidRPr="00C95E51">
              <w:rPr>
                <w:rFonts w:ascii="Arial" w:hAnsi="Arial" w:cs="Arial"/>
              </w:rPr>
              <w:t>Power Supply Compatibility Test</w:t>
            </w:r>
          </w:p>
        </w:tc>
        <w:tc>
          <w:tcPr>
            <w:tcW w:w="2138" w:type="pct"/>
            <w:vAlign w:val="center"/>
          </w:tcPr>
          <w:p w14:paraId="74103256" w14:textId="77777777" w:rsidR="00AA3C57" w:rsidRPr="00C95E51" w:rsidRDefault="00AA3C57" w:rsidP="00E6531F">
            <w:pPr>
              <w:pStyle w:val="TableParagraph"/>
              <w:tabs>
                <w:tab w:val="left" w:pos="226"/>
              </w:tabs>
              <w:spacing w:line="312" w:lineRule="auto"/>
              <w:rPr>
                <w:rFonts w:ascii="Arial" w:hAnsi="Arial" w:cs="Arial"/>
              </w:rPr>
            </w:pPr>
            <w:r w:rsidRPr="00C95E51">
              <w:rPr>
                <w:rFonts w:ascii="Arial" w:hAnsi="Arial" w:cs="Arial"/>
                <w:bCs/>
              </w:rPr>
              <w:t>As per MIL-STD-704</w:t>
            </w:r>
          </w:p>
        </w:tc>
        <w:tc>
          <w:tcPr>
            <w:tcW w:w="1395" w:type="pct"/>
            <w:vAlign w:val="center"/>
          </w:tcPr>
          <w:p w14:paraId="2C68038E" w14:textId="10C57E05" w:rsidR="00AA3C57" w:rsidRPr="00C95E51" w:rsidRDefault="00AA3C57" w:rsidP="00E6531F">
            <w:pPr>
              <w:pStyle w:val="TableParagraph"/>
              <w:tabs>
                <w:tab w:val="left" w:pos="226"/>
              </w:tabs>
              <w:spacing w:line="312" w:lineRule="auto"/>
              <w:rPr>
                <w:rFonts w:ascii="Arial" w:hAnsi="Arial" w:cs="Arial"/>
              </w:rPr>
            </w:pPr>
          </w:p>
        </w:tc>
      </w:tr>
      <w:tr w:rsidR="00AA3C57" w:rsidRPr="00C95E51" w14:paraId="5FEB5C43" w14:textId="77777777" w:rsidTr="00211700">
        <w:trPr>
          <w:trHeight w:val="531"/>
        </w:trPr>
        <w:tc>
          <w:tcPr>
            <w:tcW w:w="564" w:type="pct"/>
            <w:vAlign w:val="center"/>
          </w:tcPr>
          <w:p w14:paraId="26999DF4" w14:textId="77777777" w:rsidR="00AA3C57" w:rsidRPr="00C95E51" w:rsidRDefault="00AA3C57" w:rsidP="00E6531F">
            <w:pPr>
              <w:pStyle w:val="TableParagraph"/>
              <w:spacing w:line="312" w:lineRule="auto"/>
              <w:jc w:val="center"/>
              <w:rPr>
                <w:rFonts w:ascii="Arial" w:eastAsia="Times New Roman" w:hAnsi="Arial" w:cs="Arial"/>
                <w:spacing w:val="-1"/>
              </w:rPr>
            </w:pPr>
            <w:r w:rsidRPr="00C95E51">
              <w:rPr>
                <w:rFonts w:ascii="Arial" w:eastAsia="Times New Roman" w:hAnsi="Arial" w:cs="Arial"/>
                <w:spacing w:val="-1"/>
              </w:rPr>
              <w:t>SOFT-05</w:t>
            </w:r>
          </w:p>
        </w:tc>
        <w:tc>
          <w:tcPr>
            <w:tcW w:w="903" w:type="pct"/>
            <w:vAlign w:val="center"/>
          </w:tcPr>
          <w:p w14:paraId="6E4D6A56" w14:textId="77777777" w:rsidR="00AA3C57" w:rsidRPr="00C95E51" w:rsidRDefault="00AA3C57" w:rsidP="00E6531F">
            <w:pPr>
              <w:pStyle w:val="TableParagraph"/>
              <w:spacing w:line="312" w:lineRule="auto"/>
              <w:ind w:right="226"/>
              <w:jc w:val="center"/>
              <w:rPr>
                <w:rFonts w:ascii="Arial" w:eastAsia="Times New Roman" w:hAnsi="Arial" w:cs="Arial"/>
                <w:spacing w:val="-1"/>
              </w:rPr>
            </w:pPr>
            <w:r w:rsidRPr="00C95E51">
              <w:rPr>
                <w:rFonts w:ascii="Arial" w:eastAsia="Times New Roman" w:hAnsi="Arial" w:cs="Arial"/>
                <w:spacing w:val="-1"/>
              </w:rPr>
              <w:t>EMI/EMC Tests</w:t>
            </w:r>
          </w:p>
        </w:tc>
        <w:tc>
          <w:tcPr>
            <w:tcW w:w="2138" w:type="pct"/>
            <w:vAlign w:val="center"/>
          </w:tcPr>
          <w:p w14:paraId="2AF55723" w14:textId="77777777" w:rsidR="00AA3C57" w:rsidRPr="00C95E51" w:rsidRDefault="00AA3C57" w:rsidP="00E6531F">
            <w:pPr>
              <w:pStyle w:val="TableParagraph"/>
              <w:tabs>
                <w:tab w:val="left" w:pos="226"/>
              </w:tabs>
              <w:spacing w:line="312" w:lineRule="auto"/>
              <w:ind w:right="90"/>
              <w:rPr>
                <w:rFonts w:ascii="Arial" w:eastAsia="Times New Roman" w:hAnsi="Arial" w:cs="Arial"/>
                <w:spacing w:val="-1"/>
              </w:rPr>
            </w:pPr>
            <w:r w:rsidRPr="00C95E51">
              <w:rPr>
                <w:rFonts w:ascii="Arial" w:eastAsia="Times New Roman" w:hAnsi="Arial" w:cs="Arial"/>
                <w:spacing w:val="-1"/>
              </w:rPr>
              <w:t xml:space="preserve">As per MIL-STD 461G </w:t>
            </w:r>
          </w:p>
        </w:tc>
        <w:tc>
          <w:tcPr>
            <w:tcW w:w="1395" w:type="pct"/>
            <w:vAlign w:val="center"/>
          </w:tcPr>
          <w:p w14:paraId="211C90CA" w14:textId="03804AFB" w:rsidR="00AA3C57" w:rsidRPr="00C95E51" w:rsidRDefault="00AA3C57" w:rsidP="00E6531F">
            <w:pPr>
              <w:spacing w:line="312" w:lineRule="auto"/>
              <w:ind w:right="76"/>
              <w:contextualSpacing w:val="0"/>
              <w:jc w:val="left"/>
              <w:rPr>
                <w:rFonts w:ascii="Arial" w:eastAsia="Times New Roman" w:hAnsi="Arial" w:cs="Arial"/>
                <w:spacing w:val="-1"/>
              </w:rPr>
            </w:pPr>
          </w:p>
        </w:tc>
      </w:tr>
      <w:tr w:rsidR="00AA3C57" w:rsidRPr="00C95E51" w14:paraId="4463B782" w14:textId="77777777" w:rsidTr="00211700">
        <w:trPr>
          <w:trHeight w:val="512"/>
        </w:trPr>
        <w:tc>
          <w:tcPr>
            <w:tcW w:w="564" w:type="pct"/>
            <w:vMerge w:val="restart"/>
            <w:vAlign w:val="center"/>
          </w:tcPr>
          <w:p w14:paraId="13BC4F4B" w14:textId="77777777" w:rsidR="00AA3C57" w:rsidRPr="00C95E51" w:rsidRDefault="00AA3C57" w:rsidP="00E6531F">
            <w:pPr>
              <w:pStyle w:val="TableParagraph"/>
              <w:spacing w:line="312" w:lineRule="auto"/>
              <w:jc w:val="center"/>
              <w:rPr>
                <w:rFonts w:ascii="Arial" w:eastAsia="Times New Roman" w:hAnsi="Arial" w:cs="Arial"/>
                <w:spacing w:val="-1"/>
              </w:rPr>
            </w:pPr>
            <w:r w:rsidRPr="00C95E51">
              <w:rPr>
                <w:rFonts w:ascii="Arial" w:eastAsia="Times New Roman" w:hAnsi="Arial" w:cs="Arial"/>
                <w:spacing w:val="-1"/>
              </w:rPr>
              <w:t>SOFT-06</w:t>
            </w:r>
          </w:p>
        </w:tc>
        <w:tc>
          <w:tcPr>
            <w:tcW w:w="903" w:type="pct"/>
            <w:vAlign w:val="center"/>
          </w:tcPr>
          <w:p w14:paraId="3A3AAC6A" w14:textId="77777777" w:rsidR="00AA3C57" w:rsidRPr="00C95E51" w:rsidRDefault="00AA3C57" w:rsidP="00E6531F">
            <w:pPr>
              <w:pStyle w:val="TableParagraph"/>
              <w:spacing w:line="312" w:lineRule="auto"/>
              <w:jc w:val="both"/>
              <w:rPr>
                <w:rFonts w:ascii="Arial" w:eastAsia="Times New Roman" w:hAnsi="Arial" w:cs="Arial"/>
                <w:spacing w:val="-1"/>
              </w:rPr>
            </w:pPr>
            <w:r w:rsidRPr="00C95E51">
              <w:rPr>
                <w:rFonts w:ascii="Arial" w:eastAsia="Times New Roman" w:hAnsi="Arial" w:cs="Arial"/>
                <w:spacing w:val="-1"/>
              </w:rPr>
              <w:t>Vibration</w:t>
            </w:r>
          </w:p>
        </w:tc>
        <w:tc>
          <w:tcPr>
            <w:tcW w:w="2138" w:type="pct"/>
            <w:vAlign w:val="center"/>
          </w:tcPr>
          <w:p w14:paraId="77F532E0" w14:textId="77777777" w:rsidR="00AA3C57" w:rsidRPr="00C95E51" w:rsidRDefault="00AA3C57">
            <w:pPr>
              <w:pStyle w:val="TableParagraph"/>
              <w:numPr>
                <w:ilvl w:val="0"/>
                <w:numId w:val="30"/>
              </w:numPr>
              <w:tabs>
                <w:tab w:val="left" w:pos="315"/>
              </w:tabs>
              <w:spacing w:line="312" w:lineRule="auto"/>
              <w:ind w:left="0" w:firstLine="0"/>
              <w:rPr>
                <w:rFonts w:ascii="Arial" w:eastAsia="Times New Roman" w:hAnsi="Arial" w:cs="Arial"/>
                <w:b/>
                <w:bCs/>
                <w:spacing w:val="-1"/>
              </w:rPr>
            </w:pPr>
            <w:r w:rsidRPr="00C95E51">
              <w:rPr>
                <w:rFonts w:ascii="Arial" w:eastAsia="Times New Roman" w:hAnsi="Arial" w:cs="Arial"/>
                <w:spacing w:val="-1"/>
              </w:rPr>
              <w:t>Initial Resonance Search</w:t>
            </w:r>
          </w:p>
          <w:p w14:paraId="14ADA973" w14:textId="6F5C873A" w:rsidR="00AA3C57" w:rsidRPr="00C95E51" w:rsidRDefault="00AA3C57" w:rsidP="00E6531F">
            <w:pPr>
              <w:pStyle w:val="TableParagraph"/>
              <w:tabs>
                <w:tab w:val="left" w:pos="315"/>
              </w:tabs>
              <w:spacing w:line="312" w:lineRule="auto"/>
              <w:rPr>
                <w:rFonts w:ascii="Arial" w:eastAsia="Times New Roman" w:hAnsi="Arial" w:cs="Arial"/>
                <w:b/>
                <w:bCs/>
                <w:spacing w:val="-1"/>
              </w:rPr>
            </w:pPr>
            <w:r w:rsidRPr="00C95E51">
              <w:rPr>
                <w:rFonts w:ascii="Arial" w:eastAsia="Times New Roman" w:hAnsi="Arial" w:cs="Arial"/>
                <w:b/>
                <w:bCs/>
                <w:spacing w:val="-1"/>
              </w:rPr>
              <w:t xml:space="preserve">0.5g from 5Hz to </w:t>
            </w:r>
            <w:r w:rsidR="00BA323B" w:rsidRPr="00C95E51">
              <w:rPr>
                <w:rFonts w:ascii="Arial" w:eastAsia="Times New Roman" w:hAnsi="Arial" w:cs="Arial"/>
                <w:b/>
                <w:bCs/>
                <w:spacing w:val="-1"/>
              </w:rPr>
              <w:t>20</w:t>
            </w:r>
            <w:r w:rsidRPr="00C95E51">
              <w:rPr>
                <w:rFonts w:ascii="Arial" w:eastAsia="Times New Roman" w:hAnsi="Arial" w:cs="Arial"/>
                <w:b/>
                <w:bCs/>
                <w:spacing w:val="-1"/>
              </w:rPr>
              <w:t>00Hz.</w:t>
            </w:r>
          </w:p>
          <w:p w14:paraId="654A4DCF" w14:textId="77777777" w:rsidR="00AA3C57" w:rsidRPr="00C95E51" w:rsidRDefault="00AA3C57" w:rsidP="00E6531F">
            <w:pPr>
              <w:pStyle w:val="TableParagraph"/>
              <w:tabs>
                <w:tab w:val="left" w:pos="315"/>
              </w:tabs>
              <w:spacing w:line="312" w:lineRule="auto"/>
              <w:rPr>
                <w:rFonts w:ascii="Arial" w:eastAsia="Times New Roman" w:hAnsi="Arial" w:cs="Arial"/>
                <w:spacing w:val="-1"/>
              </w:rPr>
            </w:pPr>
            <w:r w:rsidRPr="00C95E51">
              <w:rPr>
                <w:rFonts w:ascii="Arial" w:eastAsia="Times New Roman" w:hAnsi="Arial" w:cs="Arial"/>
                <w:spacing w:val="-1"/>
              </w:rPr>
              <w:t>Test will be conducted with test item hard mounted.</w:t>
            </w:r>
          </w:p>
          <w:p w14:paraId="6E97DE68" w14:textId="77777777" w:rsidR="00AA3C57" w:rsidRPr="00C95E51" w:rsidRDefault="00AA3C57" w:rsidP="00E6531F">
            <w:pPr>
              <w:pStyle w:val="TableParagraph"/>
              <w:tabs>
                <w:tab w:val="left" w:pos="315"/>
              </w:tabs>
              <w:spacing w:line="312" w:lineRule="auto"/>
              <w:rPr>
                <w:rFonts w:ascii="Arial" w:eastAsia="Times New Roman" w:hAnsi="Arial" w:cs="Arial"/>
                <w:b/>
                <w:bCs/>
                <w:spacing w:val="-1"/>
              </w:rPr>
            </w:pPr>
            <w:r w:rsidRPr="00C95E51">
              <w:rPr>
                <w:rFonts w:ascii="Arial" w:eastAsia="Times New Roman" w:hAnsi="Arial" w:cs="Arial"/>
                <w:b/>
                <w:bCs/>
                <w:spacing w:val="-1"/>
              </w:rPr>
              <w:t>Equipment in “OFF” Condition</w:t>
            </w:r>
          </w:p>
        </w:tc>
        <w:tc>
          <w:tcPr>
            <w:tcW w:w="1395" w:type="pct"/>
            <w:vAlign w:val="center"/>
          </w:tcPr>
          <w:p w14:paraId="533C1E50" w14:textId="6BC92565" w:rsidR="00AA3C57" w:rsidRPr="00C95E51" w:rsidRDefault="00AA3C57" w:rsidP="00E6531F">
            <w:pPr>
              <w:spacing w:line="312" w:lineRule="auto"/>
              <w:ind w:right="76"/>
              <w:contextualSpacing w:val="0"/>
              <w:jc w:val="left"/>
              <w:rPr>
                <w:rFonts w:ascii="Arial" w:eastAsia="Times New Roman" w:hAnsi="Arial" w:cs="Arial"/>
                <w:spacing w:val="-1"/>
              </w:rPr>
            </w:pPr>
          </w:p>
        </w:tc>
      </w:tr>
      <w:tr w:rsidR="00BA323B" w:rsidRPr="00C95E51" w14:paraId="031F9AE4" w14:textId="77777777" w:rsidTr="00211700">
        <w:trPr>
          <w:trHeight w:val="3229"/>
        </w:trPr>
        <w:tc>
          <w:tcPr>
            <w:tcW w:w="564" w:type="pct"/>
            <w:vMerge/>
          </w:tcPr>
          <w:p w14:paraId="1A25A11F" w14:textId="77777777" w:rsidR="00BA323B" w:rsidRPr="00C95E51" w:rsidRDefault="00BA323B" w:rsidP="00E6531F">
            <w:pPr>
              <w:pStyle w:val="TableParagraph"/>
              <w:tabs>
                <w:tab w:val="left" w:pos="1755"/>
              </w:tabs>
              <w:spacing w:line="312" w:lineRule="auto"/>
              <w:ind w:right="226"/>
              <w:rPr>
                <w:rFonts w:ascii="Arial" w:eastAsia="Times New Roman" w:hAnsi="Arial" w:cs="Arial"/>
                <w:spacing w:val="-1"/>
              </w:rPr>
            </w:pPr>
          </w:p>
        </w:tc>
        <w:tc>
          <w:tcPr>
            <w:tcW w:w="903" w:type="pct"/>
            <w:vAlign w:val="center"/>
          </w:tcPr>
          <w:p w14:paraId="30A2D584" w14:textId="59141463" w:rsidR="00BA323B" w:rsidRPr="00C95E51" w:rsidRDefault="00BA323B" w:rsidP="00E6531F">
            <w:pPr>
              <w:pStyle w:val="TableParagraph"/>
              <w:tabs>
                <w:tab w:val="left" w:pos="1755"/>
              </w:tabs>
              <w:spacing w:line="312" w:lineRule="auto"/>
              <w:ind w:right="226"/>
              <w:rPr>
                <w:rFonts w:ascii="Arial" w:eastAsia="Times New Roman" w:hAnsi="Arial" w:cs="Arial"/>
                <w:spacing w:val="-1"/>
              </w:rPr>
            </w:pPr>
            <w:r w:rsidRPr="00C95E51">
              <w:rPr>
                <w:rFonts w:ascii="Arial" w:eastAsia="Times New Roman" w:hAnsi="Arial" w:cs="Arial"/>
                <w:spacing w:val="-1"/>
              </w:rPr>
              <w:t>For Internal Controlled (CIC), Internal Uncontrolled (CUC)</w:t>
            </w:r>
          </w:p>
        </w:tc>
        <w:tc>
          <w:tcPr>
            <w:tcW w:w="2138" w:type="pct"/>
            <w:vAlign w:val="center"/>
          </w:tcPr>
          <w:p w14:paraId="71E5E5B8" w14:textId="77777777" w:rsidR="00BA323B" w:rsidRPr="00C95E51" w:rsidRDefault="00BA323B">
            <w:pPr>
              <w:pStyle w:val="TableParagraph"/>
              <w:numPr>
                <w:ilvl w:val="0"/>
                <w:numId w:val="30"/>
              </w:numPr>
              <w:tabs>
                <w:tab w:val="left" w:pos="226"/>
              </w:tabs>
              <w:spacing w:line="312" w:lineRule="auto"/>
              <w:ind w:left="0" w:firstLine="0"/>
              <w:jc w:val="both"/>
              <w:rPr>
                <w:rFonts w:ascii="Arial" w:eastAsia="Times New Roman" w:hAnsi="Arial" w:cs="Arial"/>
                <w:spacing w:val="-1"/>
              </w:rPr>
            </w:pPr>
            <w:r w:rsidRPr="00C95E51">
              <w:rPr>
                <w:rFonts w:ascii="Arial" w:eastAsia="Times New Roman" w:hAnsi="Arial" w:cs="Arial"/>
                <w:spacing w:val="-1"/>
              </w:rPr>
              <w:t>Endurance by Minimum Integrity Test</w:t>
            </w:r>
          </w:p>
          <w:p w14:paraId="1BAAA999" w14:textId="77777777" w:rsidR="00BA323B" w:rsidRPr="00C95E51" w:rsidRDefault="00BA323B" w:rsidP="00E6531F">
            <w:pPr>
              <w:pStyle w:val="TableParagraph"/>
              <w:tabs>
                <w:tab w:val="left" w:pos="226"/>
              </w:tabs>
              <w:spacing w:line="312" w:lineRule="auto"/>
              <w:jc w:val="both"/>
              <w:rPr>
                <w:rFonts w:ascii="Arial" w:eastAsia="Times New Roman" w:hAnsi="Arial" w:cs="Arial"/>
                <w:spacing w:val="-1"/>
              </w:rPr>
            </w:pPr>
            <w:r w:rsidRPr="00C95E51">
              <w:rPr>
                <w:rFonts w:ascii="Arial" w:eastAsia="Times New Roman" w:hAnsi="Arial" w:cs="Arial"/>
                <w:spacing w:val="-1"/>
              </w:rPr>
              <w:t>As per MIL-STD-810G, Method 514.6</w:t>
            </w:r>
          </w:p>
          <w:p w14:paraId="7D391FD4" w14:textId="77777777" w:rsidR="00BA323B" w:rsidRPr="00C95E51" w:rsidRDefault="00BA323B" w:rsidP="00E6531F">
            <w:pPr>
              <w:pStyle w:val="TableParagraph"/>
              <w:tabs>
                <w:tab w:val="left" w:pos="226"/>
              </w:tabs>
              <w:spacing w:line="312" w:lineRule="auto"/>
              <w:jc w:val="both"/>
              <w:rPr>
                <w:rFonts w:ascii="Arial" w:eastAsia="Times New Roman" w:hAnsi="Arial" w:cs="Arial"/>
                <w:spacing w:val="-1"/>
              </w:rPr>
            </w:pPr>
            <w:r w:rsidRPr="00C95E51">
              <w:rPr>
                <w:rFonts w:ascii="Arial" w:eastAsia="Times New Roman" w:hAnsi="Arial" w:cs="Arial"/>
                <w:spacing w:val="-1"/>
              </w:rPr>
              <w:t>Procedure – I General Vibration,</w:t>
            </w:r>
          </w:p>
          <w:p w14:paraId="138712A3" w14:textId="77777777" w:rsidR="00BA323B" w:rsidRPr="00C95E51" w:rsidRDefault="00BA323B" w:rsidP="00E6531F">
            <w:pPr>
              <w:pStyle w:val="TableParagraph"/>
              <w:tabs>
                <w:tab w:val="left" w:pos="226"/>
              </w:tabs>
              <w:spacing w:line="312" w:lineRule="auto"/>
              <w:jc w:val="both"/>
              <w:rPr>
                <w:rFonts w:ascii="Arial" w:eastAsia="Times New Roman" w:hAnsi="Arial" w:cs="Arial"/>
                <w:spacing w:val="-1"/>
              </w:rPr>
            </w:pPr>
            <w:r w:rsidRPr="00C95E51">
              <w:rPr>
                <w:rFonts w:ascii="Arial" w:eastAsia="Times New Roman" w:hAnsi="Arial" w:cs="Arial"/>
                <w:spacing w:val="-1"/>
              </w:rPr>
              <w:t>Category 24 –</w:t>
            </w:r>
          </w:p>
          <w:p w14:paraId="3FE2AC31" w14:textId="77777777" w:rsidR="00BA323B" w:rsidRPr="00C95E51" w:rsidRDefault="00BA323B" w:rsidP="00E6531F">
            <w:pPr>
              <w:pStyle w:val="TableParagraph"/>
              <w:tabs>
                <w:tab w:val="left" w:pos="226"/>
              </w:tabs>
              <w:spacing w:line="312" w:lineRule="auto"/>
              <w:jc w:val="both"/>
              <w:rPr>
                <w:rFonts w:ascii="Arial" w:eastAsia="Times New Roman" w:hAnsi="Arial" w:cs="Arial"/>
                <w:spacing w:val="-1"/>
              </w:rPr>
            </w:pPr>
            <w:r w:rsidRPr="00C95E51">
              <w:rPr>
                <w:rFonts w:ascii="Arial" w:eastAsia="Times New Roman" w:hAnsi="Arial" w:cs="Arial"/>
                <w:spacing w:val="-1"/>
              </w:rPr>
              <w:t>General minimum integrity exposure.</w:t>
            </w:r>
          </w:p>
          <w:p w14:paraId="75F49762" w14:textId="30A495DD" w:rsidR="00BA323B" w:rsidRPr="00C95E51" w:rsidRDefault="00BA323B" w:rsidP="00E6531F">
            <w:pPr>
              <w:spacing w:line="312" w:lineRule="auto"/>
              <w:ind w:right="45"/>
              <w:contextualSpacing w:val="0"/>
              <w:jc w:val="left"/>
              <w:rPr>
                <w:rFonts w:ascii="Arial" w:eastAsia="Times New Roman" w:hAnsi="Arial" w:cs="Arial"/>
                <w:spacing w:val="-1"/>
              </w:rPr>
            </w:pPr>
            <w:r w:rsidRPr="00C95E51">
              <w:rPr>
                <w:rFonts w:ascii="Arial" w:eastAsia="Times New Roman" w:hAnsi="Arial" w:cs="Arial"/>
                <w:b/>
                <w:bCs/>
                <w:spacing w:val="-1"/>
              </w:rPr>
              <w:t xml:space="preserve">Severity: Refer Profile Figure </w:t>
            </w:r>
            <w:r w:rsidR="001905D0" w:rsidRPr="00C95E51">
              <w:rPr>
                <w:rFonts w:ascii="Arial" w:eastAsia="Times New Roman" w:hAnsi="Arial" w:cs="Arial"/>
                <w:b/>
                <w:bCs/>
                <w:spacing w:val="-1"/>
              </w:rPr>
              <w:t>2-</w:t>
            </w:r>
            <w:r w:rsidRPr="00C95E51">
              <w:rPr>
                <w:rFonts w:ascii="Arial" w:eastAsia="Times New Roman" w:hAnsi="Arial" w:cs="Arial"/>
                <w:b/>
                <w:bCs/>
                <w:spacing w:val="-1"/>
              </w:rPr>
              <w:t>3</w:t>
            </w:r>
          </w:p>
          <w:p w14:paraId="436084A9" w14:textId="039C393C" w:rsidR="00BA323B" w:rsidRPr="00C95E51" w:rsidRDefault="00BA323B" w:rsidP="00E6531F">
            <w:pPr>
              <w:spacing w:line="312" w:lineRule="auto"/>
              <w:ind w:right="45"/>
              <w:contextualSpacing w:val="0"/>
              <w:jc w:val="left"/>
              <w:rPr>
                <w:rFonts w:ascii="Arial" w:eastAsia="Times New Roman" w:hAnsi="Arial" w:cs="Arial"/>
                <w:spacing w:val="-1"/>
              </w:rPr>
            </w:pPr>
            <w:r w:rsidRPr="00C95E51">
              <w:rPr>
                <w:rFonts w:ascii="Arial" w:eastAsia="Times New Roman" w:hAnsi="Arial" w:cs="Arial"/>
                <w:b/>
                <w:bCs/>
                <w:spacing w:val="-1"/>
              </w:rPr>
              <w:t>Duration: 15 Min / axis for all 3 axes</w:t>
            </w:r>
            <w:r w:rsidRPr="00C95E51">
              <w:rPr>
                <w:rFonts w:ascii="Arial" w:eastAsia="Times New Roman" w:hAnsi="Arial" w:cs="Arial"/>
                <w:spacing w:val="-1"/>
              </w:rPr>
              <w:t>.</w:t>
            </w:r>
          </w:p>
        </w:tc>
        <w:tc>
          <w:tcPr>
            <w:tcW w:w="1395" w:type="pct"/>
            <w:vAlign w:val="center"/>
          </w:tcPr>
          <w:p w14:paraId="46429374" w14:textId="1EAC85F6" w:rsidR="00BA323B" w:rsidRPr="00C95E51" w:rsidRDefault="00BA323B" w:rsidP="00E6531F">
            <w:pPr>
              <w:pStyle w:val="TableParagraph"/>
              <w:tabs>
                <w:tab w:val="left" w:pos="226"/>
              </w:tabs>
              <w:spacing w:line="312" w:lineRule="auto"/>
              <w:ind w:right="226"/>
              <w:rPr>
                <w:rFonts w:ascii="Arial" w:eastAsia="Times New Roman" w:hAnsi="Arial" w:cs="Arial"/>
                <w:spacing w:val="-1"/>
              </w:rPr>
            </w:pPr>
          </w:p>
        </w:tc>
      </w:tr>
      <w:tr w:rsidR="00AA3C57" w:rsidRPr="00C95E51" w14:paraId="372FCC39" w14:textId="77777777" w:rsidTr="00211700">
        <w:trPr>
          <w:trHeight w:val="179"/>
        </w:trPr>
        <w:tc>
          <w:tcPr>
            <w:tcW w:w="564" w:type="pct"/>
            <w:vMerge/>
          </w:tcPr>
          <w:p w14:paraId="293FB5D3" w14:textId="77777777" w:rsidR="00AA3C57" w:rsidRPr="00C95E51" w:rsidRDefault="00AA3C57" w:rsidP="00E6531F">
            <w:pPr>
              <w:pStyle w:val="TableParagraph"/>
              <w:spacing w:line="312" w:lineRule="auto"/>
              <w:jc w:val="both"/>
              <w:rPr>
                <w:rFonts w:ascii="Arial" w:eastAsia="Times New Roman" w:hAnsi="Arial" w:cs="Arial"/>
                <w:spacing w:val="-1"/>
              </w:rPr>
            </w:pPr>
          </w:p>
        </w:tc>
        <w:tc>
          <w:tcPr>
            <w:tcW w:w="903" w:type="pct"/>
            <w:vAlign w:val="center"/>
          </w:tcPr>
          <w:p w14:paraId="0C2F1767" w14:textId="77777777" w:rsidR="00AA3C57" w:rsidRPr="00C95E51" w:rsidRDefault="00AA3C57" w:rsidP="00E6531F">
            <w:pPr>
              <w:pStyle w:val="TableParagraph"/>
              <w:spacing w:line="312" w:lineRule="auto"/>
              <w:jc w:val="both"/>
              <w:rPr>
                <w:rFonts w:ascii="Arial" w:eastAsia="Times New Roman" w:hAnsi="Arial" w:cs="Arial"/>
                <w:spacing w:val="-1"/>
              </w:rPr>
            </w:pPr>
          </w:p>
        </w:tc>
        <w:tc>
          <w:tcPr>
            <w:tcW w:w="2138" w:type="pct"/>
            <w:vAlign w:val="center"/>
          </w:tcPr>
          <w:p w14:paraId="05A1834B" w14:textId="77777777" w:rsidR="00AA3C57" w:rsidRPr="00C95E51" w:rsidRDefault="00AA3C57">
            <w:pPr>
              <w:pStyle w:val="TableParagraph"/>
              <w:numPr>
                <w:ilvl w:val="0"/>
                <w:numId w:val="30"/>
              </w:numPr>
              <w:tabs>
                <w:tab w:val="left" w:pos="226"/>
              </w:tabs>
              <w:spacing w:line="312" w:lineRule="auto"/>
              <w:ind w:left="0" w:right="90" w:firstLine="0"/>
              <w:rPr>
                <w:rFonts w:ascii="Arial" w:eastAsia="Times New Roman" w:hAnsi="Arial" w:cs="Arial"/>
                <w:b/>
                <w:bCs/>
                <w:spacing w:val="-1"/>
              </w:rPr>
            </w:pPr>
            <w:r w:rsidRPr="00C95E51">
              <w:rPr>
                <w:rFonts w:ascii="Arial" w:eastAsia="Times New Roman" w:hAnsi="Arial" w:cs="Arial"/>
                <w:b/>
                <w:bCs/>
                <w:spacing w:val="-1"/>
              </w:rPr>
              <w:t>Final Resonance Search</w:t>
            </w:r>
          </w:p>
          <w:p w14:paraId="2036828E" w14:textId="77777777" w:rsidR="00AA3C57" w:rsidRPr="00C95E51" w:rsidRDefault="00AA3C57" w:rsidP="00E6531F">
            <w:pPr>
              <w:pStyle w:val="TableParagraph"/>
              <w:tabs>
                <w:tab w:val="left" w:pos="226"/>
              </w:tabs>
              <w:spacing w:line="312" w:lineRule="auto"/>
              <w:ind w:right="90"/>
              <w:rPr>
                <w:rFonts w:ascii="Arial" w:eastAsia="Times New Roman" w:hAnsi="Arial" w:cs="Arial"/>
                <w:b/>
                <w:bCs/>
                <w:spacing w:val="-1"/>
              </w:rPr>
            </w:pPr>
            <w:r w:rsidRPr="00C95E51">
              <w:rPr>
                <w:rFonts w:ascii="Arial" w:eastAsia="Times New Roman" w:hAnsi="Arial" w:cs="Arial"/>
                <w:b/>
                <w:bCs/>
                <w:spacing w:val="-1"/>
              </w:rPr>
              <w:t>0.5g from 5Hz to 500Hz.</w:t>
            </w:r>
          </w:p>
          <w:p w14:paraId="663B3ECD" w14:textId="77777777" w:rsidR="00AA3C57" w:rsidRPr="00C95E51" w:rsidRDefault="00AA3C57" w:rsidP="00E6531F">
            <w:pPr>
              <w:pStyle w:val="TableParagraph"/>
              <w:tabs>
                <w:tab w:val="left" w:pos="226"/>
              </w:tabs>
              <w:spacing w:line="312" w:lineRule="auto"/>
              <w:ind w:right="90"/>
              <w:jc w:val="both"/>
              <w:rPr>
                <w:rFonts w:ascii="Arial" w:eastAsia="Times New Roman" w:hAnsi="Arial" w:cs="Arial"/>
                <w:spacing w:val="-1"/>
              </w:rPr>
            </w:pPr>
            <w:r w:rsidRPr="00C95E51">
              <w:rPr>
                <w:rFonts w:ascii="Arial" w:eastAsia="Times New Roman" w:hAnsi="Arial" w:cs="Arial"/>
                <w:spacing w:val="-1"/>
              </w:rPr>
              <w:t>Test will be conducted with test item hard mounted. Equipment in “OFF” Condition.</w:t>
            </w:r>
          </w:p>
        </w:tc>
        <w:tc>
          <w:tcPr>
            <w:tcW w:w="1395" w:type="pct"/>
            <w:vAlign w:val="center"/>
          </w:tcPr>
          <w:p w14:paraId="09E527AD" w14:textId="5B9BE1FE" w:rsidR="00AA3C57" w:rsidRPr="00C95E51" w:rsidRDefault="00AA3C57" w:rsidP="00E6531F">
            <w:pPr>
              <w:spacing w:line="312" w:lineRule="auto"/>
              <w:ind w:right="76"/>
              <w:contextualSpacing w:val="0"/>
              <w:rPr>
                <w:rFonts w:ascii="Arial" w:eastAsia="Times New Roman" w:hAnsi="Arial" w:cs="Arial"/>
                <w:spacing w:val="-1"/>
              </w:rPr>
            </w:pPr>
          </w:p>
        </w:tc>
      </w:tr>
      <w:tr w:rsidR="00AA3C57" w:rsidRPr="00C95E51" w14:paraId="382147B9" w14:textId="77777777" w:rsidTr="00211700">
        <w:trPr>
          <w:trHeight w:val="5244"/>
        </w:trPr>
        <w:tc>
          <w:tcPr>
            <w:tcW w:w="564" w:type="pct"/>
            <w:vMerge w:val="restart"/>
            <w:vAlign w:val="center"/>
          </w:tcPr>
          <w:p w14:paraId="70B16EBA" w14:textId="77777777" w:rsidR="00AA3C57" w:rsidRPr="00C95E51" w:rsidRDefault="00AA3C57" w:rsidP="00E6531F">
            <w:pPr>
              <w:pStyle w:val="TableParagraph"/>
              <w:spacing w:line="312" w:lineRule="auto"/>
              <w:ind w:right="45"/>
              <w:jc w:val="center"/>
              <w:rPr>
                <w:rFonts w:ascii="Arial" w:hAnsi="Arial" w:cs="Arial"/>
              </w:rPr>
            </w:pPr>
            <w:r w:rsidRPr="00C95E51">
              <w:rPr>
                <w:rFonts w:ascii="Arial" w:eastAsia="Times New Roman" w:hAnsi="Arial" w:cs="Arial"/>
                <w:spacing w:val="-1"/>
              </w:rPr>
              <w:lastRenderedPageBreak/>
              <w:t>SOFT-0</w:t>
            </w:r>
            <w:r w:rsidRPr="00C95E51">
              <w:rPr>
                <w:rFonts w:ascii="Arial" w:hAnsi="Arial" w:cs="Arial"/>
              </w:rPr>
              <w:t>7</w:t>
            </w:r>
          </w:p>
        </w:tc>
        <w:tc>
          <w:tcPr>
            <w:tcW w:w="903" w:type="pct"/>
            <w:vAlign w:val="center"/>
          </w:tcPr>
          <w:p w14:paraId="61F1CEA7" w14:textId="77777777" w:rsidR="00AA3C57" w:rsidRPr="00C95E51" w:rsidRDefault="00AA3C57" w:rsidP="00BA3ADA">
            <w:pPr>
              <w:pStyle w:val="TableParagraph"/>
              <w:spacing w:line="312" w:lineRule="auto"/>
              <w:ind w:right="45"/>
              <w:rPr>
                <w:rFonts w:ascii="Arial" w:hAnsi="Arial" w:cs="Arial"/>
              </w:rPr>
            </w:pPr>
            <w:r w:rsidRPr="00C95E51">
              <w:rPr>
                <w:rFonts w:ascii="Arial" w:hAnsi="Arial" w:cs="Arial"/>
              </w:rPr>
              <w:t>CTAH</w:t>
            </w:r>
          </w:p>
        </w:tc>
        <w:tc>
          <w:tcPr>
            <w:tcW w:w="3533" w:type="pct"/>
            <w:gridSpan w:val="2"/>
            <w:vAlign w:val="center"/>
          </w:tcPr>
          <w:p w14:paraId="1491CAE4" w14:textId="0639ACE3" w:rsidR="00AA3C57" w:rsidRPr="00C95E51" w:rsidRDefault="00AA3C57" w:rsidP="00E6531F">
            <w:pPr>
              <w:spacing w:line="312" w:lineRule="auto"/>
              <w:ind w:right="76"/>
              <w:contextualSpacing w:val="0"/>
              <w:rPr>
                <w:rFonts w:ascii="Arial" w:hAnsi="Arial" w:cs="Arial"/>
              </w:rPr>
            </w:pPr>
          </w:p>
        </w:tc>
      </w:tr>
      <w:tr w:rsidR="0024311C" w:rsidRPr="00C95E51" w14:paraId="41EDA4F4" w14:textId="77777777" w:rsidTr="00211700">
        <w:trPr>
          <w:trHeight w:val="350"/>
        </w:trPr>
        <w:tc>
          <w:tcPr>
            <w:tcW w:w="564" w:type="pct"/>
            <w:vMerge/>
          </w:tcPr>
          <w:p w14:paraId="19D6934B" w14:textId="77777777" w:rsidR="0024311C" w:rsidRPr="00C95E51" w:rsidRDefault="0024311C" w:rsidP="00E6531F">
            <w:pPr>
              <w:pStyle w:val="TableParagraph"/>
              <w:spacing w:line="312" w:lineRule="auto"/>
              <w:ind w:right="45"/>
              <w:rPr>
                <w:rFonts w:ascii="Arial" w:hAnsi="Arial" w:cs="Arial"/>
              </w:rPr>
            </w:pPr>
          </w:p>
        </w:tc>
        <w:tc>
          <w:tcPr>
            <w:tcW w:w="4436" w:type="pct"/>
            <w:gridSpan w:val="3"/>
            <w:vAlign w:val="center"/>
          </w:tcPr>
          <w:p w14:paraId="654C79E8" w14:textId="0D79EA6F" w:rsidR="0024311C" w:rsidRPr="00C95E51" w:rsidRDefault="0024311C" w:rsidP="009A2F2F">
            <w:pPr>
              <w:spacing w:line="312" w:lineRule="auto"/>
              <w:ind w:right="76"/>
              <w:contextualSpacing w:val="0"/>
              <w:jc w:val="center"/>
              <w:rPr>
                <w:rFonts w:ascii="Arial" w:hAnsi="Arial" w:cs="Arial"/>
                <w:b/>
                <w:bCs/>
              </w:rPr>
            </w:pPr>
          </w:p>
        </w:tc>
      </w:tr>
      <w:tr w:rsidR="00AA3C57" w:rsidRPr="00C95E51" w14:paraId="3878537A" w14:textId="77777777" w:rsidTr="00211700">
        <w:trPr>
          <w:trHeight w:val="1790"/>
        </w:trPr>
        <w:tc>
          <w:tcPr>
            <w:tcW w:w="564" w:type="pct"/>
            <w:vMerge/>
          </w:tcPr>
          <w:p w14:paraId="63926531" w14:textId="77777777" w:rsidR="00AA3C57" w:rsidRPr="00C95E51" w:rsidRDefault="00AA3C57" w:rsidP="00E6531F">
            <w:pPr>
              <w:pStyle w:val="TableParagraph"/>
              <w:spacing w:line="312" w:lineRule="auto"/>
              <w:ind w:right="45"/>
              <w:rPr>
                <w:rFonts w:ascii="Arial" w:hAnsi="Arial" w:cs="Arial"/>
              </w:rPr>
            </w:pPr>
          </w:p>
        </w:tc>
        <w:tc>
          <w:tcPr>
            <w:tcW w:w="903" w:type="pct"/>
            <w:vAlign w:val="center"/>
          </w:tcPr>
          <w:p w14:paraId="0240E378" w14:textId="1E598887" w:rsidR="00AA3C57" w:rsidRPr="00C95E51" w:rsidRDefault="0024311C" w:rsidP="00E6531F">
            <w:pPr>
              <w:pStyle w:val="TableParagraph"/>
              <w:spacing w:line="312" w:lineRule="auto"/>
              <w:ind w:right="45"/>
              <w:rPr>
                <w:rFonts w:ascii="Arial" w:hAnsi="Arial" w:cs="Arial"/>
              </w:rPr>
            </w:pPr>
            <w:r w:rsidRPr="00C95E51">
              <w:rPr>
                <w:rFonts w:ascii="Arial" w:hAnsi="Arial" w:cs="Arial"/>
              </w:rPr>
              <w:t>High Temperature Storage cum Operation</w:t>
            </w:r>
          </w:p>
        </w:tc>
        <w:tc>
          <w:tcPr>
            <w:tcW w:w="2138" w:type="pct"/>
            <w:vAlign w:val="center"/>
          </w:tcPr>
          <w:p w14:paraId="33F5520A" w14:textId="74716324" w:rsidR="00AA3C57" w:rsidRPr="00C95E51" w:rsidRDefault="00AA3C57" w:rsidP="00E6531F">
            <w:pPr>
              <w:pStyle w:val="NoSpacing"/>
              <w:spacing w:line="312" w:lineRule="auto"/>
              <w:ind w:right="45"/>
              <w:contextualSpacing w:val="0"/>
              <w:rPr>
                <w:rFonts w:ascii="Arial" w:hAnsi="Arial" w:cs="Arial"/>
                <w:b/>
                <w:bCs/>
                <w:lang w:val="en-IN"/>
              </w:rPr>
            </w:pPr>
            <w:r w:rsidRPr="00C95E51">
              <w:rPr>
                <w:rFonts w:ascii="Arial" w:hAnsi="Arial" w:cs="Arial"/>
                <w:b/>
                <w:bCs/>
              </w:rPr>
              <w:t xml:space="preserve">Internal Controlled (CIC):  </w:t>
            </w:r>
            <w:r w:rsidRPr="00C95E51">
              <w:rPr>
                <w:rFonts w:ascii="Arial" w:eastAsia="Times New Roman" w:hAnsi="Arial" w:cs="Arial"/>
                <w:b/>
                <w:bCs/>
                <w:spacing w:val="-1"/>
              </w:rPr>
              <w:t xml:space="preserve">Refer Profile </w:t>
            </w:r>
            <w:r w:rsidRPr="00C95E51">
              <w:rPr>
                <w:rFonts w:ascii="Arial" w:hAnsi="Arial" w:cs="Arial"/>
                <w:b/>
                <w:bCs/>
                <w:lang w:val="en-IN"/>
              </w:rPr>
              <w:t>Figure 4</w:t>
            </w:r>
          </w:p>
          <w:p w14:paraId="242C133D" w14:textId="7EEA74C7" w:rsidR="00AA3C57" w:rsidRPr="00C95E51" w:rsidRDefault="008B7CBB" w:rsidP="00E6531F">
            <w:pPr>
              <w:pStyle w:val="NoSpacing"/>
              <w:spacing w:line="312" w:lineRule="auto"/>
              <w:ind w:right="45"/>
              <w:contextualSpacing w:val="0"/>
              <w:jc w:val="left"/>
              <w:rPr>
                <w:rFonts w:ascii="Arial" w:hAnsi="Arial" w:cs="Arial"/>
              </w:rPr>
            </w:pPr>
            <w:r w:rsidRPr="00C95E51">
              <w:rPr>
                <w:rFonts w:ascii="Arial" w:hAnsi="Arial" w:cs="Arial"/>
              </w:rPr>
              <w:t xml:space="preserve">TOH </w:t>
            </w:r>
            <w:r w:rsidR="0024311C" w:rsidRPr="00C95E51">
              <w:rPr>
                <w:rFonts w:ascii="Arial" w:hAnsi="Arial" w:cs="Arial"/>
              </w:rPr>
              <w:t xml:space="preserve">: </w:t>
            </w:r>
            <w:r w:rsidR="00AA3C57" w:rsidRPr="00C95E51">
              <w:rPr>
                <w:rFonts w:ascii="Arial" w:hAnsi="Arial" w:cs="Arial"/>
              </w:rPr>
              <w:t>5</w:t>
            </w:r>
            <w:r w:rsidR="0024311C" w:rsidRPr="00C95E51">
              <w:rPr>
                <w:rFonts w:ascii="Arial" w:hAnsi="Arial" w:cs="Arial"/>
              </w:rPr>
              <w:t>5</w:t>
            </w:r>
            <w:r w:rsidR="00AA3C57" w:rsidRPr="00C95E51">
              <w:rPr>
                <w:rFonts w:ascii="Arial" w:hAnsi="Arial" w:cs="Arial"/>
              </w:rPr>
              <w:t>°C</w:t>
            </w:r>
            <w:r w:rsidRPr="00C95E51">
              <w:rPr>
                <w:rFonts w:ascii="Arial" w:hAnsi="Arial" w:cs="Arial"/>
              </w:rPr>
              <w:t xml:space="preserve">, TSH </w:t>
            </w:r>
            <w:r w:rsidR="00AA3C57" w:rsidRPr="00C95E51">
              <w:rPr>
                <w:rFonts w:ascii="Arial" w:hAnsi="Arial" w:cs="Arial"/>
              </w:rPr>
              <w:t xml:space="preserve">: 71°C </w:t>
            </w:r>
          </w:p>
          <w:p w14:paraId="703F3102" w14:textId="63E172AC" w:rsidR="00211700" w:rsidRPr="00C95E51" w:rsidRDefault="00AA3C57" w:rsidP="00211700">
            <w:pPr>
              <w:pStyle w:val="NoSpacing"/>
              <w:spacing w:line="312" w:lineRule="auto"/>
              <w:ind w:right="45"/>
              <w:contextualSpacing w:val="0"/>
              <w:rPr>
                <w:rFonts w:ascii="Arial" w:hAnsi="Arial" w:cs="Arial"/>
                <w:b/>
                <w:bCs/>
                <w:lang w:val="en-IN"/>
              </w:rPr>
            </w:pPr>
            <w:r w:rsidRPr="00C95E51">
              <w:rPr>
                <w:rFonts w:ascii="Arial" w:hAnsi="Arial" w:cs="Arial"/>
                <w:b/>
                <w:bCs/>
              </w:rPr>
              <w:t>Internal Uncontrolled (CIUC)</w:t>
            </w:r>
            <w:r w:rsidR="00211700" w:rsidRPr="00C95E51">
              <w:rPr>
                <w:rFonts w:ascii="Arial" w:hAnsi="Arial" w:cs="Arial"/>
                <w:b/>
                <w:bCs/>
              </w:rPr>
              <w:t>,</w:t>
            </w:r>
            <w:r w:rsidR="00211700" w:rsidRPr="00C95E51">
              <w:rPr>
                <w:rFonts w:ascii="Arial" w:eastAsia="Times New Roman" w:hAnsi="Arial" w:cs="Arial"/>
                <w:b/>
                <w:bCs/>
                <w:spacing w:val="-1"/>
              </w:rPr>
              <w:t xml:space="preserve"> Refer Profile </w:t>
            </w:r>
            <w:r w:rsidR="00211700" w:rsidRPr="00C95E51">
              <w:rPr>
                <w:rFonts w:ascii="Arial" w:hAnsi="Arial" w:cs="Arial"/>
                <w:b/>
                <w:bCs/>
                <w:lang w:val="en-IN"/>
              </w:rPr>
              <w:t xml:space="preserve">Figure </w:t>
            </w:r>
            <w:r w:rsidR="001905D0" w:rsidRPr="00C95E51">
              <w:rPr>
                <w:rFonts w:ascii="Arial" w:hAnsi="Arial" w:cs="Arial"/>
                <w:b/>
                <w:bCs/>
                <w:lang w:val="en-IN"/>
              </w:rPr>
              <w:t>2-</w:t>
            </w:r>
            <w:r w:rsidR="002948AF" w:rsidRPr="00C95E51">
              <w:rPr>
                <w:rFonts w:ascii="Arial" w:hAnsi="Arial" w:cs="Arial"/>
                <w:b/>
                <w:bCs/>
                <w:lang w:val="en-IN"/>
              </w:rPr>
              <w:t>10</w:t>
            </w:r>
          </w:p>
          <w:p w14:paraId="0926DB12" w14:textId="1BFB35A5" w:rsidR="0024311C" w:rsidRPr="00C95E51" w:rsidRDefault="00AA3C57" w:rsidP="0024311C">
            <w:pPr>
              <w:pStyle w:val="NoSpacing"/>
              <w:spacing w:line="312" w:lineRule="auto"/>
              <w:ind w:right="45"/>
              <w:contextualSpacing w:val="0"/>
              <w:jc w:val="left"/>
              <w:rPr>
                <w:rFonts w:ascii="Arial" w:hAnsi="Arial" w:cs="Arial"/>
              </w:rPr>
            </w:pPr>
            <w:r w:rsidRPr="00C95E51">
              <w:rPr>
                <w:rFonts w:ascii="Arial" w:hAnsi="Arial" w:cs="Arial"/>
              </w:rPr>
              <w:t xml:space="preserve"> </w:t>
            </w:r>
            <w:r w:rsidR="008B7CBB" w:rsidRPr="00C95E51">
              <w:rPr>
                <w:rFonts w:ascii="Arial" w:hAnsi="Arial" w:cs="Arial"/>
              </w:rPr>
              <w:t xml:space="preserve">TOH </w:t>
            </w:r>
            <w:r w:rsidR="0024311C" w:rsidRPr="00C95E51">
              <w:rPr>
                <w:rFonts w:ascii="Arial" w:hAnsi="Arial" w:cs="Arial"/>
              </w:rPr>
              <w:t>: 71°C</w:t>
            </w:r>
            <w:r w:rsidR="008B7CBB" w:rsidRPr="00C95E51">
              <w:rPr>
                <w:rFonts w:ascii="Arial" w:hAnsi="Arial" w:cs="Arial"/>
              </w:rPr>
              <w:t xml:space="preserve"> </w:t>
            </w:r>
            <w:r w:rsidR="0024311C" w:rsidRPr="00C95E51">
              <w:rPr>
                <w:rFonts w:ascii="Arial" w:hAnsi="Arial" w:cs="Arial"/>
              </w:rPr>
              <w:t xml:space="preserve"> </w:t>
            </w:r>
            <w:r w:rsidR="008B7CBB" w:rsidRPr="00C95E51">
              <w:rPr>
                <w:rFonts w:ascii="Arial" w:hAnsi="Arial" w:cs="Arial"/>
              </w:rPr>
              <w:t>TSH</w:t>
            </w:r>
            <w:r w:rsidR="0024311C" w:rsidRPr="00C95E51">
              <w:rPr>
                <w:rFonts w:ascii="Arial" w:hAnsi="Arial" w:cs="Arial"/>
              </w:rPr>
              <w:t xml:space="preserve">: 85°C </w:t>
            </w:r>
          </w:p>
          <w:p w14:paraId="2EBE9767" w14:textId="16892B07" w:rsidR="00AA3C57" w:rsidRPr="00C95E51" w:rsidRDefault="00AA3C57" w:rsidP="00211700">
            <w:pPr>
              <w:pStyle w:val="NoSpacing"/>
              <w:spacing w:line="312" w:lineRule="auto"/>
              <w:ind w:right="45"/>
              <w:contextualSpacing w:val="0"/>
              <w:jc w:val="left"/>
              <w:rPr>
                <w:rFonts w:ascii="Arial" w:hAnsi="Arial" w:cs="Arial"/>
              </w:rPr>
            </w:pPr>
            <w:r w:rsidRPr="00C95E51">
              <w:rPr>
                <w:rFonts w:ascii="Arial" w:hAnsi="Arial" w:cs="Arial"/>
              </w:rPr>
              <w:t xml:space="preserve"> </w:t>
            </w:r>
            <w:r w:rsidRPr="00C95E51">
              <w:rPr>
                <w:rFonts w:ascii="Arial" w:hAnsi="Arial" w:cs="Arial"/>
                <w:b/>
                <w:bCs/>
              </w:rPr>
              <w:t>Number of cycles: 3</w:t>
            </w:r>
          </w:p>
        </w:tc>
        <w:tc>
          <w:tcPr>
            <w:tcW w:w="1395" w:type="pct"/>
            <w:vAlign w:val="center"/>
          </w:tcPr>
          <w:p w14:paraId="60C31E90" w14:textId="19235661" w:rsidR="00AA3C57" w:rsidRPr="00C95E51" w:rsidRDefault="00AA3C57" w:rsidP="00E6531F">
            <w:pPr>
              <w:spacing w:line="312" w:lineRule="auto"/>
              <w:ind w:right="76"/>
              <w:contextualSpacing w:val="0"/>
              <w:rPr>
                <w:rFonts w:ascii="Arial" w:hAnsi="Arial" w:cs="Arial"/>
              </w:rPr>
            </w:pPr>
          </w:p>
        </w:tc>
      </w:tr>
      <w:tr w:rsidR="00AA3C57" w:rsidRPr="00C95E51" w14:paraId="2A7F3A6C" w14:textId="77777777" w:rsidTr="00211700">
        <w:trPr>
          <w:trHeight w:val="1790"/>
        </w:trPr>
        <w:tc>
          <w:tcPr>
            <w:tcW w:w="564" w:type="pct"/>
            <w:vMerge/>
          </w:tcPr>
          <w:p w14:paraId="2E0EB17B" w14:textId="77777777" w:rsidR="00AA3C57" w:rsidRPr="00C95E51" w:rsidRDefault="00AA3C57" w:rsidP="00E6531F">
            <w:pPr>
              <w:pStyle w:val="TableParagraph"/>
              <w:spacing w:line="312" w:lineRule="auto"/>
              <w:ind w:right="45"/>
              <w:rPr>
                <w:rFonts w:ascii="Arial" w:hAnsi="Arial" w:cs="Arial"/>
              </w:rPr>
            </w:pPr>
          </w:p>
        </w:tc>
        <w:tc>
          <w:tcPr>
            <w:tcW w:w="903" w:type="pct"/>
            <w:vAlign w:val="center"/>
          </w:tcPr>
          <w:p w14:paraId="61F06AF0" w14:textId="093D2165" w:rsidR="00AA4D50" w:rsidRPr="00C95E51" w:rsidRDefault="00AA4D50" w:rsidP="00AA4D50">
            <w:pPr>
              <w:spacing w:line="312" w:lineRule="auto"/>
              <w:contextualSpacing w:val="0"/>
              <w:jc w:val="left"/>
              <w:rPr>
                <w:rFonts w:ascii="Arial" w:hAnsi="Arial" w:cs="Arial"/>
              </w:rPr>
            </w:pPr>
            <w:r w:rsidRPr="00C95E51">
              <w:rPr>
                <w:rFonts w:ascii="Arial" w:hAnsi="Arial" w:cs="Arial"/>
              </w:rPr>
              <w:t>Low Temperature Storage cum Operation</w:t>
            </w:r>
          </w:p>
          <w:p w14:paraId="04BB868A" w14:textId="77777777" w:rsidR="00AA3C57" w:rsidRPr="00C95E51" w:rsidRDefault="00AA3C57" w:rsidP="00E6531F">
            <w:pPr>
              <w:pStyle w:val="TableParagraph"/>
              <w:spacing w:line="312" w:lineRule="auto"/>
              <w:ind w:right="45"/>
              <w:rPr>
                <w:rFonts w:ascii="Arial" w:hAnsi="Arial" w:cs="Arial"/>
              </w:rPr>
            </w:pPr>
          </w:p>
        </w:tc>
        <w:tc>
          <w:tcPr>
            <w:tcW w:w="2138" w:type="pct"/>
            <w:vAlign w:val="center"/>
          </w:tcPr>
          <w:p w14:paraId="6C7B2EA9" w14:textId="31CD7742" w:rsidR="00AA3C57" w:rsidRPr="00C95E51" w:rsidRDefault="00AA3C57" w:rsidP="00E6531F">
            <w:pPr>
              <w:pStyle w:val="NoSpacing"/>
              <w:spacing w:line="312" w:lineRule="auto"/>
              <w:ind w:right="45"/>
              <w:contextualSpacing w:val="0"/>
              <w:rPr>
                <w:rFonts w:ascii="Arial" w:hAnsi="Arial" w:cs="Arial"/>
                <w:b/>
                <w:bCs/>
                <w:lang w:val="en-IN"/>
              </w:rPr>
            </w:pPr>
            <w:r w:rsidRPr="00C95E51">
              <w:rPr>
                <w:rFonts w:ascii="Arial" w:hAnsi="Arial" w:cs="Arial"/>
                <w:b/>
                <w:bCs/>
              </w:rPr>
              <w:t>Internal Controlled (CIC):</w:t>
            </w:r>
            <w:r w:rsidR="0035286C" w:rsidRPr="00C95E51">
              <w:rPr>
                <w:rFonts w:ascii="Arial" w:hAnsi="Arial" w:cs="Arial"/>
                <w:b/>
                <w:bCs/>
              </w:rPr>
              <w:t xml:space="preserve"> </w:t>
            </w:r>
            <w:r w:rsidRPr="00C95E51">
              <w:rPr>
                <w:rFonts w:ascii="Arial" w:eastAsia="Times New Roman" w:hAnsi="Arial" w:cs="Arial"/>
                <w:b/>
                <w:bCs/>
                <w:spacing w:val="-1"/>
              </w:rPr>
              <w:t xml:space="preserve">Refer Profile     </w:t>
            </w:r>
            <w:r w:rsidRPr="00C95E51">
              <w:rPr>
                <w:rFonts w:ascii="Arial" w:hAnsi="Arial" w:cs="Arial"/>
                <w:b/>
                <w:bCs/>
                <w:lang w:val="en-IN"/>
              </w:rPr>
              <w:t xml:space="preserve">Figure </w:t>
            </w:r>
            <w:r w:rsidR="001905D0" w:rsidRPr="00C95E51">
              <w:rPr>
                <w:rFonts w:ascii="Arial" w:hAnsi="Arial" w:cs="Arial"/>
                <w:b/>
                <w:bCs/>
                <w:lang w:val="en-IN"/>
              </w:rPr>
              <w:t>2-</w:t>
            </w:r>
            <w:r w:rsidR="002948AF" w:rsidRPr="00C95E51">
              <w:rPr>
                <w:rFonts w:ascii="Arial" w:hAnsi="Arial" w:cs="Arial"/>
                <w:b/>
                <w:bCs/>
                <w:lang w:val="en-IN"/>
              </w:rPr>
              <w:t>5</w:t>
            </w:r>
          </w:p>
          <w:p w14:paraId="4CBA094C" w14:textId="77777777" w:rsidR="00AA3C57" w:rsidRPr="00C95E51" w:rsidRDefault="00AA3C57" w:rsidP="00E6531F">
            <w:pPr>
              <w:pStyle w:val="NoSpacing"/>
              <w:spacing w:line="312" w:lineRule="auto"/>
              <w:ind w:right="45"/>
              <w:contextualSpacing w:val="0"/>
              <w:jc w:val="left"/>
              <w:rPr>
                <w:rFonts w:ascii="Arial" w:hAnsi="Arial" w:cs="Arial"/>
              </w:rPr>
            </w:pPr>
            <w:r w:rsidRPr="00C95E51">
              <w:rPr>
                <w:rFonts w:ascii="Arial" w:hAnsi="Arial" w:cs="Arial"/>
              </w:rPr>
              <w:t>Temperature Operating Low (TOL): -10°C</w:t>
            </w:r>
          </w:p>
          <w:p w14:paraId="180384D9" w14:textId="77777777" w:rsidR="00AA3C57" w:rsidRPr="00C95E51" w:rsidRDefault="00AA3C57" w:rsidP="00E6531F">
            <w:pPr>
              <w:pStyle w:val="NoSpacing"/>
              <w:spacing w:line="312" w:lineRule="auto"/>
              <w:ind w:right="45"/>
              <w:contextualSpacing w:val="0"/>
              <w:jc w:val="left"/>
              <w:rPr>
                <w:rFonts w:ascii="Arial" w:hAnsi="Arial" w:cs="Arial"/>
              </w:rPr>
            </w:pPr>
            <w:r w:rsidRPr="00C95E51">
              <w:rPr>
                <w:rFonts w:ascii="Arial" w:hAnsi="Arial" w:cs="Arial"/>
              </w:rPr>
              <w:t xml:space="preserve">Temperature Storage Low(TSL): -54°C </w:t>
            </w:r>
          </w:p>
          <w:p w14:paraId="5A0C434F" w14:textId="1082BC5F" w:rsidR="00AA3C57" w:rsidRPr="00C95E51" w:rsidRDefault="00AA3C57" w:rsidP="00E6531F">
            <w:pPr>
              <w:pStyle w:val="NoSpacing"/>
              <w:spacing w:line="312" w:lineRule="auto"/>
              <w:ind w:right="45"/>
              <w:contextualSpacing w:val="0"/>
              <w:rPr>
                <w:rFonts w:ascii="Arial" w:hAnsi="Arial" w:cs="Arial"/>
              </w:rPr>
            </w:pPr>
            <w:r w:rsidRPr="00C95E51">
              <w:rPr>
                <w:rFonts w:ascii="Arial" w:hAnsi="Arial" w:cs="Arial"/>
                <w:b/>
                <w:bCs/>
              </w:rPr>
              <w:t>Internal Uncontrolled (CUC)</w:t>
            </w:r>
            <w:r w:rsidR="0035286C" w:rsidRPr="00C95E51">
              <w:rPr>
                <w:rFonts w:ascii="Arial" w:hAnsi="Arial" w:cs="Arial"/>
                <w:b/>
                <w:bCs/>
              </w:rPr>
              <w:t>: R</w:t>
            </w:r>
            <w:r w:rsidRPr="00C95E51">
              <w:rPr>
                <w:rFonts w:ascii="Arial" w:eastAsia="Times New Roman" w:hAnsi="Arial" w:cs="Arial"/>
                <w:b/>
                <w:bCs/>
                <w:spacing w:val="-1"/>
              </w:rPr>
              <w:t xml:space="preserve">efer Profile </w:t>
            </w:r>
            <w:r w:rsidRPr="00C95E51">
              <w:rPr>
                <w:rFonts w:ascii="Arial" w:hAnsi="Arial" w:cs="Arial"/>
                <w:b/>
                <w:bCs/>
              </w:rPr>
              <w:t xml:space="preserve">Figure </w:t>
            </w:r>
            <w:r w:rsidR="001905D0" w:rsidRPr="00C95E51">
              <w:rPr>
                <w:rFonts w:ascii="Arial" w:hAnsi="Arial" w:cs="Arial"/>
                <w:b/>
                <w:bCs/>
              </w:rPr>
              <w:t>2-</w:t>
            </w:r>
            <w:r w:rsidR="002948AF" w:rsidRPr="00C95E51">
              <w:rPr>
                <w:rFonts w:ascii="Arial" w:hAnsi="Arial" w:cs="Arial"/>
                <w:b/>
                <w:bCs/>
              </w:rPr>
              <w:t>11</w:t>
            </w:r>
          </w:p>
          <w:p w14:paraId="237F1CAC" w14:textId="77777777" w:rsidR="00AA3C57" w:rsidRPr="00C95E51" w:rsidRDefault="00AA3C57" w:rsidP="00E6531F">
            <w:pPr>
              <w:pStyle w:val="NoSpacing"/>
              <w:spacing w:line="312" w:lineRule="auto"/>
              <w:ind w:right="45"/>
              <w:contextualSpacing w:val="0"/>
              <w:jc w:val="left"/>
              <w:rPr>
                <w:rFonts w:ascii="Arial" w:hAnsi="Arial" w:cs="Arial"/>
              </w:rPr>
            </w:pPr>
            <w:r w:rsidRPr="00C95E51">
              <w:rPr>
                <w:rFonts w:ascii="Arial" w:hAnsi="Arial" w:cs="Arial"/>
              </w:rPr>
              <w:t xml:space="preserve"> Temperature Operating Low (TOL): -54°C</w:t>
            </w:r>
          </w:p>
          <w:p w14:paraId="5E7BA655" w14:textId="77777777" w:rsidR="00AA3C57" w:rsidRPr="00C95E51" w:rsidRDefault="00AA3C57" w:rsidP="00E6531F">
            <w:pPr>
              <w:pStyle w:val="NoSpacing"/>
              <w:spacing w:line="312" w:lineRule="auto"/>
              <w:ind w:right="45"/>
              <w:contextualSpacing w:val="0"/>
              <w:jc w:val="left"/>
              <w:rPr>
                <w:rFonts w:ascii="Arial" w:hAnsi="Arial" w:cs="Arial"/>
              </w:rPr>
            </w:pPr>
            <w:r w:rsidRPr="00C95E51">
              <w:rPr>
                <w:rFonts w:ascii="Arial" w:hAnsi="Arial" w:cs="Arial"/>
              </w:rPr>
              <w:t>Temperature Storage Low(TSL): -54°C</w:t>
            </w:r>
          </w:p>
          <w:p w14:paraId="48A8FF64" w14:textId="77777777" w:rsidR="00AA3C57" w:rsidRPr="00C95E51" w:rsidRDefault="00AA3C57" w:rsidP="00E6531F">
            <w:pPr>
              <w:spacing w:line="312" w:lineRule="auto"/>
              <w:contextualSpacing w:val="0"/>
              <w:jc w:val="left"/>
              <w:rPr>
                <w:rFonts w:ascii="Arial" w:hAnsi="Arial" w:cs="Arial"/>
              </w:rPr>
            </w:pPr>
            <w:r w:rsidRPr="00C95E51">
              <w:rPr>
                <w:rFonts w:ascii="Arial" w:hAnsi="Arial" w:cs="Arial"/>
                <w:b/>
                <w:bCs/>
              </w:rPr>
              <w:t xml:space="preserve">Number of cycles: 1                     </w:t>
            </w:r>
          </w:p>
        </w:tc>
        <w:tc>
          <w:tcPr>
            <w:tcW w:w="1395" w:type="pct"/>
            <w:vAlign w:val="center"/>
          </w:tcPr>
          <w:p w14:paraId="165A8A7A" w14:textId="7BB58799" w:rsidR="00AA3C57" w:rsidRPr="00C95E51" w:rsidRDefault="00AA3C57" w:rsidP="00E6531F">
            <w:pPr>
              <w:spacing w:line="312" w:lineRule="auto"/>
              <w:ind w:right="76"/>
              <w:contextualSpacing w:val="0"/>
              <w:rPr>
                <w:rFonts w:ascii="Arial" w:hAnsi="Arial" w:cs="Arial"/>
              </w:rPr>
            </w:pPr>
          </w:p>
        </w:tc>
      </w:tr>
      <w:tr w:rsidR="00AA3C57" w:rsidRPr="00C95E51" w14:paraId="7AA8B51C" w14:textId="77777777" w:rsidTr="00211700">
        <w:trPr>
          <w:trHeight w:val="1790"/>
        </w:trPr>
        <w:tc>
          <w:tcPr>
            <w:tcW w:w="564" w:type="pct"/>
            <w:vMerge/>
          </w:tcPr>
          <w:p w14:paraId="50E89047" w14:textId="77777777" w:rsidR="00AA3C57" w:rsidRPr="00C95E51" w:rsidRDefault="00AA3C57" w:rsidP="00E6531F">
            <w:pPr>
              <w:pStyle w:val="TableParagraph"/>
              <w:spacing w:line="312" w:lineRule="auto"/>
              <w:ind w:right="45"/>
              <w:rPr>
                <w:rFonts w:ascii="Arial" w:hAnsi="Arial" w:cs="Arial"/>
              </w:rPr>
            </w:pPr>
          </w:p>
        </w:tc>
        <w:tc>
          <w:tcPr>
            <w:tcW w:w="903" w:type="pct"/>
            <w:vAlign w:val="center"/>
          </w:tcPr>
          <w:p w14:paraId="390B6B52" w14:textId="77777777" w:rsidR="003D6B6A" w:rsidRPr="00C95E51" w:rsidRDefault="003D6B6A" w:rsidP="003D6B6A">
            <w:pPr>
              <w:spacing w:line="312" w:lineRule="auto"/>
              <w:contextualSpacing w:val="0"/>
              <w:jc w:val="left"/>
              <w:rPr>
                <w:rFonts w:ascii="Arial" w:hAnsi="Arial" w:cs="Arial"/>
              </w:rPr>
            </w:pPr>
            <w:r w:rsidRPr="00C95E51">
              <w:rPr>
                <w:rFonts w:ascii="Arial" w:hAnsi="Arial" w:cs="Arial"/>
              </w:rPr>
              <w:t>Humidity</w:t>
            </w:r>
          </w:p>
          <w:p w14:paraId="04F3DE1F" w14:textId="77777777" w:rsidR="00AA3C57" w:rsidRPr="00C95E51" w:rsidRDefault="00AA3C57" w:rsidP="00E6531F">
            <w:pPr>
              <w:pStyle w:val="TableParagraph"/>
              <w:spacing w:line="312" w:lineRule="auto"/>
              <w:ind w:right="45"/>
              <w:rPr>
                <w:rFonts w:ascii="Arial" w:hAnsi="Arial" w:cs="Arial"/>
              </w:rPr>
            </w:pPr>
          </w:p>
        </w:tc>
        <w:tc>
          <w:tcPr>
            <w:tcW w:w="2138" w:type="pct"/>
            <w:vAlign w:val="center"/>
          </w:tcPr>
          <w:p w14:paraId="66EC429F" w14:textId="1F03BDE5" w:rsidR="003D6B6A" w:rsidRPr="00C95E51" w:rsidRDefault="003D6B6A" w:rsidP="003D6B6A">
            <w:pPr>
              <w:spacing w:line="312" w:lineRule="auto"/>
              <w:ind w:right="45"/>
              <w:contextualSpacing w:val="0"/>
              <w:jc w:val="left"/>
              <w:rPr>
                <w:rFonts w:ascii="Arial" w:hAnsi="Arial" w:cs="Arial"/>
                <w:b/>
                <w:bCs/>
              </w:rPr>
            </w:pPr>
            <w:r w:rsidRPr="00C95E51">
              <w:rPr>
                <w:rFonts w:ascii="Arial" w:eastAsia="Times New Roman" w:hAnsi="Arial" w:cs="Arial"/>
                <w:b/>
                <w:bCs/>
                <w:spacing w:val="-1"/>
              </w:rPr>
              <w:t>Refer Profile</w:t>
            </w:r>
            <w:r w:rsidR="001905D0" w:rsidRPr="00C95E51">
              <w:rPr>
                <w:rFonts w:ascii="Arial" w:eastAsia="Times New Roman" w:hAnsi="Arial" w:cs="Arial"/>
                <w:b/>
                <w:bCs/>
                <w:spacing w:val="-1"/>
              </w:rPr>
              <w:t xml:space="preserve"> </w:t>
            </w:r>
            <w:r w:rsidRPr="00C95E51">
              <w:rPr>
                <w:rFonts w:ascii="Arial" w:hAnsi="Arial" w:cs="Arial"/>
                <w:b/>
                <w:bCs/>
                <w:lang w:val="en-IN"/>
              </w:rPr>
              <w:t xml:space="preserve">Figure </w:t>
            </w:r>
            <w:r w:rsidR="001905D0" w:rsidRPr="00C95E51">
              <w:rPr>
                <w:rFonts w:ascii="Arial" w:hAnsi="Arial" w:cs="Arial"/>
                <w:b/>
                <w:bCs/>
                <w:lang w:val="en-IN"/>
              </w:rPr>
              <w:t>2-</w:t>
            </w:r>
            <w:r w:rsidR="002948AF" w:rsidRPr="00C95E51">
              <w:rPr>
                <w:rFonts w:ascii="Arial" w:hAnsi="Arial" w:cs="Arial"/>
                <w:b/>
                <w:bCs/>
                <w:lang w:val="en-IN"/>
              </w:rPr>
              <w:t>7</w:t>
            </w:r>
          </w:p>
          <w:p w14:paraId="672D5390" w14:textId="58AFAF7D" w:rsidR="00AA3C57" w:rsidRPr="00C95E51" w:rsidRDefault="00AA3C57" w:rsidP="003D6B6A">
            <w:pPr>
              <w:spacing w:line="312" w:lineRule="auto"/>
              <w:ind w:right="45"/>
              <w:contextualSpacing w:val="0"/>
              <w:jc w:val="left"/>
              <w:rPr>
                <w:rFonts w:ascii="Arial" w:hAnsi="Arial" w:cs="Arial"/>
                <w:noProof/>
                <w:lang w:eastAsia="en-IN"/>
              </w:rPr>
            </w:pPr>
            <w:r w:rsidRPr="00C95E51">
              <w:rPr>
                <w:rFonts w:ascii="Arial" w:hAnsi="Arial" w:cs="Arial"/>
                <w:b/>
                <w:bCs/>
              </w:rPr>
              <w:t xml:space="preserve">Number of cycles:  3 </w:t>
            </w:r>
          </w:p>
        </w:tc>
        <w:tc>
          <w:tcPr>
            <w:tcW w:w="1395" w:type="pct"/>
            <w:vAlign w:val="center"/>
          </w:tcPr>
          <w:p w14:paraId="50EBA1BD" w14:textId="7E1FF9E8" w:rsidR="00AA3C57" w:rsidRPr="00C95E51" w:rsidRDefault="00AA3C57" w:rsidP="00E6531F">
            <w:pPr>
              <w:spacing w:line="312" w:lineRule="auto"/>
              <w:ind w:right="76"/>
              <w:contextualSpacing w:val="0"/>
              <w:rPr>
                <w:rFonts w:ascii="Arial" w:hAnsi="Arial" w:cs="Arial"/>
              </w:rPr>
            </w:pPr>
          </w:p>
        </w:tc>
      </w:tr>
      <w:tr w:rsidR="00AA3C57" w:rsidRPr="00C95E51" w14:paraId="72C74E65" w14:textId="77777777" w:rsidTr="00211700">
        <w:trPr>
          <w:trHeight w:val="1790"/>
        </w:trPr>
        <w:tc>
          <w:tcPr>
            <w:tcW w:w="564" w:type="pct"/>
            <w:vMerge/>
          </w:tcPr>
          <w:p w14:paraId="64873F80" w14:textId="77777777" w:rsidR="00AA3C57" w:rsidRPr="00C95E51" w:rsidRDefault="00AA3C57" w:rsidP="00E6531F">
            <w:pPr>
              <w:pStyle w:val="TableParagraph"/>
              <w:spacing w:line="312" w:lineRule="auto"/>
              <w:ind w:right="45"/>
              <w:rPr>
                <w:rFonts w:ascii="Arial" w:hAnsi="Arial" w:cs="Arial"/>
              </w:rPr>
            </w:pPr>
          </w:p>
        </w:tc>
        <w:tc>
          <w:tcPr>
            <w:tcW w:w="903" w:type="pct"/>
            <w:vAlign w:val="center"/>
          </w:tcPr>
          <w:p w14:paraId="35844F48" w14:textId="77777777" w:rsidR="006A4A27" w:rsidRPr="00C95E51" w:rsidRDefault="006A4A27" w:rsidP="006A4A27">
            <w:pPr>
              <w:spacing w:line="312" w:lineRule="auto"/>
              <w:contextualSpacing w:val="0"/>
              <w:jc w:val="left"/>
              <w:rPr>
                <w:rFonts w:ascii="Arial" w:hAnsi="Arial" w:cs="Arial"/>
              </w:rPr>
            </w:pPr>
            <w:r w:rsidRPr="00C95E51">
              <w:rPr>
                <w:rFonts w:ascii="Arial" w:hAnsi="Arial" w:cs="Arial"/>
              </w:rPr>
              <w:t>Altitude</w:t>
            </w:r>
          </w:p>
          <w:p w14:paraId="339BFA67" w14:textId="77777777" w:rsidR="00AA3C57" w:rsidRPr="00C95E51" w:rsidRDefault="00AA3C57" w:rsidP="00E6531F">
            <w:pPr>
              <w:pStyle w:val="TableParagraph"/>
              <w:spacing w:line="312" w:lineRule="auto"/>
              <w:ind w:right="45"/>
              <w:rPr>
                <w:rFonts w:ascii="Arial" w:hAnsi="Arial" w:cs="Arial"/>
              </w:rPr>
            </w:pPr>
          </w:p>
        </w:tc>
        <w:tc>
          <w:tcPr>
            <w:tcW w:w="2138" w:type="pct"/>
            <w:vAlign w:val="center"/>
          </w:tcPr>
          <w:p w14:paraId="4BB4C50F" w14:textId="711190E4" w:rsidR="00AA3C57" w:rsidRPr="00C95E51" w:rsidRDefault="00AA3C57" w:rsidP="00E6531F">
            <w:pPr>
              <w:spacing w:line="312" w:lineRule="auto"/>
              <w:ind w:right="45"/>
              <w:contextualSpacing w:val="0"/>
              <w:jc w:val="left"/>
              <w:rPr>
                <w:rFonts w:ascii="Arial" w:hAnsi="Arial" w:cs="Arial"/>
                <w:b/>
                <w:bCs/>
              </w:rPr>
            </w:pPr>
            <w:r w:rsidRPr="00C95E51">
              <w:rPr>
                <w:rFonts w:ascii="Arial" w:hAnsi="Arial" w:cs="Arial"/>
                <w:b/>
                <w:bCs/>
              </w:rPr>
              <w:t xml:space="preserve">Altitude: </w:t>
            </w:r>
            <w:r w:rsidR="009D4022" w:rsidRPr="00C95E51">
              <w:rPr>
                <w:rFonts w:ascii="Arial" w:hAnsi="Arial" w:cs="Arial"/>
                <w:b/>
                <w:bCs/>
              </w:rPr>
              <w:t>3</w:t>
            </w:r>
            <w:r w:rsidRPr="00C95E51">
              <w:rPr>
                <w:rFonts w:ascii="Arial" w:hAnsi="Arial" w:cs="Arial"/>
                <w:b/>
                <w:bCs/>
              </w:rPr>
              <w:t xml:space="preserve">000m </w:t>
            </w:r>
            <w:r w:rsidR="00061343" w:rsidRPr="00C95E51">
              <w:rPr>
                <w:rFonts w:ascii="Arial" w:hAnsi="Arial" w:cs="Arial"/>
                <w:b/>
                <w:bCs/>
              </w:rPr>
              <w:t>@ -</w:t>
            </w:r>
            <w:r w:rsidR="00061343" w:rsidRPr="00C95E51">
              <w:rPr>
                <w:rFonts w:ascii="Arial" w:hAnsi="Arial" w:cs="Arial"/>
              </w:rPr>
              <w:t>10ºC</w:t>
            </w:r>
          </w:p>
          <w:p w14:paraId="514FC426" w14:textId="77777777" w:rsidR="00061343" w:rsidRPr="00C95E51" w:rsidRDefault="00AA3C57" w:rsidP="00E6531F">
            <w:pPr>
              <w:spacing w:line="312" w:lineRule="auto"/>
              <w:ind w:right="45"/>
              <w:contextualSpacing w:val="0"/>
              <w:jc w:val="left"/>
              <w:rPr>
                <w:rFonts w:ascii="Arial" w:hAnsi="Arial" w:cs="Arial"/>
                <w:b/>
                <w:bCs/>
              </w:rPr>
            </w:pPr>
            <w:r w:rsidRPr="00C95E51">
              <w:rPr>
                <w:rFonts w:ascii="Arial" w:hAnsi="Arial" w:cs="Arial"/>
                <w:b/>
                <w:bCs/>
              </w:rPr>
              <w:t xml:space="preserve">Altitude change rate: 10m /sec </w:t>
            </w:r>
          </w:p>
          <w:p w14:paraId="63F60D25" w14:textId="77777777" w:rsidR="00061343" w:rsidRPr="00C95E51" w:rsidRDefault="00AA3C57" w:rsidP="00E6531F">
            <w:pPr>
              <w:spacing w:line="312" w:lineRule="auto"/>
              <w:ind w:right="45"/>
              <w:contextualSpacing w:val="0"/>
              <w:jc w:val="left"/>
              <w:rPr>
                <w:rFonts w:ascii="Arial" w:hAnsi="Arial" w:cs="Arial"/>
                <w:b/>
                <w:bCs/>
              </w:rPr>
            </w:pPr>
            <w:r w:rsidRPr="00C95E51">
              <w:rPr>
                <w:rFonts w:ascii="Arial" w:hAnsi="Arial" w:cs="Arial"/>
                <w:b/>
                <w:bCs/>
              </w:rPr>
              <w:t xml:space="preserve">Duration: 02 Hours. </w:t>
            </w:r>
          </w:p>
          <w:p w14:paraId="70F8A1E5" w14:textId="6AAF8C6A" w:rsidR="00AA3C57" w:rsidRPr="00C95E51" w:rsidRDefault="00AA3C57" w:rsidP="00E6531F">
            <w:pPr>
              <w:spacing w:line="312" w:lineRule="auto"/>
              <w:ind w:right="45"/>
              <w:contextualSpacing w:val="0"/>
              <w:jc w:val="left"/>
              <w:rPr>
                <w:rFonts w:ascii="Arial" w:hAnsi="Arial" w:cs="Arial"/>
                <w:b/>
                <w:bCs/>
              </w:rPr>
            </w:pPr>
            <w:r w:rsidRPr="00C95E51">
              <w:rPr>
                <w:rFonts w:ascii="Arial" w:eastAsia="Times New Roman" w:hAnsi="Arial" w:cs="Arial"/>
                <w:b/>
                <w:bCs/>
                <w:spacing w:val="-1"/>
              </w:rPr>
              <w:t>Refer Profile</w:t>
            </w:r>
            <w:r w:rsidR="001905D0" w:rsidRPr="00C95E51">
              <w:rPr>
                <w:rFonts w:ascii="Arial" w:eastAsia="Times New Roman" w:hAnsi="Arial" w:cs="Arial"/>
                <w:b/>
                <w:bCs/>
                <w:spacing w:val="-1"/>
              </w:rPr>
              <w:t xml:space="preserve"> </w:t>
            </w:r>
            <w:r w:rsidRPr="00C95E51">
              <w:rPr>
                <w:rFonts w:ascii="Arial" w:hAnsi="Arial" w:cs="Arial"/>
                <w:b/>
                <w:bCs/>
                <w:lang w:val="en-IN"/>
              </w:rPr>
              <w:t xml:space="preserve">Figure </w:t>
            </w:r>
            <w:r w:rsidR="001905D0" w:rsidRPr="00C95E51">
              <w:rPr>
                <w:rFonts w:ascii="Arial" w:hAnsi="Arial" w:cs="Arial"/>
                <w:b/>
                <w:bCs/>
                <w:lang w:val="en-IN"/>
              </w:rPr>
              <w:t>2-</w:t>
            </w:r>
            <w:r w:rsidR="002948AF" w:rsidRPr="00C95E51">
              <w:rPr>
                <w:rFonts w:ascii="Arial" w:hAnsi="Arial" w:cs="Arial"/>
                <w:b/>
                <w:bCs/>
                <w:lang w:val="en-IN"/>
              </w:rPr>
              <w:t>6</w:t>
            </w:r>
          </w:p>
          <w:p w14:paraId="31B30814" w14:textId="305DD360" w:rsidR="00AA3C57" w:rsidRPr="00C95E51" w:rsidRDefault="00AA3C57" w:rsidP="00061343">
            <w:pPr>
              <w:spacing w:line="312" w:lineRule="auto"/>
              <w:ind w:right="45"/>
              <w:contextualSpacing w:val="0"/>
              <w:jc w:val="left"/>
              <w:rPr>
                <w:rFonts w:ascii="Arial" w:hAnsi="Arial" w:cs="Arial"/>
              </w:rPr>
            </w:pPr>
            <w:r w:rsidRPr="00C95E51">
              <w:rPr>
                <w:rFonts w:ascii="Arial" w:hAnsi="Arial" w:cs="Arial"/>
              </w:rPr>
              <w:t xml:space="preserve">Temperature: </w:t>
            </w:r>
            <w:r w:rsidR="00061343" w:rsidRPr="00C95E51">
              <w:rPr>
                <w:rFonts w:ascii="Arial" w:hAnsi="Arial" w:cs="Arial"/>
              </w:rPr>
              <w:t>A</w:t>
            </w:r>
            <w:r w:rsidRPr="00C95E51">
              <w:rPr>
                <w:rFonts w:ascii="Arial" w:hAnsi="Arial" w:cs="Arial"/>
              </w:rPr>
              <w:t xml:space="preserve">mbient Temp at lab altitude </w:t>
            </w:r>
          </w:p>
        </w:tc>
        <w:tc>
          <w:tcPr>
            <w:tcW w:w="1395" w:type="pct"/>
            <w:vAlign w:val="center"/>
          </w:tcPr>
          <w:p w14:paraId="3C49B591" w14:textId="77777777" w:rsidR="00AA3C57" w:rsidRPr="00C95E51" w:rsidRDefault="00AA3C57" w:rsidP="00E6531F">
            <w:pPr>
              <w:spacing w:line="312" w:lineRule="auto"/>
              <w:ind w:right="76"/>
              <w:contextualSpacing w:val="0"/>
              <w:rPr>
                <w:rFonts w:ascii="Arial" w:hAnsi="Arial" w:cs="Arial"/>
              </w:rPr>
            </w:pPr>
          </w:p>
        </w:tc>
      </w:tr>
      <w:tr w:rsidR="00AA3C57" w:rsidRPr="00C95E51" w14:paraId="615476FF" w14:textId="77777777" w:rsidTr="00211700">
        <w:trPr>
          <w:trHeight w:val="765"/>
        </w:trPr>
        <w:tc>
          <w:tcPr>
            <w:tcW w:w="564" w:type="pct"/>
            <w:vAlign w:val="center"/>
          </w:tcPr>
          <w:p w14:paraId="13D3D9FB" w14:textId="77777777" w:rsidR="00AA3C57" w:rsidRPr="00C95E51" w:rsidRDefault="00AA3C57" w:rsidP="00E6531F">
            <w:pPr>
              <w:pStyle w:val="TableParagraph"/>
              <w:spacing w:line="312" w:lineRule="auto"/>
              <w:jc w:val="center"/>
              <w:rPr>
                <w:rFonts w:ascii="Arial" w:eastAsia="Times New Roman" w:hAnsi="Arial" w:cs="Arial"/>
                <w:spacing w:val="-1"/>
              </w:rPr>
            </w:pPr>
            <w:r w:rsidRPr="00C95E51">
              <w:rPr>
                <w:rFonts w:ascii="Arial" w:eastAsia="Times New Roman" w:hAnsi="Arial" w:cs="Arial"/>
                <w:spacing w:val="-1"/>
              </w:rPr>
              <w:lastRenderedPageBreak/>
              <w:t>SOFT-08</w:t>
            </w:r>
          </w:p>
        </w:tc>
        <w:tc>
          <w:tcPr>
            <w:tcW w:w="903" w:type="pct"/>
            <w:vAlign w:val="center"/>
          </w:tcPr>
          <w:p w14:paraId="415E23C9" w14:textId="77777777" w:rsidR="00AA3C57" w:rsidRPr="00C95E51" w:rsidRDefault="00AA3C57" w:rsidP="00E6531F">
            <w:pPr>
              <w:pStyle w:val="TableParagraph"/>
              <w:spacing w:line="312" w:lineRule="auto"/>
              <w:rPr>
                <w:rFonts w:ascii="Arial" w:eastAsia="Times New Roman" w:hAnsi="Arial" w:cs="Arial"/>
                <w:spacing w:val="-1"/>
              </w:rPr>
            </w:pPr>
            <w:r w:rsidRPr="00C95E51">
              <w:rPr>
                <w:rFonts w:ascii="Arial" w:eastAsia="Times New Roman" w:hAnsi="Arial" w:cs="Arial"/>
                <w:spacing w:val="-1"/>
              </w:rPr>
              <w:t>Shock Test</w:t>
            </w:r>
          </w:p>
        </w:tc>
        <w:tc>
          <w:tcPr>
            <w:tcW w:w="2138" w:type="pct"/>
            <w:vAlign w:val="center"/>
          </w:tcPr>
          <w:p w14:paraId="538FB94C" w14:textId="77777777" w:rsidR="00AA3C57" w:rsidRPr="00C95E51" w:rsidRDefault="00AA3C57" w:rsidP="00E6531F">
            <w:pPr>
              <w:spacing w:line="312" w:lineRule="auto"/>
              <w:ind w:right="45"/>
              <w:contextualSpacing w:val="0"/>
              <w:jc w:val="left"/>
              <w:rPr>
                <w:rFonts w:ascii="Arial" w:hAnsi="Arial" w:cs="Arial"/>
              </w:rPr>
            </w:pPr>
            <w:r w:rsidRPr="00C95E51">
              <w:rPr>
                <w:rFonts w:ascii="Arial" w:hAnsi="Arial" w:cs="Arial"/>
              </w:rPr>
              <w:t>As per MIL-STD-810G Method 516.6</w:t>
            </w:r>
          </w:p>
          <w:p w14:paraId="4BC48C4C" w14:textId="77777777" w:rsidR="00AA3C57" w:rsidRPr="00C95E51" w:rsidRDefault="00AA3C57" w:rsidP="00E6531F">
            <w:pPr>
              <w:spacing w:line="312" w:lineRule="auto"/>
              <w:ind w:right="45"/>
              <w:contextualSpacing w:val="0"/>
              <w:jc w:val="left"/>
              <w:rPr>
                <w:rFonts w:ascii="Arial" w:hAnsi="Arial" w:cs="Arial"/>
                <w:b/>
                <w:bCs/>
                <w:u w:val="single"/>
              </w:rPr>
            </w:pPr>
            <w:r w:rsidRPr="00C95E51">
              <w:rPr>
                <w:rFonts w:ascii="Arial" w:hAnsi="Arial" w:cs="Arial"/>
                <w:b/>
                <w:bCs/>
                <w:u w:val="single"/>
              </w:rPr>
              <w:t>Procedure – I: Functional Shock</w:t>
            </w:r>
          </w:p>
          <w:p w14:paraId="4E472AD5" w14:textId="78868492" w:rsidR="00AA3C57" w:rsidRPr="00C95E51" w:rsidRDefault="00AA3C57" w:rsidP="00E6531F">
            <w:pPr>
              <w:spacing w:line="312" w:lineRule="auto"/>
              <w:ind w:right="45"/>
              <w:contextualSpacing w:val="0"/>
              <w:jc w:val="left"/>
              <w:rPr>
                <w:rFonts w:ascii="Arial" w:hAnsi="Arial" w:cs="Arial"/>
                <w:b/>
                <w:bCs/>
              </w:rPr>
            </w:pPr>
            <w:r w:rsidRPr="00C95E51">
              <w:rPr>
                <w:rFonts w:ascii="Arial" w:hAnsi="Arial" w:cs="Arial"/>
              </w:rPr>
              <w:t xml:space="preserve">Shock Pulse Shape: </w:t>
            </w:r>
            <w:r w:rsidRPr="00C95E51">
              <w:rPr>
                <w:rFonts w:ascii="Arial" w:hAnsi="Arial" w:cs="Arial"/>
                <w:b/>
                <w:bCs/>
              </w:rPr>
              <w:t>Saw Tooth shock pulse (Both positive and Negative)</w:t>
            </w:r>
          </w:p>
          <w:p w14:paraId="1B430473" w14:textId="77777777" w:rsidR="00AA3C57" w:rsidRPr="00C95E51" w:rsidRDefault="00AA3C57" w:rsidP="00E6531F">
            <w:pPr>
              <w:spacing w:line="312" w:lineRule="auto"/>
              <w:ind w:right="45"/>
              <w:contextualSpacing w:val="0"/>
              <w:jc w:val="left"/>
              <w:rPr>
                <w:rFonts w:ascii="Arial" w:hAnsi="Arial" w:cs="Arial"/>
              </w:rPr>
            </w:pPr>
            <w:r w:rsidRPr="00C95E51">
              <w:rPr>
                <w:rFonts w:ascii="Arial" w:hAnsi="Arial" w:cs="Arial"/>
              </w:rPr>
              <w:t xml:space="preserve">Shock Pulse Level: </w:t>
            </w:r>
            <w:r w:rsidRPr="00C95E51">
              <w:rPr>
                <w:rFonts w:ascii="Arial" w:hAnsi="Arial" w:cs="Arial"/>
                <w:b/>
                <w:bCs/>
              </w:rPr>
              <w:t>20 g</w:t>
            </w:r>
          </w:p>
          <w:p w14:paraId="750E65CC" w14:textId="77777777" w:rsidR="00AA3C57" w:rsidRPr="00C95E51" w:rsidRDefault="00AA3C57" w:rsidP="00E6531F">
            <w:pPr>
              <w:spacing w:line="312" w:lineRule="auto"/>
              <w:ind w:right="45"/>
              <w:contextualSpacing w:val="0"/>
              <w:jc w:val="left"/>
              <w:rPr>
                <w:rFonts w:ascii="Arial" w:hAnsi="Arial" w:cs="Arial"/>
              </w:rPr>
            </w:pPr>
            <w:r w:rsidRPr="00C95E51">
              <w:rPr>
                <w:rFonts w:ascii="Arial" w:hAnsi="Arial" w:cs="Arial"/>
              </w:rPr>
              <w:t xml:space="preserve">Pulse Duration: </w:t>
            </w:r>
            <w:r w:rsidRPr="00C95E51">
              <w:rPr>
                <w:rFonts w:ascii="Arial" w:hAnsi="Arial" w:cs="Arial"/>
                <w:b/>
                <w:bCs/>
              </w:rPr>
              <w:t>11ms</w:t>
            </w:r>
          </w:p>
          <w:p w14:paraId="446441E3" w14:textId="77777777" w:rsidR="00AA3C57" w:rsidRPr="00C95E51" w:rsidRDefault="00AA3C57" w:rsidP="00E6531F">
            <w:pPr>
              <w:spacing w:line="312" w:lineRule="auto"/>
              <w:ind w:right="45"/>
              <w:contextualSpacing w:val="0"/>
              <w:jc w:val="left"/>
              <w:rPr>
                <w:rFonts w:ascii="Arial" w:hAnsi="Arial" w:cs="Arial"/>
                <w:b/>
                <w:bCs/>
              </w:rPr>
            </w:pPr>
            <w:r w:rsidRPr="00C95E51">
              <w:rPr>
                <w:rFonts w:ascii="Arial" w:hAnsi="Arial" w:cs="Arial"/>
              </w:rPr>
              <w:t xml:space="preserve">Number of Shocks:  </w:t>
            </w:r>
            <w:r w:rsidRPr="00C95E51">
              <w:rPr>
                <w:rFonts w:ascii="Arial" w:hAnsi="Arial" w:cs="Arial"/>
                <w:b/>
                <w:bCs/>
              </w:rPr>
              <w:t>3 Shocks/face</w:t>
            </w:r>
          </w:p>
          <w:p w14:paraId="55408831" w14:textId="77777777" w:rsidR="00AA3C57" w:rsidRPr="00C95E51" w:rsidRDefault="00AA3C57" w:rsidP="00E6531F">
            <w:pPr>
              <w:spacing w:line="312" w:lineRule="auto"/>
              <w:ind w:right="45"/>
              <w:contextualSpacing w:val="0"/>
              <w:jc w:val="left"/>
              <w:rPr>
                <w:rFonts w:ascii="Arial" w:hAnsi="Arial" w:cs="Arial"/>
              </w:rPr>
            </w:pPr>
            <w:r w:rsidRPr="00C95E51">
              <w:rPr>
                <w:rFonts w:ascii="Arial" w:hAnsi="Arial" w:cs="Arial"/>
              </w:rPr>
              <w:t>(18 Shocks total)</w:t>
            </w:r>
          </w:p>
        </w:tc>
        <w:tc>
          <w:tcPr>
            <w:tcW w:w="1395" w:type="pct"/>
            <w:vAlign w:val="center"/>
          </w:tcPr>
          <w:p w14:paraId="7CFF184F" w14:textId="2BC326E7" w:rsidR="00AA3C57" w:rsidRPr="00C95E51" w:rsidRDefault="00AA3C57" w:rsidP="00E6531F">
            <w:pPr>
              <w:spacing w:line="312" w:lineRule="auto"/>
              <w:ind w:right="45"/>
              <w:contextualSpacing w:val="0"/>
              <w:jc w:val="left"/>
              <w:rPr>
                <w:rFonts w:ascii="Arial" w:hAnsi="Arial" w:cs="Arial"/>
              </w:rPr>
            </w:pPr>
          </w:p>
        </w:tc>
      </w:tr>
      <w:tr w:rsidR="00AA3C57" w:rsidRPr="00C95E51" w14:paraId="352B3111" w14:textId="77777777" w:rsidTr="00211700">
        <w:trPr>
          <w:trHeight w:val="765"/>
        </w:trPr>
        <w:tc>
          <w:tcPr>
            <w:tcW w:w="564" w:type="pct"/>
            <w:vAlign w:val="center"/>
          </w:tcPr>
          <w:p w14:paraId="6654581F" w14:textId="77777777" w:rsidR="00AA3C57" w:rsidRPr="00C95E51" w:rsidRDefault="00AA3C57" w:rsidP="00E6531F">
            <w:pPr>
              <w:pStyle w:val="TableParagraph"/>
              <w:spacing w:line="312" w:lineRule="auto"/>
              <w:jc w:val="center"/>
              <w:rPr>
                <w:rFonts w:ascii="Arial" w:eastAsia="Times New Roman" w:hAnsi="Arial" w:cs="Arial"/>
                <w:spacing w:val="-1"/>
              </w:rPr>
            </w:pPr>
            <w:r w:rsidRPr="00C95E51">
              <w:rPr>
                <w:rFonts w:ascii="Arial" w:eastAsia="Times New Roman" w:hAnsi="Arial" w:cs="Arial"/>
                <w:spacing w:val="-1"/>
              </w:rPr>
              <w:t>SOFT-09</w:t>
            </w:r>
          </w:p>
        </w:tc>
        <w:tc>
          <w:tcPr>
            <w:tcW w:w="903" w:type="pct"/>
            <w:vAlign w:val="center"/>
          </w:tcPr>
          <w:p w14:paraId="4CC58D6E" w14:textId="77777777" w:rsidR="00AA3C57" w:rsidRPr="00C95E51" w:rsidRDefault="00AA3C57" w:rsidP="00E6531F">
            <w:pPr>
              <w:pStyle w:val="TableParagraph"/>
              <w:spacing w:line="312" w:lineRule="auto"/>
              <w:rPr>
                <w:rFonts w:ascii="Arial" w:eastAsia="Times New Roman" w:hAnsi="Arial" w:cs="Arial"/>
                <w:spacing w:val="-1"/>
              </w:rPr>
            </w:pPr>
            <w:r w:rsidRPr="00C95E51">
              <w:rPr>
                <w:rFonts w:ascii="Arial" w:eastAsia="Times New Roman" w:hAnsi="Arial" w:cs="Arial"/>
                <w:spacing w:val="-1"/>
              </w:rPr>
              <w:t>Acceleration</w:t>
            </w:r>
          </w:p>
        </w:tc>
        <w:tc>
          <w:tcPr>
            <w:tcW w:w="2138" w:type="pct"/>
            <w:vAlign w:val="center"/>
          </w:tcPr>
          <w:p w14:paraId="51CF99F7" w14:textId="77777777" w:rsidR="00AA3C57" w:rsidRPr="00C95E51" w:rsidRDefault="00AA3C57" w:rsidP="00E6531F">
            <w:pPr>
              <w:pStyle w:val="ListParagraph"/>
              <w:tabs>
                <w:tab w:val="left" w:pos="226"/>
              </w:tabs>
              <w:spacing w:line="312" w:lineRule="auto"/>
              <w:ind w:left="0"/>
              <w:contextualSpacing w:val="0"/>
              <w:rPr>
                <w:rFonts w:ascii="Arial" w:eastAsia="Times New Roman" w:hAnsi="Arial" w:cs="Arial"/>
                <w:spacing w:val="-1"/>
              </w:rPr>
            </w:pPr>
            <w:r w:rsidRPr="00C95E51">
              <w:rPr>
                <w:rFonts w:ascii="Arial" w:eastAsia="Times New Roman" w:hAnsi="Arial" w:cs="Arial"/>
                <w:spacing w:val="-1"/>
              </w:rPr>
              <w:t>As per MIL-STD-810G, Method 513.6</w:t>
            </w:r>
          </w:p>
          <w:p w14:paraId="24526CE1" w14:textId="77777777" w:rsidR="00AA3C57" w:rsidRPr="00C95E51" w:rsidRDefault="00AA3C57" w:rsidP="00E6531F">
            <w:pPr>
              <w:pStyle w:val="TableParagraph"/>
              <w:tabs>
                <w:tab w:val="left" w:pos="226"/>
              </w:tabs>
              <w:spacing w:line="312" w:lineRule="auto"/>
              <w:rPr>
                <w:rFonts w:ascii="Arial" w:eastAsia="Times New Roman" w:hAnsi="Arial" w:cs="Arial"/>
                <w:b/>
                <w:bCs/>
                <w:spacing w:val="-1"/>
                <w:u w:val="single"/>
              </w:rPr>
            </w:pPr>
            <w:r w:rsidRPr="00C95E51">
              <w:rPr>
                <w:rFonts w:ascii="Arial" w:eastAsia="Times New Roman" w:hAnsi="Arial" w:cs="Arial"/>
                <w:b/>
                <w:bCs/>
                <w:spacing w:val="-1"/>
                <w:u w:val="single"/>
              </w:rPr>
              <w:t xml:space="preserve">Procedure I – Structural Test </w:t>
            </w:r>
          </w:p>
          <w:tbl>
            <w:tblPr>
              <w:tblStyle w:val="TableGrid"/>
              <w:tblW w:w="0" w:type="auto"/>
              <w:tblInd w:w="398" w:type="dxa"/>
              <w:tblLayout w:type="fixed"/>
              <w:tblLook w:val="04A0" w:firstRow="1" w:lastRow="0" w:firstColumn="1" w:lastColumn="0" w:noHBand="0" w:noVBand="1"/>
            </w:tblPr>
            <w:tblGrid>
              <w:gridCol w:w="1528"/>
              <w:gridCol w:w="1080"/>
              <w:gridCol w:w="1080"/>
            </w:tblGrid>
            <w:tr w:rsidR="00AA3C57" w:rsidRPr="00C95E51" w14:paraId="473CA5D9" w14:textId="77777777" w:rsidTr="009D4022">
              <w:trPr>
                <w:trHeight w:val="305"/>
              </w:trPr>
              <w:tc>
                <w:tcPr>
                  <w:tcW w:w="1528" w:type="dxa"/>
                </w:tcPr>
                <w:p w14:paraId="0927A68B" w14:textId="77777777" w:rsidR="00AA3C57" w:rsidRPr="00C95E51" w:rsidRDefault="00AA3C57" w:rsidP="00E6531F">
                  <w:pPr>
                    <w:snapToGrid w:val="0"/>
                    <w:spacing w:line="312" w:lineRule="auto"/>
                    <w:contextualSpacing w:val="0"/>
                    <w:rPr>
                      <w:rFonts w:ascii="Arial" w:hAnsi="Arial" w:cs="Arial"/>
                      <w:b/>
                      <w:sz w:val="22"/>
                      <w:szCs w:val="22"/>
                    </w:rPr>
                  </w:pPr>
                  <w:r w:rsidRPr="00C95E51">
                    <w:rPr>
                      <w:rFonts w:ascii="Arial" w:hAnsi="Arial" w:cs="Arial"/>
                      <w:b/>
                      <w:sz w:val="22"/>
                      <w:szCs w:val="22"/>
                    </w:rPr>
                    <w:t>Directions</w:t>
                  </w:r>
                </w:p>
              </w:tc>
              <w:tc>
                <w:tcPr>
                  <w:tcW w:w="1080" w:type="dxa"/>
                  <w:vAlign w:val="bottom"/>
                </w:tcPr>
                <w:p w14:paraId="512CDBD1" w14:textId="77777777" w:rsidR="00AA3C57" w:rsidRPr="00C95E51" w:rsidRDefault="00AA3C57" w:rsidP="00E6531F">
                  <w:pPr>
                    <w:snapToGrid w:val="0"/>
                    <w:spacing w:line="312" w:lineRule="auto"/>
                    <w:contextualSpacing w:val="0"/>
                    <w:rPr>
                      <w:rFonts w:ascii="Arial" w:hAnsi="Arial" w:cs="Arial"/>
                      <w:b/>
                      <w:sz w:val="22"/>
                      <w:szCs w:val="22"/>
                    </w:rPr>
                  </w:pPr>
                  <w:r w:rsidRPr="00C95E51">
                    <w:rPr>
                      <w:rFonts w:ascii="Arial" w:hAnsi="Arial" w:cs="Arial"/>
                      <w:b/>
                      <w:sz w:val="22"/>
                      <w:szCs w:val="22"/>
                    </w:rPr>
                    <w:t>Severity</w:t>
                  </w:r>
                </w:p>
              </w:tc>
              <w:tc>
                <w:tcPr>
                  <w:tcW w:w="1080" w:type="dxa"/>
                </w:tcPr>
                <w:p w14:paraId="40F9B90B" w14:textId="77777777" w:rsidR="00AA3C57" w:rsidRPr="00C95E51" w:rsidRDefault="00AA3C57" w:rsidP="00E6531F">
                  <w:pPr>
                    <w:snapToGrid w:val="0"/>
                    <w:spacing w:line="312" w:lineRule="auto"/>
                    <w:contextualSpacing w:val="0"/>
                    <w:rPr>
                      <w:rFonts w:ascii="Arial" w:hAnsi="Arial" w:cs="Arial"/>
                      <w:b/>
                      <w:sz w:val="22"/>
                      <w:szCs w:val="22"/>
                    </w:rPr>
                  </w:pPr>
                  <w:r w:rsidRPr="00C95E51">
                    <w:rPr>
                      <w:rFonts w:ascii="Arial" w:hAnsi="Arial" w:cs="Arial"/>
                      <w:b/>
                      <w:sz w:val="22"/>
                      <w:szCs w:val="22"/>
                    </w:rPr>
                    <w:t xml:space="preserve">Duration </w:t>
                  </w:r>
                </w:p>
              </w:tc>
            </w:tr>
            <w:tr w:rsidR="00AA3C57" w:rsidRPr="00C95E51" w14:paraId="1DC0A97C" w14:textId="77777777" w:rsidTr="009D4022">
              <w:trPr>
                <w:trHeight w:val="305"/>
              </w:trPr>
              <w:tc>
                <w:tcPr>
                  <w:tcW w:w="1528" w:type="dxa"/>
                  <w:vAlign w:val="center"/>
                </w:tcPr>
                <w:p w14:paraId="7CB36147" w14:textId="77777777" w:rsidR="00AA3C57" w:rsidRPr="00C95E51" w:rsidRDefault="00AA3C57" w:rsidP="00E6531F">
                  <w:pPr>
                    <w:snapToGrid w:val="0"/>
                    <w:spacing w:line="312" w:lineRule="auto"/>
                    <w:contextualSpacing w:val="0"/>
                    <w:rPr>
                      <w:rFonts w:ascii="Arial" w:hAnsi="Arial" w:cs="Arial"/>
                      <w:sz w:val="22"/>
                      <w:szCs w:val="22"/>
                    </w:rPr>
                  </w:pPr>
                  <w:r w:rsidRPr="00C95E51">
                    <w:rPr>
                      <w:rFonts w:ascii="Arial" w:hAnsi="Arial" w:cs="Arial"/>
                      <w:sz w:val="22"/>
                      <w:szCs w:val="22"/>
                    </w:rPr>
                    <w:t>Fore</w:t>
                  </w:r>
                </w:p>
              </w:tc>
              <w:tc>
                <w:tcPr>
                  <w:tcW w:w="1080" w:type="dxa"/>
                  <w:vAlign w:val="center"/>
                </w:tcPr>
                <w:p w14:paraId="08A7CCC5" w14:textId="77777777" w:rsidR="00AA3C57" w:rsidRPr="00C95E51" w:rsidRDefault="00AA3C57" w:rsidP="00E6531F">
                  <w:pPr>
                    <w:snapToGrid w:val="0"/>
                    <w:spacing w:line="312" w:lineRule="auto"/>
                    <w:contextualSpacing w:val="0"/>
                    <w:rPr>
                      <w:rFonts w:ascii="Arial" w:hAnsi="Arial" w:cs="Arial"/>
                      <w:sz w:val="22"/>
                      <w:szCs w:val="22"/>
                    </w:rPr>
                  </w:pPr>
                  <w:r w:rsidRPr="00C95E51">
                    <w:rPr>
                      <w:rFonts w:ascii="Arial" w:hAnsi="Arial" w:cs="Arial"/>
                      <w:sz w:val="22"/>
                      <w:szCs w:val="22"/>
                    </w:rPr>
                    <w:t>9g*</w:t>
                  </w:r>
                </w:p>
              </w:tc>
              <w:tc>
                <w:tcPr>
                  <w:tcW w:w="1080" w:type="dxa"/>
                  <w:vMerge w:val="restart"/>
                </w:tcPr>
                <w:p w14:paraId="28674B4E" w14:textId="77777777" w:rsidR="00AA3C57" w:rsidRPr="00C95E51" w:rsidRDefault="00AA3C57" w:rsidP="00E6531F">
                  <w:pPr>
                    <w:snapToGrid w:val="0"/>
                    <w:spacing w:line="312" w:lineRule="auto"/>
                    <w:contextualSpacing w:val="0"/>
                    <w:rPr>
                      <w:rFonts w:ascii="Arial" w:hAnsi="Arial" w:cs="Arial"/>
                      <w:sz w:val="22"/>
                      <w:szCs w:val="22"/>
                    </w:rPr>
                  </w:pPr>
                  <w:r w:rsidRPr="00C95E51">
                    <w:rPr>
                      <w:rFonts w:ascii="Arial" w:eastAsia="Times New Roman" w:hAnsi="Arial" w:cs="Arial"/>
                      <w:spacing w:val="-1"/>
                      <w:sz w:val="22"/>
                      <w:szCs w:val="22"/>
                    </w:rPr>
                    <w:t>1 min / direction</w:t>
                  </w:r>
                </w:p>
              </w:tc>
            </w:tr>
            <w:tr w:rsidR="00AA3C57" w:rsidRPr="00C95E51" w14:paraId="7C05E15A" w14:textId="77777777" w:rsidTr="009D4022">
              <w:trPr>
                <w:trHeight w:val="305"/>
              </w:trPr>
              <w:tc>
                <w:tcPr>
                  <w:tcW w:w="1528" w:type="dxa"/>
                </w:tcPr>
                <w:p w14:paraId="0332ABBA" w14:textId="77777777" w:rsidR="00AA3C57" w:rsidRPr="00C95E51" w:rsidRDefault="00AA3C57" w:rsidP="00E6531F">
                  <w:pPr>
                    <w:snapToGrid w:val="0"/>
                    <w:spacing w:line="312" w:lineRule="auto"/>
                    <w:contextualSpacing w:val="0"/>
                    <w:rPr>
                      <w:rFonts w:ascii="Arial" w:hAnsi="Arial" w:cs="Arial"/>
                      <w:sz w:val="22"/>
                      <w:szCs w:val="22"/>
                    </w:rPr>
                  </w:pPr>
                  <w:r w:rsidRPr="00C95E51">
                    <w:rPr>
                      <w:rFonts w:ascii="Arial" w:hAnsi="Arial" w:cs="Arial"/>
                      <w:sz w:val="22"/>
                      <w:szCs w:val="22"/>
                    </w:rPr>
                    <w:t xml:space="preserve">Aft </w:t>
                  </w:r>
                </w:p>
              </w:tc>
              <w:tc>
                <w:tcPr>
                  <w:tcW w:w="1080" w:type="dxa"/>
                </w:tcPr>
                <w:p w14:paraId="49F2C274" w14:textId="77777777" w:rsidR="00AA3C57" w:rsidRPr="00C95E51" w:rsidRDefault="00AA3C57" w:rsidP="00E6531F">
                  <w:pPr>
                    <w:snapToGrid w:val="0"/>
                    <w:spacing w:line="312" w:lineRule="auto"/>
                    <w:contextualSpacing w:val="0"/>
                    <w:rPr>
                      <w:rFonts w:ascii="Arial" w:hAnsi="Arial" w:cs="Arial"/>
                      <w:sz w:val="22"/>
                      <w:szCs w:val="22"/>
                    </w:rPr>
                  </w:pPr>
                  <w:r w:rsidRPr="00C95E51">
                    <w:rPr>
                      <w:rFonts w:ascii="Arial" w:hAnsi="Arial" w:cs="Arial"/>
                      <w:sz w:val="22"/>
                      <w:szCs w:val="22"/>
                    </w:rPr>
                    <w:t>1.5g*</w:t>
                  </w:r>
                </w:p>
              </w:tc>
              <w:tc>
                <w:tcPr>
                  <w:tcW w:w="1080" w:type="dxa"/>
                  <w:vMerge/>
                </w:tcPr>
                <w:p w14:paraId="011ACBB7" w14:textId="77777777" w:rsidR="00AA3C57" w:rsidRPr="00C95E51" w:rsidRDefault="00AA3C57" w:rsidP="00E6531F">
                  <w:pPr>
                    <w:snapToGrid w:val="0"/>
                    <w:spacing w:line="312" w:lineRule="auto"/>
                    <w:contextualSpacing w:val="0"/>
                    <w:rPr>
                      <w:rFonts w:ascii="Arial" w:hAnsi="Arial" w:cs="Arial"/>
                      <w:sz w:val="22"/>
                      <w:szCs w:val="22"/>
                    </w:rPr>
                  </w:pPr>
                </w:p>
              </w:tc>
            </w:tr>
            <w:tr w:rsidR="00AA3C57" w:rsidRPr="00C95E51" w14:paraId="396A86D7" w14:textId="77777777" w:rsidTr="009D4022">
              <w:trPr>
                <w:trHeight w:val="305"/>
              </w:trPr>
              <w:tc>
                <w:tcPr>
                  <w:tcW w:w="1528" w:type="dxa"/>
                  <w:vAlign w:val="center"/>
                </w:tcPr>
                <w:p w14:paraId="08A32A8B" w14:textId="77777777" w:rsidR="00AA3C57" w:rsidRPr="00C95E51" w:rsidRDefault="00AA3C57" w:rsidP="00E6531F">
                  <w:pPr>
                    <w:snapToGrid w:val="0"/>
                    <w:spacing w:line="312" w:lineRule="auto"/>
                    <w:contextualSpacing w:val="0"/>
                    <w:rPr>
                      <w:rFonts w:ascii="Arial" w:hAnsi="Arial" w:cs="Arial"/>
                      <w:sz w:val="22"/>
                      <w:szCs w:val="22"/>
                    </w:rPr>
                  </w:pPr>
                  <w:r w:rsidRPr="00C95E51">
                    <w:rPr>
                      <w:rFonts w:ascii="Arial" w:hAnsi="Arial" w:cs="Arial"/>
                      <w:sz w:val="22"/>
                      <w:szCs w:val="22"/>
                    </w:rPr>
                    <w:t>Up</w:t>
                  </w:r>
                </w:p>
              </w:tc>
              <w:tc>
                <w:tcPr>
                  <w:tcW w:w="1080" w:type="dxa"/>
                  <w:vAlign w:val="center"/>
                </w:tcPr>
                <w:p w14:paraId="76A3C446" w14:textId="77777777" w:rsidR="00AA3C57" w:rsidRPr="00C95E51" w:rsidRDefault="00AA3C57" w:rsidP="00E6531F">
                  <w:pPr>
                    <w:snapToGrid w:val="0"/>
                    <w:spacing w:line="312" w:lineRule="auto"/>
                    <w:contextualSpacing w:val="0"/>
                    <w:rPr>
                      <w:rFonts w:ascii="Arial" w:hAnsi="Arial" w:cs="Arial"/>
                      <w:sz w:val="22"/>
                      <w:szCs w:val="22"/>
                    </w:rPr>
                  </w:pPr>
                  <w:r w:rsidRPr="00C95E51">
                    <w:rPr>
                      <w:rFonts w:ascii="Arial" w:hAnsi="Arial" w:cs="Arial"/>
                      <w:sz w:val="22"/>
                      <w:szCs w:val="22"/>
                    </w:rPr>
                    <w:t>3g*</w:t>
                  </w:r>
                </w:p>
              </w:tc>
              <w:tc>
                <w:tcPr>
                  <w:tcW w:w="1080" w:type="dxa"/>
                  <w:vMerge/>
                </w:tcPr>
                <w:p w14:paraId="03ADB0F6" w14:textId="77777777" w:rsidR="00AA3C57" w:rsidRPr="00C95E51" w:rsidRDefault="00AA3C57" w:rsidP="00E6531F">
                  <w:pPr>
                    <w:snapToGrid w:val="0"/>
                    <w:spacing w:line="312" w:lineRule="auto"/>
                    <w:contextualSpacing w:val="0"/>
                    <w:rPr>
                      <w:rFonts w:ascii="Arial" w:hAnsi="Arial" w:cs="Arial"/>
                      <w:sz w:val="22"/>
                      <w:szCs w:val="22"/>
                    </w:rPr>
                  </w:pPr>
                </w:p>
              </w:tc>
            </w:tr>
            <w:tr w:rsidR="00AA3C57" w:rsidRPr="00C95E51" w14:paraId="3361B490" w14:textId="77777777" w:rsidTr="009D4022">
              <w:trPr>
                <w:trHeight w:val="305"/>
              </w:trPr>
              <w:tc>
                <w:tcPr>
                  <w:tcW w:w="1528" w:type="dxa"/>
                  <w:vAlign w:val="center"/>
                </w:tcPr>
                <w:p w14:paraId="46C3A5CB" w14:textId="77777777" w:rsidR="00AA3C57" w:rsidRPr="00C95E51" w:rsidRDefault="00AA3C57" w:rsidP="00E6531F">
                  <w:pPr>
                    <w:snapToGrid w:val="0"/>
                    <w:spacing w:line="312" w:lineRule="auto"/>
                    <w:contextualSpacing w:val="0"/>
                    <w:rPr>
                      <w:rFonts w:ascii="Arial" w:hAnsi="Arial" w:cs="Arial"/>
                      <w:sz w:val="22"/>
                      <w:szCs w:val="22"/>
                    </w:rPr>
                  </w:pPr>
                  <w:r w:rsidRPr="00C95E51">
                    <w:rPr>
                      <w:rFonts w:ascii="Arial" w:hAnsi="Arial" w:cs="Arial"/>
                      <w:sz w:val="22"/>
                      <w:szCs w:val="22"/>
                    </w:rPr>
                    <w:t>Down</w:t>
                  </w:r>
                </w:p>
              </w:tc>
              <w:tc>
                <w:tcPr>
                  <w:tcW w:w="1080" w:type="dxa"/>
                  <w:vAlign w:val="center"/>
                </w:tcPr>
                <w:p w14:paraId="5ABC45B8" w14:textId="77777777" w:rsidR="00AA3C57" w:rsidRPr="00C95E51" w:rsidRDefault="00AA3C57" w:rsidP="00E6531F">
                  <w:pPr>
                    <w:snapToGrid w:val="0"/>
                    <w:spacing w:line="312" w:lineRule="auto"/>
                    <w:contextualSpacing w:val="0"/>
                    <w:rPr>
                      <w:rFonts w:ascii="Arial" w:hAnsi="Arial" w:cs="Arial"/>
                      <w:sz w:val="22"/>
                      <w:szCs w:val="22"/>
                    </w:rPr>
                  </w:pPr>
                  <w:r w:rsidRPr="00C95E51">
                    <w:rPr>
                      <w:rFonts w:ascii="Arial" w:hAnsi="Arial" w:cs="Arial"/>
                      <w:sz w:val="22"/>
                      <w:szCs w:val="22"/>
                    </w:rPr>
                    <w:t>6g*</w:t>
                  </w:r>
                </w:p>
              </w:tc>
              <w:tc>
                <w:tcPr>
                  <w:tcW w:w="1080" w:type="dxa"/>
                  <w:vMerge/>
                </w:tcPr>
                <w:p w14:paraId="03CB900B" w14:textId="77777777" w:rsidR="00AA3C57" w:rsidRPr="00C95E51" w:rsidRDefault="00AA3C57" w:rsidP="00E6531F">
                  <w:pPr>
                    <w:snapToGrid w:val="0"/>
                    <w:spacing w:line="312" w:lineRule="auto"/>
                    <w:contextualSpacing w:val="0"/>
                    <w:rPr>
                      <w:rFonts w:ascii="Arial" w:hAnsi="Arial" w:cs="Arial"/>
                      <w:sz w:val="22"/>
                      <w:szCs w:val="22"/>
                    </w:rPr>
                  </w:pPr>
                </w:p>
              </w:tc>
            </w:tr>
            <w:tr w:rsidR="00AA3C57" w:rsidRPr="00C95E51" w14:paraId="76DBDC17" w14:textId="77777777" w:rsidTr="009D4022">
              <w:trPr>
                <w:trHeight w:val="290"/>
              </w:trPr>
              <w:tc>
                <w:tcPr>
                  <w:tcW w:w="1528" w:type="dxa"/>
                  <w:vAlign w:val="center"/>
                </w:tcPr>
                <w:p w14:paraId="4658C57D" w14:textId="77777777" w:rsidR="00AA3C57" w:rsidRPr="00C95E51" w:rsidRDefault="00AA3C57" w:rsidP="00E6531F">
                  <w:pPr>
                    <w:snapToGrid w:val="0"/>
                    <w:spacing w:line="312" w:lineRule="auto"/>
                    <w:contextualSpacing w:val="0"/>
                    <w:rPr>
                      <w:rFonts w:ascii="Arial" w:hAnsi="Arial" w:cs="Arial"/>
                      <w:sz w:val="22"/>
                      <w:szCs w:val="22"/>
                    </w:rPr>
                  </w:pPr>
                  <w:r w:rsidRPr="00C95E51">
                    <w:rPr>
                      <w:rFonts w:ascii="Arial" w:hAnsi="Arial" w:cs="Arial"/>
                      <w:sz w:val="22"/>
                      <w:szCs w:val="22"/>
                    </w:rPr>
                    <w:t>Lateral left</w:t>
                  </w:r>
                </w:p>
              </w:tc>
              <w:tc>
                <w:tcPr>
                  <w:tcW w:w="1080" w:type="dxa"/>
                  <w:vAlign w:val="center"/>
                </w:tcPr>
                <w:p w14:paraId="569D29B2" w14:textId="77777777" w:rsidR="00AA3C57" w:rsidRPr="00C95E51" w:rsidRDefault="00AA3C57" w:rsidP="00E6531F">
                  <w:pPr>
                    <w:snapToGrid w:val="0"/>
                    <w:spacing w:line="312" w:lineRule="auto"/>
                    <w:contextualSpacing w:val="0"/>
                    <w:rPr>
                      <w:rFonts w:ascii="Arial" w:hAnsi="Arial" w:cs="Arial"/>
                      <w:sz w:val="22"/>
                      <w:szCs w:val="22"/>
                    </w:rPr>
                  </w:pPr>
                  <w:r w:rsidRPr="00C95E51">
                    <w:rPr>
                      <w:rFonts w:ascii="Arial" w:hAnsi="Arial" w:cs="Arial"/>
                      <w:sz w:val="22"/>
                      <w:szCs w:val="22"/>
                    </w:rPr>
                    <w:t>3g*</w:t>
                  </w:r>
                </w:p>
              </w:tc>
              <w:tc>
                <w:tcPr>
                  <w:tcW w:w="1080" w:type="dxa"/>
                  <w:vMerge/>
                </w:tcPr>
                <w:p w14:paraId="665570F9" w14:textId="77777777" w:rsidR="00AA3C57" w:rsidRPr="00C95E51" w:rsidRDefault="00AA3C57" w:rsidP="00E6531F">
                  <w:pPr>
                    <w:snapToGrid w:val="0"/>
                    <w:spacing w:line="312" w:lineRule="auto"/>
                    <w:contextualSpacing w:val="0"/>
                    <w:rPr>
                      <w:rFonts w:ascii="Arial" w:hAnsi="Arial" w:cs="Arial"/>
                      <w:sz w:val="22"/>
                      <w:szCs w:val="22"/>
                    </w:rPr>
                  </w:pPr>
                </w:p>
              </w:tc>
            </w:tr>
            <w:tr w:rsidR="00AA3C57" w:rsidRPr="00C95E51" w14:paraId="29C9FF41" w14:textId="77777777" w:rsidTr="009D4022">
              <w:trPr>
                <w:trHeight w:val="305"/>
              </w:trPr>
              <w:tc>
                <w:tcPr>
                  <w:tcW w:w="1528" w:type="dxa"/>
                  <w:vAlign w:val="center"/>
                </w:tcPr>
                <w:p w14:paraId="6B97642D" w14:textId="77777777" w:rsidR="00AA3C57" w:rsidRPr="00C95E51" w:rsidRDefault="00AA3C57" w:rsidP="00E6531F">
                  <w:pPr>
                    <w:snapToGrid w:val="0"/>
                    <w:spacing w:line="312" w:lineRule="auto"/>
                    <w:contextualSpacing w:val="0"/>
                    <w:rPr>
                      <w:rFonts w:ascii="Arial" w:hAnsi="Arial" w:cs="Arial"/>
                      <w:sz w:val="22"/>
                      <w:szCs w:val="22"/>
                    </w:rPr>
                  </w:pPr>
                  <w:r w:rsidRPr="00C95E51">
                    <w:rPr>
                      <w:rFonts w:ascii="Arial" w:hAnsi="Arial" w:cs="Arial"/>
                      <w:sz w:val="22"/>
                      <w:szCs w:val="22"/>
                    </w:rPr>
                    <w:t>Lateral Right</w:t>
                  </w:r>
                </w:p>
              </w:tc>
              <w:tc>
                <w:tcPr>
                  <w:tcW w:w="1080" w:type="dxa"/>
                  <w:vAlign w:val="center"/>
                </w:tcPr>
                <w:p w14:paraId="29EAFC13" w14:textId="77777777" w:rsidR="00AA3C57" w:rsidRPr="00C95E51" w:rsidRDefault="00AA3C57" w:rsidP="00E6531F">
                  <w:pPr>
                    <w:snapToGrid w:val="0"/>
                    <w:spacing w:line="312" w:lineRule="auto"/>
                    <w:contextualSpacing w:val="0"/>
                    <w:rPr>
                      <w:rFonts w:ascii="Arial" w:hAnsi="Arial" w:cs="Arial"/>
                      <w:sz w:val="22"/>
                      <w:szCs w:val="22"/>
                    </w:rPr>
                  </w:pPr>
                  <w:r w:rsidRPr="00C95E51">
                    <w:rPr>
                      <w:rFonts w:ascii="Arial" w:hAnsi="Arial" w:cs="Arial"/>
                      <w:sz w:val="22"/>
                      <w:szCs w:val="22"/>
                    </w:rPr>
                    <w:t>3g*</w:t>
                  </w:r>
                </w:p>
              </w:tc>
              <w:tc>
                <w:tcPr>
                  <w:tcW w:w="1080" w:type="dxa"/>
                  <w:vMerge/>
                </w:tcPr>
                <w:p w14:paraId="36D523C5" w14:textId="77777777" w:rsidR="00AA3C57" w:rsidRPr="00C95E51" w:rsidRDefault="00AA3C57" w:rsidP="00E6531F">
                  <w:pPr>
                    <w:snapToGrid w:val="0"/>
                    <w:spacing w:line="312" w:lineRule="auto"/>
                    <w:contextualSpacing w:val="0"/>
                    <w:rPr>
                      <w:rFonts w:ascii="Arial" w:hAnsi="Arial" w:cs="Arial"/>
                      <w:sz w:val="22"/>
                      <w:szCs w:val="22"/>
                    </w:rPr>
                  </w:pPr>
                </w:p>
              </w:tc>
            </w:tr>
          </w:tbl>
          <w:p w14:paraId="45522D6A" w14:textId="77777777" w:rsidR="00AA3C57" w:rsidRPr="00C95E51" w:rsidRDefault="00AA3C57" w:rsidP="00E6531F">
            <w:pPr>
              <w:pStyle w:val="TableParagraph"/>
              <w:tabs>
                <w:tab w:val="left" w:pos="226"/>
              </w:tabs>
              <w:spacing w:line="312" w:lineRule="auto"/>
              <w:rPr>
                <w:rFonts w:ascii="Arial" w:eastAsia="Times New Roman" w:hAnsi="Arial" w:cs="Arial"/>
                <w:spacing w:val="-1"/>
              </w:rPr>
            </w:pPr>
            <w:r w:rsidRPr="00C95E51">
              <w:rPr>
                <w:rFonts w:ascii="Arial" w:hAnsi="Arial" w:cs="Arial"/>
                <w:bCs/>
              </w:rPr>
              <w:t>*</w:t>
            </w:r>
            <w:r w:rsidRPr="00C95E51">
              <w:rPr>
                <w:rFonts w:ascii="Arial" w:hAnsi="Arial" w:cs="Arial"/>
                <w:b/>
              </w:rPr>
              <w:t>As per FAR part 25.561, Para b3</w:t>
            </w:r>
          </w:p>
        </w:tc>
        <w:tc>
          <w:tcPr>
            <w:tcW w:w="1395" w:type="pct"/>
            <w:vAlign w:val="center"/>
          </w:tcPr>
          <w:p w14:paraId="4E307CA9" w14:textId="77777777" w:rsidR="00AA3C57" w:rsidRPr="00C95E51" w:rsidRDefault="00AA3C57" w:rsidP="00E6531F">
            <w:pPr>
              <w:pStyle w:val="TableParagraph"/>
              <w:tabs>
                <w:tab w:val="left" w:pos="226"/>
              </w:tabs>
              <w:spacing w:line="312" w:lineRule="auto"/>
              <w:rPr>
                <w:rFonts w:ascii="Arial" w:eastAsia="Times New Roman" w:hAnsi="Arial" w:cs="Arial"/>
                <w:spacing w:val="-1"/>
              </w:rPr>
            </w:pPr>
          </w:p>
        </w:tc>
      </w:tr>
      <w:tr w:rsidR="00AA3C57" w:rsidRPr="00C95E51" w14:paraId="5748992D" w14:textId="77777777" w:rsidTr="00211700">
        <w:trPr>
          <w:trHeight w:val="765"/>
        </w:trPr>
        <w:tc>
          <w:tcPr>
            <w:tcW w:w="564" w:type="pct"/>
            <w:vAlign w:val="center"/>
          </w:tcPr>
          <w:p w14:paraId="69CEB2E6" w14:textId="77777777" w:rsidR="00AA3C57" w:rsidRPr="00C95E51" w:rsidRDefault="00AA3C57" w:rsidP="00E6531F">
            <w:pPr>
              <w:pStyle w:val="TableParagraph"/>
              <w:spacing w:line="312" w:lineRule="auto"/>
              <w:ind w:right="174"/>
              <w:jc w:val="center"/>
              <w:rPr>
                <w:rFonts w:ascii="Arial" w:eastAsia="Times New Roman" w:hAnsi="Arial" w:cs="Arial"/>
                <w:spacing w:val="-1"/>
              </w:rPr>
            </w:pPr>
            <w:r w:rsidRPr="00C95E51">
              <w:rPr>
                <w:rFonts w:ascii="Arial" w:eastAsia="Times New Roman" w:hAnsi="Arial" w:cs="Arial"/>
                <w:spacing w:val="-1"/>
              </w:rPr>
              <w:t>SOFT-10</w:t>
            </w:r>
          </w:p>
        </w:tc>
        <w:tc>
          <w:tcPr>
            <w:tcW w:w="903" w:type="pct"/>
            <w:vAlign w:val="center"/>
          </w:tcPr>
          <w:p w14:paraId="39B213AC" w14:textId="77777777" w:rsidR="00AA3C57" w:rsidRPr="00C95E51" w:rsidRDefault="00AA3C57" w:rsidP="00E6531F">
            <w:pPr>
              <w:pStyle w:val="TableParagraph"/>
              <w:spacing w:line="312" w:lineRule="auto"/>
              <w:ind w:right="174"/>
              <w:rPr>
                <w:rFonts w:ascii="Arial" w:eastAsia="Times New Roman" w:hAnsi="Arial" w:cs="Arial"/>
                <w:spacing w:val="-1"/>
              </w:rPr>
            </w:pPr>
            <w:r w:rsidRPr="00C95E51">
              <w:rPr>
                <w:rFonts w:ascii="Arial" w:eastAsia="Times New Roman" w:hAnsi="Arial" w:cs="Arial"/>
                <w:spacing w:val="-1"/>
              </w:rPr>
              <w:t>Shock Test (Crash Safety)</w:t>
            </w:r>
          </w:p>
        </w:tc>
        <w:tc>
          <w:tcPr>
            <w:tcW w:w="2138" w:type="pct"/>
            <w:vAlign w:val="center"/>
          </w:tcPr>
          <w:p w14:paraId="7FA97975" w14:textId="77777777" w:rsidR="00AA3C57" w:rsidRPr="00C95E51" w:rsidRDefault="00AA3C57" w:rsidP="00E6531F">
            <w:pPr>
              <w:pStyle w:val="TableParagraph"/>
              <w:spacing w:line="312" w:lineRule="auto"/>
              <w:rPr>
                <w:rFonts w:ascii="Arial" w:eastAsia="Times New Roman" w:hAnsi="Arial" w:cs="Arial"/>
                <w:spacing w:val="-1"/>
              </w:rPr>
            </w:pPr>
            <w:r w:rsidRPr="00C95E51">
              <w:rPr>
                <w:rFonts w:ascii="Arial" w:eastAsia="Times New Roman" w:hAnsi="Arial" w:cs="Arial"/>
                <w:spacing w:val="-1"/>
              </w:rPr>
              <w:t>As per MIL-STD-810G Method 516.6</w:t>
            </w:r>
          </w:p>
          <w:p w14:paraId="23A584C0" w14:textId="77777777" w:rsidR="00AA3C57" w:rsidRPr="00C95E51" w:rsidRDefault="00AA3C57" w:rsidP="00E6531F">
            <w:pPr>
              <w:pStyle w:val="TableParagraph"/>
              <w:tabs>
                <w:tab w:val="left" w:pos="1511"/>
              </w:tabs>
              <w:spacing w:line="312" w:lineRule="auto"/>
              <w:ind w:right="514"/>
              <w:rPr>
                <w:rFonts w:ascii="Arial" w:eastAsia="Times New Roman" w:hAnsi="Arial" w:cs="Arial"/>
                <w:b/>
                <w:bCs/>
                <w:spacing w:val="-1"/>
                <w:u w:val="single"/>
              </w:rPr>
            </w:pPr>
            <w:r w:rsidRPr="00C95E51">
              <w:rPr>
                <w:rFonts w:ascii="Arial" w:eastAsia="Times New Roman" w:hAnsi="Arial" w:cs="Arial"/>
                <w:b/>
                <w:bCs/>
                <w:spacing w:val="-1"/>
                <w:u w:val="single"/>
              </w:rPr>
              <w:t xml:space="preserve">Procedure -V: Crash Hazard Shock </w:t>
            </w:r>
          </w:p>
          <w:p w14:paraId="1FE28E59" w14:textId="77777777" w:rsidR="00AA3C57" w:rsidRPr="00C95E51" w:rsidRDefault="00AA3C57" w:rsidP="00E6531F">
            <w:pPr>
              <w:spacing w:line="312" w:lineRule="auto"/>
              <w:contextualSpacing w:val="0"/>
              <w:rPr>
                <w:rFonts w:ascii="Arial" w:hAnsi="Arial" w:cs="Arial"/>
                <w:b/>
                <w:bCs/>
              </w:rPr>
            </w:pPr>
            <w:r w:rsidRPr="00C95E51">
              <w:rPr>
                <w:rFonts w:ascii="Arial" w:hAnsi="Arial" w:cs="Arial"/>
              </w:rPr>
              <w:t>Shock Pulse Shape:</w:t>
            </w:r>
            <w:r w:rsidRPr="00C95E51">
              <w:rPr>
                <w:rFonts w:ascii="Arial" w:hAnsi="Arial" w:cs="Arial"/>
                <w:b/>
                <w:bCs/>
              </w:rPr>
              <w:t xml:space="preserve"> Saw Tooth shock pulse (Both positive and Negative)</w:t>
            </w:r>
          </w:p>
          <w:p w14:paraId="517BA294" w14:textId="77777777" w:rsidR="00AA3C57" w:rsidRPr="00C95E51" w:rsidRDefault="00AA3C57" w:rsidP="00E6531F">
            <w:pPr>
              <w:spacing w:line="312" w:lineRule="auto"/>
              <w:contextualSpacing w:val="0"/>
              <w:rPr>
                <w:rFonts w:ascii="Arial" w:hAnsi="Arial" w:cs="Arial"/>
              </w:rPr>
            </w:pPr>
            <w:r w:rsidRPr="00C95E51">
              <w:rPr>
                <w:rFonts w:ascii="Arial" w:hAnsi="Arial" w:cs="Arial"/>
              </w:rPr>
              <w:t xml:space="preserve">Shock Pulse Level: </w:t>
            </w:r>
            <w:r w:rsidRPr="00C95E51">
              <w:rPr>
                <w:rFonts w:ascii="Arial" w:hAnsi="Arial" w:cs="Arial"/>
                <w:b/>
                <w:bCs/>
              </w:rPr>
              <w:t>40 g</w:t>
            </w:r>
          </w:p>
          <w:p w14:paraId="0F18F517" w14:textId="77777777" w:rsidR="00AA3C57" w:rsidRPr="00C95E51" w:rsidRDefault="00AA3C57" w:rsidP="00E6531F">
            <w:pPr>
              <w:spacing w:line="312" w:lineRule="auto"/>
              <w:contextualSpacing w:val="0"/>
              <w:rPr>
                <w:rFonts w:ascii="Arial" w:hAnsi="Arial" w:cs="Arial"/>
                <w:b/>
                <w:bCs/>
              </w:rPr>
            </w:pPr>
            <w:r w:rsidRPr="00C95E51">
              <w:rPr>
                <w:rFonts w:ascii="Arial" w:hAnsi="Arial" w:cs="Arial"/>
              </w:rPr>
              <w:t xml:space="preserve">Pulse Duration: </w:t>
            </w:r>
            <w:r w:rsidRPr="00C95E51">
              <w:rPr>
                <w:rFonts w:ascii="Arial" w:hAnsi="Arial" w:cs="Arial"/>
                <w:b/>
                <w:bCs/>
              </w:rPr>
              <w:t>11ms</w:t>
            </w:r>
          </w:p>
          <w:p w14:paraId="4B7F275B" w14:textId="77777777" w:rsidR="00AA3C57" w:rsidRPr="00C95E51" w:rsidRDefault="00AA3C57" w:rsidP="00E6531F">
            <w:pPr>
              <w:spacing w:line="312" w:lineRule="auto"/>
              <w:contextualSpacing w:val="0"/>
              <w:rPr>
                <w:rFonts w:ascii="Arial" w:hAnsi="Arial" w:cs="Arial"/>
              </w:rPr>
            </w:pPr>
            <w:r w:rsidRPr="00C95E51">
              <w:rPr>
                <w:rFonts w:ascii="Arial" w:hAnsi="Arial" w:cs="Arial"/>
              </w:rPr>
              <w:t xml:space="preserve">Number of Shocks:  </w:t>
            </w:r>
            <w:r w:rsidRPr="00C95E51">
              <w:rPr>
                <w:rFonts w:ascii="Arial" w:hAnsi="Arial" w:cs="Arial"/>
                <w:b/>
                <w:bCs/>
              </w:rPr>
              <w:t>1 Shocks/face</w:t>
            </w:r>
          </w:p>
          <w:p w14:paraId="6815AA25" w14:textId="77777777" w:rsidR="00AA3C57" w:rsidRPr="00C95E51" w:rsidRDefault="00AA3C57" w:rsidP="00E6531F">
            <w:pPr>
              <w:spacing w:line="312" w:lineRule="auto"/>
              <w:contextualSpacing w:val="0"/>
              <w:rPr>
                <w:rFonts w:ascii="Arial" w:hAnsi="Arial" w:cs="Arial"/>
                <w:color w:val="FF0000"/>
              </w:rPr>
            </w:pPr>
            <w:r w:rsidRPr="00C95E51">
              <w:rPr>
                <w:rFonts w:ascii="Arial" w:hAnsi="Arial" w:cs="Arial"/>
              </w:rPr>
              <w:t>(6 Shocks total)</w:t>
            </w:r>
          </w:p>
        </w:tc>
        <w:tc>
          <w:tcPr>
            <w:tcW w:w="1395" w:type="pct"/>
            <w:vAlign w:val="center"/>
          </w:tcPr>
          <w:p w14:paraId="3AA4972E" w14:textId="78B83BDD" w:rsidR="00AA3C57" w:rsidRPr="00C95E51" w:rsidRDefault="00AA3C57" w:rsidP="00E6531F">
            <w:pPr>
              <w:spacing w:line="312" w:lineRule="auto"/>
              <w:ind w:right="45"/>
              <w:contextualSpacing w:val="0"/>
              <w:jc w:val="left"/>
              <w:rPr>
                <w:rFonts w:ascii="Arial" w:hAnsi="Arial" w:cs="Arial"/>
                <w:color w:val="FF0000"/>
              </w:rPr>
            </w:pPr>
          </w:p>
        </w:tc>
      </w:tr>
      <w:tr w:rsidR="00AA3C57" w:rsidRPr="00C95E51" w14:paraId="61ACB99E" w14:textId="77777777" w:rsidTr="00211700">
        <w:trPr>
          <w:trHeight w:val="512"/>
        </w:trPr>
        <w:tc>
          <w:tcPr>
            <w:tcW w:w="564" w:type="pct"/>
            <w:vAlign w:val="center"/>
          </w:tcPr>
          <w:p w14:paraId="21052421" w14:textId="77777777" w:rsidR="00AA3C57" w:rsidRPr="00C95E51" w:rsidRDefault="00AA3C57" w:rsidP="00E6531F">
            <w:pPr>
              <w:spacing w:line="312" w:lineRule="auto"/>
              <w:contextualSpacing w:val="0"/>
              <w:jc w:val="center"/>
              <w:rPr>
                <w:rFonts w:ascii="Arial" w:hAnsi="Arial" w:cs="Arial"/>
              </w:rPr>
            </w:pPr>
            <w:r w:rsidRPr="00C95E51">
              <w:rPr>
                <w:rFonts w:ascii="Arial" w:eastAsia="Times New Roman" w:hAnsi="Arial" w:cs="Arial"/>
                <w:spacing w:val="-1"/>
              </w:rPr>
              <w:t>SOFT-11</w:t>
            </w:r>
          </w:p>
        </w:tc>
        <w:tc>
          <w:tcPr>
            <w:tcW w:w="903" w:type="pct"/>
            <w:vAlign w:val="center"/>
          </w:tcPr>
          <w:p w14:paraId="5D47D257" w14:textId="77777777" w:rsidR="00AA3C57" w:rsidRPr="00C95E51" w:rsidRDefault="00AA3C57" w:rsidP="00E6531F">
            <w:pPr>
              <w:spacing w:line="312" w:lineRule="auto"/>
              <w:contextualSpacing w:val="0"/>
              <w:jc w:val="left"/>
              <w:rPr>
                <w:rFonts w:ascii="Arial" w:hAnsi="Arial" w:cs="Arial"/>
              </w:rPr>
            </w:pPr>
            <w:r w:rsidRPr="00C95E51">
              <w:rPr>
                <w:rFonts w:ascii="Arial" w:hAnsi="Arial" w:cs="Arial"/>
              </w:rPr>
              <w:t>Rapid</w:t>
            </w:r>
          </w:p>
          <w:p w14:paraId="3D2C5A02" w14:textId="4D24ED3C" w:rsidR="00577606" w:rsidRPr="00C95E51" w:rsidRDefault="00AA3C57" w:rsidP="00577606">
            <w:pPr>
              <w:spacing w:line="312" w:lineRule="auto"/>
              <w:contextualSpacing w:val="0"/>
              <w:jc w:val="left"/>
              <w:rPr>
                <w:rFonts w:ascii="Arial" w:hAnsi="Arial" w:cs="Arial"/>
              </w:rPr>
            </w:pPr>
            <w:r w:rsidRPr="00C95E51">
              <w:rPr>
                <w:rFonts w:ascii="Arial" w:hAnsi="Arial" w:cs="Arial"/>
              </w:rPr>
              <w:t>Decompression</w:t>
            </w:r>
          </w:p>
          <w:p w14:paraId="6985D63E" w14:textId="1B396F23" w:rsidR="00AA3C57" w:rsidRPr="00C95E51" w:rsidRDefault="00AA3C57" w:rsidP="00E6531F">
            <w:pPr>
              <w:spacing w:line="312" w:lineRule="auto"/>
              <w:ind w:right="45"/>
              <w:contextualSpacing w:val="0"/>
              <w:jc w:val="left"/>
              <w:rPr>
                <w:rFonts w:ascii="Arial" w:hAnsi="Arial" w:cs="Arial"/>
              </w:rPr>
            </w:pPr>
          </w:p>
        </w:tc>
        <w:tc>
          <w:tcPr>
            <w:tcW w:w="2138" w:type="pct"/>
            <w:vAlign w:val="center"/>
          </w:tcPr>
          <w:p w14:paraId="4E78E85B" w14:textId="77777777" w:rsidR="00AA3C57" w:rsidRPr="00C95E51" w:rsidRDefault="00AA3C57" w:rsidP="00E6531F">
            <w:pPr>
              <w:spacing w:line="312" w:lineRule="auto"/>
              <w:contextualSpacing w:val="0"/>
              <w:jc w:val="left"/>
              <w:rPr>
                <w:rFonts w:ascii="Arial" w:hAnsi="Arial" w:cs="Arial"/>
              </w:rPr>
            </w:pPr>
            <w:r w:rsidRPr="00C95E51">
              <w:rPr>
                <w:rFonts w:ascii="Arial" w:hAnsi="Arial" w:cs="Arial"/>
              </w:rPr>
              <w:t>As per MIL-STD-810G</w:t>
            </w:r>
          </w:p>
          <w:p w14:paraId="0F76D11D" w14:textId="77777777" w:rsidR="00AA3C57" w:rsidRPr="00C95E51" w:rsidRDefault="00AA3C57" w:rsidP="00E6531F">
            <w:pPr>
              <w:spacing w:line="312" w:lineRule="auto"/>
              <w:contextualSpacing w:val="0"/>
              <w:jc w:val="left"/>
              <w:rPr>
                <w:rFonts w:ascii="Arial" w:hAnsi="Arial" w:cs="Arial"/>
                <w:u w:val="single"/>
              </w:rPr>
            </w:pPr>
            <w:r w:rsidRPr="00C95E51">
              <w:rPr>
                <w:rFonts w:ascii="Arial" w:hAnsi="Arial" w:cs="Arial"/>
                <w:u w:val="single"/>
              </w:rPr>
              <w:t>Method 500.5, Procedure-III</w:t>
            </w:r>
          </w:p>
          <w:p w14:paraId="5C410825" w14:textId="77777777" w:rsidR="00AA3C57" w:rsidRPr="00C95E51" w:rsidRDefault="00AA3C57" w:rsidP="00E6531F">
            <w:pPr>
              <w:spacing w:line="312" w:lineRule="auto"/>
              <w:ind w:right="65"/>
              <w:contextualSpacing w:val="0"/>
              <w:rPr>
                <w:rFonts w:ascii="Arial" w:hAnsi="Arial" w:cs="Arial"/>
              </w:rPr>
            </w:pPr>
            <w:r w:rsidRPr="00C95E51">
              <w:rPr>
                <w:rFonts w:ascii="Arial" w:hAnsi="Arial" w:cs="Arial"/>
              </w:rPr>
              <w:t>The test is to be carried out at reduced equivalent altitude of 11,000 m (36,000 ft). The reduction to this test altitude (36,000 ft) should not be more than 15 seconds. This is to be stabilized for at least 10 minutes.</w:t>
            </w:r>
          </w:p>
          <w:p w14:paraId="45E25FA3" w14:textId="77777777" w:rsidR="00AA3C57" w:rsidRPr="00C95E51" w:rsidRDefault="00AA3C57" w:rsidP="00E6531F">
            <w:pPr>
              <w:spacing w:line="312" w:lineRule="auto"/>
              <w:ind w:right="65"/>
              <w:contextualSpacing w:val="0"/>
              <w:rPr>
                <w:rFonts w:ascii="Arial" w:hAnsi="Arial" w:cs="Arial"/>
              </w:rPr>
            </w:pPr>
            <w:r w:rsidRPr="00C95E51">
              <w:rPr>
                <w:rFonts w:ascii="Arial" w:hAnsi="Arial" w:cs="Arial"/>
              </w:rPr>
              <w:lastRenderedPageBreak/>
              <w:t>Pressure change rate - 10m/s</w:t>
            </w:r>
          </w:p>
        </w:tc>
        <w:tc>
          <w:tcPr>
            <w:tcW w:w="1395" w:type="pct"/>
            <w:vAlign w:val="center"/>
          </w:tcPr>
          <w:p w14:paraId="187BD525" w14:textId="4EDD8638" w:rsidR="00AA3C57" w:rsidRPr="00C95E51" w:rsidRDefault="00AA3C57" w:rsidP="00577606">
            <w:pPr>
              <w:spacing w:line="312" w:lineRule="auto"/>
              <w:ind w:right="36"/>
              <w:contextualSpacing w:val="0"/>
              <w:rPr>
                <w:rFonts w:ascii="Arial" w:hAnsi="Arial" w:cs="Arial"/>
              </w:rPr>
            </w:pPr>
          </w:p>
        </w:tc>
      </w:tr>
      <w:tr w:rsidR="00AA3C57" w:rsidRPr="00C95E51" w14:paraId="0C33E97E" w14:textId="77777777" w:rsidTr="00211700">
        <w:trPr>
          <w:trHeight w:val="167"/>
        </w:trPr>
        <w:tc>
          <w:tcPr>
            <w:tcW w:w="564" w:type="pct"/>
            <w:vAlign w:val="center"/>
          </w:tcPr>
          <w:p w14:paraId="201B7BE3" w14:textId="77777777" w:rsidR="00AA3C57" w:rsidRPr="00C95E51" w:rsidRDefault="00AA3C57" w:rsidP="00E6531F">
            <w:pPr>
              <w:pStyle w:val="TableParagraph"/>
              <w:spacing w:line="312" w:lineRule="auto"/>
              <w:jc w:val="center"/>
              <w:rPr>
                <w:rFonts w:ascii="Arial" w:eastAsia="Times New Roman" w:hAnsi="Arial" w:cs="Arial"/>
                <w:spacing w:val="-1"/>
              </w:rPr>
            </w:pPr>
            <w:r w:rsidRPr="00C95E51">
              <w:rPr>
                <w:rFonts w:ascii="Arial" w:eastAsia="Times New Roman" w:hAnsi="Arial" w:cs="Arial"/>
                <w:spacing w:val="-1"/>
              </w:rPr>
              <w:lastRenderedPageBreak/>
              <w:t>SOFT-12</w:t>
            </w:r>
          </w:p>
        </w:tc>
        <w:tc>
          <w:tcPr>
            <w:tcW w:w="903" w:type="pct"/>
            <w:vAlign w:val="center"/>
          </w:tcPr>
          <w:p w14:paraId="596C68BD" w14:textId="77777777" w:rsidR="00AA3C57" w:rsidRPr="00C95E51" w:rsidRDefault="00AA3C57" w:rsidP="00E6531F">
            <w:pPr>
              <w:pStyle w:val="TableParagraph"/>
              <w:spacing w:line="312" w:lineRule="auto"/>
              <w:rPr>
                <w:rFonts w:ascii="Arial" w:eastAsia="Times New Roman" w:hAnsi="Arial" w:cs="Arial"/>
                <w:spacing w:val="-1"/>
              </w:rPr>
            </w:pPr>
            <w:r w:rsidRPr="00C95E51">
              <w:rPr>
                <w:rFonts w:ascii="Arial" w:eastAsia="Times New Roman" w:hAnsi="Arial" w:cs="Arial"/>
                <w:spacing w:val="-1"/>
              </w:rPr>
              <w:t>Final Visual Examination (VE) and Performance Check (PC)</w:t>
            </w:r>
          </w:p>
        </w:tc>
        <w:tc>
          <w:tcPr>
            <w:tcW w:w="2138" w:type="pct"/>
            <w:vAlign w:val="center"/>
          </w:tcPr>
          <w:p w14:paraId="2EFAFA1F" w14:textId="77777777" w:rsidR="00AA3C57" w:rsidRPr="00C95E51" w:rsidRDefault="00AA3C57" w:rsidP="00E6531F">
            <w:pPr>
              <w:pStyle w:val="TableParagraph"/>
              <w:tabs>
                <w:tab w:val="left" w:pos="226"/>
              </w:tabs>
              <w:spacing w:line="312" w:lineRule="auto"/>
              <w:rPr>
                <w:rFonts w:ascii="Arial" w:eastAsia="Times New Roman" w:hAnsi="Arial" w:cs="Arial"/>
                <w:spacing w:val="-1"/>
              </w:rPr>
            </w:pPr>
            <w:r w:rsidRPr="00C95E51">
              <w:rPr>
                <w:rFonts w:ascii="Arial" w:eastAsia="Times New Roman" w:hAnsi="Arial" w:cs="Arial"/>
                <w:spacing w:val="-1"/>
              </w:rPr>
              <w:t>Confirm that Unit is sealed condition</w:t>
            </w:r>
          </w:p>
          <w:p w14:paraId="6D5A3A78" w14:textId="77777777" w:rsidR="00AA3C57" w:rsidRPr="00C95E51" w:rsidRDefault="00AA3C57" w:rsidP="00E6531F">
            <w:pPr>
              <w:pStyle w:val="TableParagraph"/>
              <w:tabs>
                <w:tab w:val="left" w:pos="226"/>
              </w:tabs>
              <w:spacing w:line="312" w:lineRule="auto"/>
              <w:rPr>
                <w:rFonts w:ascii="Arial" w:eastAsia="Times New Roman" w:hAnsi="Arial" w:cs="Arial"/>
                <w:spacing w:val="-1"/>
              </w:rPr>
            </w:pPr>
            <w:r w:rsidRPr="00C95E51">
              <w:rPr>
                <w:rFonts w:ascii="Arial" w:eastAsia="Times New Roman" w:hAnsi="Arial" w:cs="Arial"/>
                <w:spacing w:val="-1"/>
              </w:rPr>
              <w:t>Verify Part No and Serial No as per SoP.</w:t>
            </w:r>
          </w:p>
          <w:p w14:paraId="39820B2D" w14:textId="77777777" w:rsidR="00AA3C57" w:rsidRPr="00C95E51" w:rsidRDefault="00AA3C57" w:rsidP="00E6531F">
            <w:pPr>
              <w:pStyle w:val="TableParagraph"/>
              <w:tabs>
                <w:tab w:val="left" w:pos="226"/>
              </w:tabs>
              <w:spacing w:line="312" w:lineRule="auto"/>
              <w:rPr>
                <w:rFonts w:ascii="Arial" w:eastAsia="Times New Roman" w:hAnsi="Arial" w:cs="Arial"/>
                <w:spacing w:val="-1"/>
              </w:rPr>
            </w:pPr>
            <w:r w:rsidRPr="00C95E51">
              <w:rPr>
                <w:rFonts w:ascii="Arial" w:eastAsia="Times New Roman" w:hAnsi="Arial" w:cs="Arial"/>
                <w:spacing w:val="-1"/>
              </w:rPr>
              <w:t>Check for finishes, workman ship, FOD, Surface Finish including dents and scratches, availability of all Fasteners, gaskets, pin damage in all connectors.</w:t>
            </w:r>
          </w:p>
        </w:tc>
        <w:tc>
          <w:tcPr>
            <w:tcW w:w="1395" w:type="pct"/>
            <w:vAlign w:val="center"/>
          </w:tcPr>
          <w:p w14:paraId="34B483E0" w14:textId="77777777" w:rsidR="00AA3C57" w:rsidRPr="00C95E51" w:rsidRDefault="00AA3C57" w:rsidP="00044449">
            <w:pPr>
              <w:spacing w:line="312" w:lineRule="auto"/>
              <w:contextualSpacing w:val="0"/>
              <w:rPr>
                <w:rFonts w:ascii="Arial" w:eastAsia="Times New Roman" w:hAnsi="Arial" w:cs="Arial"/>
                <w:spacing w:val="-1"/>
              </w:rPr>
            </w:pPr>
          </w:p>
        </w:tc>
      </w:tr>
    </w:tbl>
    <w:p w14:paraId="7FB226CB" w14:textId="0B502251" w:rsidR="00EC65E2" w:rsidRPr="00C95E51" w:rsidRDefault="00EC65E2" w:rsidP="009A2F2F">
      <w:pPr>
        <w:pStyle w:val="ListParagraph"/>
        <w:spacing w:line="312" w:lineRule="auto"/>
        <w:ind w:left="432"/>
        <w:rPr>
          <w:rFonts w:ascii="Arial" w:hAnsi="Arial" w:cs="Arial"/>
        </w:rPr>
      </w:pPr>
    </w:p>
    <w:p w14:paraId="1C412777" w14:textId="547D2E90" w:rsidR="002455D5" w:rsidRPr="00C95E51" w:rsidRDefault="002455D5" w:rsidP="002455D5">
      <w:pPr>
        <w:rPr>
          <w:rFonts w:ascii="Arial" w:hAnsi="Arial" w:cs="Arial"/>
        </w:rPr>
      </w:pPr>
    </w:p>
    <w:p w14:paraId="61702BCB" w14:textId="274CF0A7" w:rsidR="002455D5" w:rsidRPr="00C95E51" w:rsidRDefault="002455D5" w:rsidP="002455D5">
      <w:pPr>
        <w:rPr>
          <w:rFonts w:ascii="Arial" w:hAnsi="Arial" w:cs="Arial"/>
        </w:rPr>
      </w:pPr>
    </w:p>
    <w:p w14:paraId="4DB8EB58" w14:textId="4A295D0B" w:rsidR="002455D5" w:rsidRPr="00C95E51" w:rsidRDefault="002455D5" w:rsidP="002455D5">
      <w:pPr>
        <w:rPr>
          <w:rFonts w:ascii="Arial" w:hAnsi="Arial" w:cs="Arial"/>
        </w:rPr>
      </w:pPr>
    </w:p>
    <w:p w14:paraId="2FE3532D" w14:textId="3EFAB991" w:rsidR="002455D5" w:rsidRPr="00C95E51" w:rsidRDefault="002455D5" w:rsidP="002455D5">
      <w:pPr>
        <w:tabs>
          <w:tab w:val="left" w:pos="3876"/>
        </w:tabs>
        <w:rPr>
          <w:rFonts w:ascii="Arial" w:hAnsi="Arial" w:cs="Arial"/>
        </w:rPr>
      </w:pPr>
      <w:r w:rsidRPr="00C95E51">
        <w:rPr>
          <w:rFonts w:ascii="Arial" w:hAnsi="Arial" w:cs="Arial"/>
        </w:rPr>
        <w:tab/>
      </w:r>
    </w:p>
    <w:sectPr w:rsidR="002455D5" w:rsidRPr="00C95E51" w:rsidSect="0041406B">
      <w:pgSz w:w="11906" w:h="16838"/>
      <w:pgMar w:top="2767" w:right="1009" w:bottom="816" w:left="1009"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D9B00" w14:textId="77777777" w:rsidR="00D3647A" w:rsidRDefault="00D3647A">
      <w:pPr>
        <w:spacing w:line="240" w:lineRule="auto"/>
      </w:pPr>
      <w:r>
        <w:separator/>
      </w:r>
    </w:p>
  </w:endnote>
  <w:endnote w:type="continuationSeparator" w:id="0">
    <w:p w14:paraId="3A4C8EDD" w14:textId="77777777" w:rsidR="00D3647A" w:rsidRDefault="00D364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DOMBFJ+Arial">
    <w:altName w:val="Arial"/>
    <w:charset w:val="00"/>
    <w:family w:val="swiss"/>
    <w:pitch w:val="default"/>
  </w:font>
  <w:font w:name="Courier">
    <w:panose1 w:val="02070409020205020404"/>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705B7" w14:textId="77777777" w:rsidR="00D3647A" w:rsidRDefault="00D3647A">
      <w:pPr>
        <w:spacing w:line="240" w:lineRule="auto"/>
      </w:pPr>
      <w:r>
        <w:separator/>
      </w:r>
    </w:p>
  </w:footnote>
  <w:footnote w:type="continuationSeparator" w:id="0">
    <w:p w14:paraId="5C4410F4" w14:textId="77777777" w:rsidR="00D3647A" w:rsidRDefault="00D364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45EAC" w14:textId="0C41995B" w:rsidR="00D20017" w:rsidRDefault="00D3647A">
    <w:pPr>
      <w:pStyle w:val="Header"/>
    </w:pPr>
    <w:r>
      <w:rPr>
        <w:noProof/>
        <w:lang w:bidi="en-US"/>
      </w:rPr>
      <w:pict w14:anchorId="08B113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61782" o:spid="_x0000_s2050" type="#_x0000_t136" style="position:absolute;left:0;text-align:left;margin-left:0;margin-top:0;width:541.5pt;height:135.35pt;rotation:315;z-index:-25165516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6414" w14:textId="77777777" w:rsidR="00DA23A9" w:rsidRPr="004B1A5F" w:rsidRDefault="00DA23A9" w:rsidP="00664D8E">
    <w:pPr>
      <w:pStyle w:val="Header"/>
      <w:tabs>
        <w:tab w:val="clear" w:pos="9026"/>
      </w:tabs>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71F77" w14:textId="5E3CD6C1" w:rsidR="00D20017" w:rsidRDefault="00D3647A">
    <w:pPr>
      <w:pStyle w:val="Header"/>
    </w:pPr>
    <w:r>
      <w:rPr>
        <w:noProof/>
        <w:lang w:bidi="en-US"/>
      </w:rPr>
      <w:pict w14:anchorId="348B47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61781" o:spid="_x0000_s2049" type="#_x0000_t136" style="position:absolute;left:0;text-align:left;margin-left:0;margin-top:0;width:541.5pt;height:135.35pt;rotation:315;z-index:-25165721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FFC856C"/>
    <w:lvl w:ilvl="0">
      <w:start w:val="1"/>
      <w:numFmt w:val="decimal"/>
      <w:pStyle w:val="ListNumber2"/>
      <w:lvlText w:val="%1."/>
      <w:lvlJc w:val="left"/>
      <w:pPr>
        <w:tabs>
          <w:tab w:val="num" w:pos="-630"/>
        </w:tabs>
        <w:ind w:left="-630" w:hanging="360"/>
      </w:pPr>
    </w:lvl>
  </w:abstractNum>
  <w:abstractNum w:abstractNumId="1" w15:restartNumberingAfterBreak="0">
    <w:nsid w:val="FFFFFF81"/>
    <w:multiLevelType w:val="singleLevel"/>
    <w:tmpl w:val="20049806"/>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000002"/>
    <w:multiLevelType w:val="multilevel"/>
    <w:tmpl w:val="8A6AADCA"/>
    <w:name w:val="WW8Num2"/>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2"/>
      <w:numFmt w:val="decimal"/>
      <w:lvlText w:val="%1.%2.%3.%4"/>
      <w:lvlJc w:val="left"/>
      <w:pPr>
        <w:tabs>
          <w:tab w:val="num" w:pos="1080"/>
        </w:tabs>
        <w:ind w:left="1080" w:hanging="1080"/>
      </w:pPr>
      <w:rPr>
        <w:rFonts w:ascii="Arial" w:hAnsi="Arial" w:cs="Arial" w:hint="default"/>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0000006"/>
    <w:multiLevelType w:val="singleLevel"/>
    <w:tmpl w:val="E20ED886"/>
    <w:name w:val="WW8Num7"/>
    <w:lvl w:ilvl="0">
      <w:start w:val="1"/>
      <w:numFmt w:val="upperLetter"/>
      <w:lvlText w:val="%1."/>
      <w:lvlJc w:val="left"/>
      <w:pPr>
        <w:tabs>
          <w:tab w:val="num" w:pos="0"/>
        </w:tabs>
        <w:ind w:left="720" w:hanging="360"/>
      </w:pPr>
      <w:rPr>
        <w:rFonts w:ascii="Times New Roman" w:hAnsi="Times New Roman" w:cs="Times New Roman" w:hint="default"/>
        <w:b/>
        <w:sz w:val="24"/>
        <w:szCs w:val="24"/>
        <w:u w:val="none"/>
      </w:rPr>
    </w:lvl>
  </w:abstractNum>
  <w:abstractNum w:abstractNumId="4" w15:restartNumberingAfterBreak="0">
    <w:nsid w:val="02314BE6"/>
    <w:multiLevelType w:val="multilevel"/>
    <w:tmpl w:val="ADAAFC6E"/>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2E3604D"/>
    <w:multiLevelType w:val="hybridMultilevel"/>
    <w:tmpl w:val="D7AC8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30113E"/>
    <w:multiLevelType w:val="hybridMultilevel"/>
    <w:tmpl w:val="D7A6AE3A"/>
    <w:lvl w:ilvl="0" w:tplc="0F0CAD6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7533A8F"/>
    <w:multiLevelType w:val="hybridMultilevel"/>
    <w:tmpl w:val="8602A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D79B5"/>
    <w:multiLevelType w:val="multilevel"/>
    <w:tmpl w:val="B554FF52"/>
    <w:lvl w:ilvl="0">
      <w:start w:val="11"/>
      <w:numFmt w:val="decimal"/>
      <w:lvlText w:val="Table %1."/>
      <w:lvlJc w:val="left"/>
      <w:pPr>
        <w:tabs>
          <w:tab w:val="num" w:pos="3240"/>
        </w:tabs>
        <w:ind w:left="3240" w:hanging="360"/>
      </w:pPr>
      <w:rPr>
        <w:rFonts w:hint="default"/>
      </w:rPr>
    </w:lvl>
    <w:lvl w:ilvl="1">
      <w:start w:val="1"/>
      <w:numFmt w:val="decimal"/>
      <w:pStyle w:val="AESATableL10"/>
      <w:lvlText w:val="Table %1.%2."/>
      <w:lvlJc w:val="left"/>
      <w:pPr>
        <w:tabs>
          <w:tab w:val="num" w:pos="3672"/>
        </w:tabs>
        <w:ind w:left="3672" w:hanging="432"/>
      </w:pPr>
      <w:rPr>
        <w:rFonts w:hint="default"/>
      </w:rPr>
    </w:lvl>
    <w:lvl w:ilvl="2">
      <w:start w:val="1"/>
      <w:numFmt w:val="decimal"/>
      <w:lvlText w:val="%1.%2.%3."/>
      <w:lvlJc w:val="left"/>
      <w:pPr>
        <w:tabs>
          <w:tab w:val="num" w:pos="4320"/>
        </w:tabs>
        <w:ind w:left="4104" w:hanging="504"/>
      </w:pPr>
      <w:rPr>
        <w:rFonts w:hint="default"/>
      </w:rPr>
    </w:lvl>
    <w:lvl w:ilvl="3">
      <w:start w:val="1"/>
      <w:numFmt w:val="decimal"/>
      <w:lvlText w:val="%1.%2.%3.%4."/>
      <w:lvlJc w:val="left"/>
      <w:pPr>
        <w:tabs>
          <w:tab w:val="num" w:pos="4680"/>
        </w:tabs>
        <w:ind w:left="4608" w:hanging="648"/>
      </w:pPr>
      <w:rPr>
        <w:rFonts w:hint="default"/>
      </w:rPr>
    </w:lvl>
    <w:lvl w:ilvl="4">
      <w:start w:val="1"/>
      <w:numFmt w:val="decimal"/>
      <w:lvlText w:val="%1.%2.%3.%4.%5."/>
      <w:lvlJc w:val="left"/>
      <w:pPr>
        <w:tabs>
          <w:tab w:val="num" w:pos="5400"/>
        </w:tabs>
        <w:ind w:left="5112" w:hanging="792"/>
      </w:pPr>
      <w:rPr>
        <w:rFonts w:hint="default"/>
      </w:rPr>
    </w:lvl>
    <w:lvl w:ilvl="5">
      <w:start w:val="1"/>
      <w:numFmt w:val="decimal"/>
      <w:lvlText w:val="%1.%2.%3.%4.%5.%6."/>
      <w:lvlJc w:val="left"/>
      <w:pPr>
        <w:tabs>
          <w:tab w:val="num" w:pos="5760"/>
        </w:tabs>
        <w:ind w:left="5616" w:hanging="936"/>
      </w:pPr>
      <w:rPr>
        <w:rFonts w:hint="default"/>
      </w:rPr>
    </w:lvl>
    <w:lvl w:ilvl="6">
      <w:start w:val="1"/>
      <w:numFmt w:val="decimal"/>
      <w:lvlText w:val="%1.%2.%3.%4.%5.%6.%7."/>
      <w:lvlJc w:val="left"/>
      <w:pPr>
        <w:tabs>
          <w:tab w:val="num" w:pos="6480"/>
        </w:tabs>
        <w:ind w:left="6120" w:hanging="1080"/>
      </w:pPr>
      <w:rPr>
        <w:rFonts w:hint="default"/>
      </w:rPr>
    </w:lvl>
    <w:lvl w:ilvl="7">
      <w:start w:val="1"/>
      <w:numFmt w:val="decimal"/>
      <w:lvlText w:val="%1.%2.%3.%4.%5.%6.%7.%8."/>
      <w:lvlJc w:val="left"/>
      <w:pPr>
        <w:tabs>
          <w:tab w:val="num" w:pos="6840"/>
        </w:tabs>
        <w:ind w:left="6624" w:hanging="1224"/>
      </w:pPr>
      <w:rPr>
        <w:rFonts w:hint="default"/>
      </w:rPr>
    </w:lvl>
    <w:lvl w:ilvl="8">
      <w:start w:val="1"/>
      <w:numFmt w:val="decimal"/>
      <w:lvlText w:val="%1.%2.%3.%4.%5.%6.%7.%8.%9."/>
      <w:lvlJc w:val="left"/>
      <w:pPr>
        <w:tabs>
          <w:tab w:val="num" w:pos="7560"/>
        </w:tabs>
        <w:ind w:left="7200" w:hanging="1440"/>
      </w:pPr>
      <w:rPr>
        <w:rFonts w:hint="default"/>
      </w:rPr>
    </w:lvl>
  </w:abstractNum>
  <w:abstractNum w:abstractNumId="9" w15:restartNumberingAfterBreak="0">
    <w:nsid w:val="109F5B1C"/>
    <w:multiLevelType w:val="hybridMultilevel"/>
    <w:tmpl w:val="1A0818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0D0035C"/>
    <w:multiLevelType w:val="hybridMultilevel"/>
    <w:tmpl w:val="FDC659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26D5859"/>
    <w:multiLevelType w:val="hybridMultilevel"/>
    <w:tmpl w:val="5BB83E74"/>
    <w:lvl w:ilvl="0" w:tplc="DB362416">
      <w:start w:val="1"/>
      <w:numFmt w:val="decimal"/>
      <w:lvlText w:val="CEX-QT-0%1"/>
      <w:lvlJc w:val="left"/>
      <w:pPr>
        <w:ind w:left="177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DD5E49"/>
    <w:multiLevelType w:val="multilevel"/>
    <w:tmpl w:val="A8820EC2"/>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B1975F3"/>
    <w:multiLevelType w:val="hybridMultilevel"/>
    <w:tmpl w:val="86F85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BB60F9"/>
    <w:multiLevelType w:val="hybridMultilevel"/>
    <w:tmpl w:val="BB78A05C"/>
    <w:lvl w:ilvl="0" w:tplc="FFFFFFFF">
      <w:start w:val="1"/>
      <w:numFmt w:val="lowerLetter"/>
      <w:lvlText w:val="%1)"/>
      <w:lvlJc w:val="left"/>
      <w:pPr>
        <w:ind w:left="406" w:hanging="360"/>
      </w:pPr>
      <w:rPr>
        <w:rFonts w:hint="default"/>
      </w:rPr>
    </w:lvl>
    <w:lvl w:ilvl="1" w:tplc="FFFFFFFF" w:tentative="1">
      <w:start w:val="1"/>
      <w:numFmt w:val="lowerLetter"/>
      <w:lvlText w:val="%2."/>
      <w:lvlJc w:val="left"/>
      <w:pPr>
        <w:ind w:left="1126" w:hanging="360"/>
      </w:pPr>
    </w:lvl>
    <w:lvl w:ilvl="2" w:tplc="FFFFFFFF" w:tentative="1">
      <w:start w:val="1"/>
      <w:numFmt w:val="lowerRoman"/>
      <w:lvlText w:val="%3."/>
      <w:lvlJc w:val="right"/>
      <w:pPr>
        <w:ind w:left="1846" w:hanging="180"/>
      </w:pPr>
    </w:lvl>
    <w:lvl w:ilvl="3" w:tplc="FFFFFFFF" w:tentative="1">
      <w:start w:val="1"/>
      <w:numFmt w:val="decimal"/>
      <w:lvlText w:val="%4."/>
      <w:lvlJc w:val="left"/>
      <w:pPr>
        <w:ind w:left="2566" w:hanging="360"/>
      </w:pPr>
    </w:lvl>
    <w:lvl w:ilvl="4" w:tplc="FFFFFFFF" w:tentative="1">
      <w:start w:val="1"/>
      <w:numFmt w:val="lowerLetter"/>
      <w:lvlText w:val="%5."/>
      <w:lvlJc w:val="left"/>
      <w:pPr>
        <w:ind w:left="3286" w:hanging="360"/>
      </w:pPr>
    </w:lvl>
    <w:lvl w:ilvl="5" w:tplc="FFFFFFFF" w:tentative="1">
      <w:start w:val="1"/>
      <w:numFmt w:val="lowerRoman"/>
      <w:lvlText w:val="%6."/>
      <w:lvlJc w:val="right"/>
      <w:pPr>
        <w:ind w:left="4006" w:hanging="180"/>
      </w:pPr>
    </w:lvl>
    <w:lvl w:ilvl="6" w:tplc="FFFFFFFF" w:tentative="1">
      <w:start w:val="1"/>
      <w:numFmt w:val="decimal"/>
      <w:lvlText w:val="%7."/>
      <w:lvlJc w:val="left"/>
      <w:pPr>
        <w:ind w:left="4726" w:hanging="360"/>
      </w:pPr>
    </w:lvl>
    <w:lvl w:ilvl="7" w:tplc="FFFFFFFF" w:tentative="1">
      <w:start w:val="1"/>
      <w:numFmt w:val="lowerLetter"/>
      <w:lvlText w:val="%8."/>
      <w:lvlJc w:val="left"/>
      <w:pPr>
        <w:ind w:left="5446" w:hanging="360"/>
      </w:pPr>
    </w:lvl>
    <w:lvl w:ilvl="8" w:tplc="FFFFFFFF" w:tentative="1">
      <w:start w:val="1"/>
      <w:numFmt w:val="lowerRoman"/>
      <w:lvlText w:val="%9."/>
      <w:lvlJc w:val="right"/>
      <w:pPr>
        <w:ind w:left="6166" w:hanging="180"/>
      </w:pPr>
    </w:lvl>
  </w:abstractNum>
  <w:abstractNum w:abstractNumId="15" w15:restartNumberingAfterBreak="0">
    <w:nsid w:val="45D7051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7AF423C"/>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D125E6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DD80F36"/>
    <w:multiLevelType w:val="hybridMultilevel"/>
    <w:tmpl w:val="DA86EA06"/>
    <w:lvl w:ilvl="0" w:tplc="0409001B">
      <w:start w:val="1"/>
      <w:numFmt w:val="lowerRoman"/>
      <w:lvlText w:val="%1."/>
      <w:lvlJc w:val="right"/>
      <w:pPr>
        <w:ind w:left="720" w:hanging="360"/>
      </w:pPr>
    </w:lvl>
    <w:lvl w:ilvl="1" w:tplc="9F72640C">
      <w:start w:val="1"/>
      <w:numFmt w:val="upp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85BFC"/>
    <w:multiLevelType w:val="hybridMultilevel"/>
    <w:tmpl w:val="DC8A1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ED4147"/>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8504EB4"/>
    <w:multiLevelType w:val="hybridMultilevel"/>
    <w:tmpl w:val="BB78A05C"/>
    <w:lvl w:ilvl="0" w:tplc="4006993C">
      <w:start w:val="1"/>
      <w:numFmt w:val="lowerLetter"/>
      <w:lvlText w:val="%1)"/>
      <w:lvlJc w:val="left"/>
      <w:pPr>
        <w:ind w:left="406" w:hanging="360"/>
      </w:pPr>
      <w:rPr>
        <w:rFonts w:hint="default"/>
      </w:rPr>
    </w:lvl>
    <w:lvl w:ilvl="1" w:tplc="40090019" w:tentative="1">
      <w:start w:val="1"/>
      <w:numFmt w:val="lowerLetter"/>
      <w:lvlText w:val="%2."/>
      <w:lvlJc w:val="left"/>
      <w:pPr>
        <w:ind w:left="1126" w:hanging="360"/>
      </w:pPr>
    </w:lvl>
    <w:lvl w:ilvl="2" w:tplc="4009001B" w:tentative="1">
      <w:start w:val="1"/>
      <w:numFmt w:val="lowerRoman"/>
      <w:lvlText w:val="%3."/>
      <w:lvlJc w:val="right"/>
      <w:pPr>
        <w:ind w:left="1846" w:hanging="180"/>
      </w:pPr>
    </w:lvl>
    <w:lvl w:ilvl="3" w:tplc="4009000F" w:tentative="1">
      <w:start w:val="1"/>
      <w:numFmt w:val="decimal"/>
      <w:lvlText w:val="%4."/>
      <w:lvlJc w:val="left"/>
      <w:pPr>
        <w:ind w:left="2566" w:hanging="360"/>
      </w:pPr>
    </w:lvl>
    <w:lvl w:ilvl="4" w:tplc="40090019" w:tentative="1">
      <w:start w:val="1"/>
      <w:numFmt w:val="lowerLetter"/>
      <w:lvlText w:val="%5."/>
      <w:lvlJc w:val="left"/>
      <w:pPr>
        <w:ind w:left="3286" w:hanging="360"/>
      </w:pPr>
    </w:lvl>
    <w:lvl w:ilvl="5" w:tplc="4009001B" w:tentative="1">
      <w:start w:val="1"/>
      <w:numFmt w:val="lowerRoman"/>
      <w:lvlText w:val="%6."/>
      <w:lvlJc w:val="right"/>
      <w:pPr>
        <w:ind w:left="4006" w:hanging="180"/>
      </w:pPr>
    </w:lvl>
    <w:lvl w:ilvl="6" w:tplc="4009000F" w:tentative="1">
      <w:start w:val="1"/>
      <w:numFmt w:val="decimal"/>
      <w:lvlText w:val="%7."/>
      <w:lvlJc w:val="left"/>
      <w:pPr>
        <w:ind w:left="4726" w:hanging="360"/>
      </w:pPr>
    </w:lvl>
    <w:lvl w:ilvl="7" w:tplc="40090019" w:tentative="1">
      <w:start w:val="1"/>
      <w:numFmt w:val="lowerLetter"/>
      <w:lvlText w:val="%8."/>
      <w:lvlJc w:val="left"/>
      <w:pPr>
        <w:ind w:left="5446" w:hanging="360"/>
      </w:pPr>
    </w:lvl>
    <w:lvl w:ilvl="8" w:tplc="4009001B" w:tentative="1">
      <w:start w:val="1"/>
      <w:numFmt w:val="lowerRoman"/>
      <w:lvlText w:val="%9."/>
      <w:lvlJc w:val="right"/>
      <w:pPr>
        <w:ind w:left="6166" w:hanging="180"/>
      </w:pPr>
    </w:lvl>
  </w:abstractNum>
  <w:abstractNum w:abstractNumId="22" w15:restartNumberingAfterBreak="0">
    <w:nsid w:val="58DA6B7B"/>
    <w:multiLevelType w:val="hybridMultilevel"/>
    <w:tmpl w:val="1A88351E"/>
    <w:lvl w:ilvl="0" w:tplc="4F887B9C">
      <w:start w:val="1"/>
      <w:numFmt w:val="decimal"/>
      <w:pStyle w:val="Normal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1F1843"/>
    <w:multiLevelType w:val="hybridMultilevel"/>
    <w:tmpl w:val="4A6A1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60881"/>
    <w:multiLevelType w:val="multilevel"/>
    <w:tmpl w:val="D9BA7608"/>
    <w:lvl w:ilvl="0">
      <w:start w:val="10"/>
      <w:numFmt w:val="decimal"/>
      <w:lvlText w:val="Table %1."/>
      <w:lvlJc w:val="left"/>
      <w:pPr>
        <w:tabs>
          <w:tab w:val="num" w:pos="9000"/>
        </w:tabs>
        <w:ind w:left="9000" w:hanging="360"/>
      </w:pPr>
      <w:rPr>
        <w:rFonts w:hint="default"/>
      </w:rPr>
    </w:lvl>
    <w:lvl w:ilvl="1">
      <w:start w:val="1"/>
      <w:numFmt w:val="decimal"/>
      <w:pStyle w:val="AESAFigureL10"/>
      <w:isLgl/>
      <w:lvlText w:val="Figure %1.%2."/>
      <w:lvlJc w:val="left"/>
      <w:pPr>
        <w:tabs>
          <w:tab w:val="num" w:pos="9432"/>
        </w:tabs>
        <w:ind w:left="9432" w:hanging="432"/>
      </w:pPr>
      <w:rPr>
        <w:rFonts w:hint="default"/>
      </w:rPr>
    </w:lvl>
    <w:lvl w:ilvl="2">
      <w:start w:val="1"/>
      <w:numFmt w:val="decimal"/>
      <w:lvlText w:val="%1.%2.%3."/>
      <w:lvlJc w:val="left"/>
      <w:pPr>
        <w:tabs>
          <w:tab w:val="num" w:pos="10080"/>
        </w:tabs>
        <w:ind w:left="9864" w:hanging="504"/>
      </w:pPr>
      <w:rPr>
        <w:rFonts w:hint="default"/>
      </w:rPr>
    </w:lvl>
    <w:lvl w:ilvl="3">
      <w:start w:val="1"/>
      <w:numFmt w:val="decimal"/>
      <w:lvlText w:val="%1.%2.%3.%4."/>
      <w:lvlJc w:val="left"/>
      <w:pPr>
        <w:tabs>
          <w:tab w:val="num" w:pos="10440"/>
        </w:tabs>
        <w:ind w:left="10368" w:hanging="648"/>
      </w:pPr>
      <w:rPr>
        <w:rFonts w:hint="default"/>
      </w:rPr>
    </w:lvl>
    <w:lvl w:ilvl="4">
      <w:start w:val="1"/>
      <w:numFmt w:val="decimal"/>
      <w:lvlText w:val="%1.%2.%3.%4.%5."/>
      <w:lvlJc w:val="left"/>
      <w:pPr>
        <w:tabs>
          <w:tab w:val="num" w:pos="11160"/>
        </w:tabs>
        <w:ind w:left="10872" w:hanging="792"/>
      </w:pPr>
      <w:rPr>
        <w:rFonts w:hint="default"/>
      </w:rPr>
    </w:lvl>
    <w:lvl w:ilvl="5">
      <w:start w:val="1"/>
      <w:numFmt w:val="decimal"/>
      <w:lvlText w:val="%1.%2.%3.%4.%5.%6."/>
      <w:lvlJc w:val="left"/>
      <w:pPr>
        <w:tabs>
          <w:tab w:val="num" w:pos="11520"/>
        </w:tabs>
        <w:ind w:left="11376" w:hanging="936"/>
      </w:pPr>
      <w:rPr>
        <w:rFonts w:hint="default"/>
      </w:rPr>
    </w:lvl>
    <w:lvl w:ilvl="6">
      <w:start w:val="1"/>
      <w:numFmt w:val="decimal"/>
      <w:lvlText w:val="%1.%2.%3.%4.%5.%6.%7."/>
      <w:lvlJc w:val="left"/>
      <w:pPr>
        <w:tabs>
          <w:tab w:val="num" w:pos="12240"/>
        </w:tabs>
        <w:ind w:left="11880" w:hanging="1080"/>
      </w:pPr>
      <w:rPr>
        <w:rFonts w:hint="default"/>
      </w:rPr>
    </w:lvl>
    <w:lvl w:ilvl="7">
      <w:start w:val="1"/>
      <w:numFmt w:val="decimal"/>
      <w:lvlText w:val="%1.%2.%3.%4.%5.%6.%7.%8."/>
      <w:lvlJc w:val="left"/>
      <w:pPr>
        <w:tabs>
          <w:tab w:val="num" w:pos="12600"/>
        </w:tabs>
        <w:ind w:left="12384" w:hanging="1224"/>
      </w:pPr>
      <w:rPr>
        <w:rFonts w:hint="default"/>
      </w:rPr>
    </w:lvl>
    <w:lvl w:ilvl="8">
      <w:start w:val="1"/>
      <w:numFmt w:val="decimal"/>
      <w:lvlText w:val="%1.%2.%3.%4.%5.%6.%7.%8.%9."/>
      <w:lvlJc w:val="left"/>
      <w:pPr>
        <w:tabs>
          <w:tab w:val="num" w:pos="13320"/>
        </w:tabs>
        <w:ind w:left="12960" w:hanging="1440"/>
      </w:pPr>
      <w:rPr>
        <w:rFonts w:hint="default"/>
      </w:rPr>
    </w:lvl>
  </w:abstractNum>
  <w:abstractNum w:abstractNumId="25" w15:restartNumberingAfterBreak="0">
    <w:nsid w:val="630D2776"/>
    <w:multiLevelType w:val="hybridMultilevel"/>
    <w:tmpl w:val="3C26E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25CCF"/>
    <w:multiLevelType w:val="hybridMultilevel"/>
    <w:tmpl w:val="BB78A05C"/>
    <w:lvl w:ilvl="0" w:tplc="FFFFFFFF">
      <w:start w:val="1"/>
      <w:numFmt w:val="lowerLetter"/>
      <w:lvlText w:val="%1)"/>
      <w:lvlJc w:val="left"/>
      <w:pPr>
        <w:ind w:left="406" w:hanging="360"/>
      </w:pPr>
      <w:rPr>
        <w:rFonts w:hint="default"/>
      </w:rPr>
    </w:lvl>
    <w:lvl w:ilvl="1" w:tplc="FFFFFFFF" w:tentative="1">
      <w:start w:val="1"/>
      <w:numFmt w:val="lowerLetter"/>
      <w:lvlText w:val="%2."/>
      <w:lvlJc w:val="left"/>
      <w:pPr>
        <w:ind w:left="1126" w:hanging="360"/>
      </w:pPr>
    </w:lvl>
    <w:lvl w:ilvl="2" w:tplc="FFFFFFFF" w:tentative="1">
      <w:start w:val="1"/>
      <w:numFmt w:val="lowerRoman"/>
      <w:lvlText w:val="%3."/>
      <w:lvlJc w:val="right"/>
      <w:pPr>
        <w:ind w:left="1846" w:hanging="180"/>
      </w:pPr>
    </w:lvl>
    <w:lvl w:ilvl="3" w:tplc="FFFFFFFF" w:tentative="1">
      <w:start w:val="1"/>
      <w:numFmt w:val="decimal"/>
      <w:lvlText w:val="%4."/>
      <w:lvlJc w:val="left"/>
      <w:pPr>
        <w:ind w:left="2566" w:hanging="360"/>
      </w:pPr>
    </w:lvl>
    <w:lvl w:ilvl="4" w:tplc="FFFFFFFF" w:tentative="1">
      <w:start w:val="1"/>
      <w:numFmt w:val="lowerLetter"/>
      <w:lvlText w:val="%5."/>
      <w:lvlJc w:val="left"/>
      <w:pPr>
        <w:ind w:left="3286" w:hanging="360"/>
      </w:pPr>
    </w:lvl>
    <w:lvl w:ilvl="5" w:tplc="FFFFFFFF" w:tentative="1">
      <w:start w:val="1"/>
      <w:numFmt w:val="lowerRoman"/>
      <w:lvlText w:val="%6."/>
      <w:lvlJc w:val="right"/>
      <w:pPr>
        <w:ind w:left="4006" w:hanging="180"/>
      </w:pPr>
    </w:lvl>
    <w:lvl w:ilvl="6" w:tplc="FFFFFFFF" w:tentative="1">
      <w:start w:val="1"/>
      <w:numFmt w:val="decimal"/>
      <w:lvlText w:val="%7."/>
      <w:lvlJc w:val="left"/>
      <w:pPr>
        <w:ind w:left="4726" w:hanging="360"/>
      </w:pPr>
    </w:lvl>
    <w:lvl w:ilvl="7" w:tplc="FFFFFFFF" w:tentative="1">
      <w:start w:val="1"/>
      <w:numFmt w:val="lowerLetter"/>
      <w:lvlText w:val="%8."/>
      <w:lvlJc w:val="left"/>
      <w:pPr>
        <w:ind w:left="5446" w:hanging="360"/>
      </w:pPr>
    </w:lvl>
    <w:lvl w:ilvl="8" w:tplc="FFFFFFFF" w:tentative="1">
      <w:start w:val="1"/>
      <w:numFmt w:val="lowerRoman"/>
      <w:lvlText w:val="%9."/>
      <w:lvlJc w:val="right"/>
      <w:pPr>
        <w:ind w:left="6166" w:hanging="180"/>
      </w:pPr>
    </w:lvl>
  </w:abstractNum>
  <w:abstractNum w:abstractNumId="27" w15:restartNumberingAfterBreak="0">
    <w:nsid w:val="65442D70"/>
    <w:multiLevelType w:val="hybridMultilevel"/>
    <w:tmpl w:val="C1349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4C43CB"/>
    <w:multiLevelType w:val="hybridMultilevel"/>
    <w:tmpl w:val="4718D876"/>
    <w:lvl w:ilvl="0" w:tplc="2EEEB0B0">
      <w:start w:val="1"/>
      <w:numFmt w:val="decimal"/>
      <w:lvlText w:val="CIC-QT-0%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FB20A6"/>
    <w:multiLevelType w:val="multilevel"/>
    <w:tmpl w:val="4E2C4922"/>
    <w:lvl w:ilvl="0">
      <w:start w:val="4"/>
      <w:numFmt w:val="decimal"/>
      <w:lvlText w:val="Table %1."/>
      <w:lvlJc w:val="left"/>
      <w:pPr>
        <w:tabs>
          <w:tab w:val="num" w:pos="4680"/>
        </w:tabs>
        <w:ind w:left="4680" w:hanging="360"/>
      </w:pPr>
      <w:rPr>
        <w:rFonts w:hint="default"/>
      </w:rPr>
    </w:lvl>
    <w:lvl w:ilvl="1">
      <w:start w:val="1"/>
      <w:numFmt w:val="decimal"/>
      <w:pStyle w:val="AESAFigureL4"/>
      <w:isLgl/>
      <w:lvlText w:val="Figure %1.%2."/>
      <w:lvlJc w:val="left"/>
      <w:pPr>
        <w:tabs>
          <w:tab w:val="num" w:pos="5112"/>
        </w:tabs>
        <w:ind w:left="5112" w:hanging="432"/>
      </w:pPr>
      <w:rPr>
        <w:rFonts w:hint="default"/>
      </w:rPr>
    </w:lvl>
    <w:lvl w:ilvl="2">
      <w:start w:val="1"/>
      <w:numFmt w:val="decimal"/>
      <w:lvlText w:val="%1.%2.%3."/>
      <w:lvlJc w:val="left"/>
      <w:pPr>
        <w:tabs>
          <w:tab w:val="num" w:pos="5760"/>
        </w:tabs>
        <w:ind w:left="5544" w:hanging="504"/>
      </w:pPr>
      <w:rPr>
        <w:rFonts w:hint="default"/>
      </w:rPr>
    </w:lvl>
    <w:lvl w:ilvl="3">
      <w:start w:val="1"/>
      <w:numFmt w:val="decimal"/>
      <w:lvlText w:val="%1.%2.%3.%4."/>
      <w:lvlJc w:val="left"/>
      <w:pPr>
        <w:tabs>
          <w:tab w:val="num" w:pos="6120"/>
        </w:tabs>
        <w:ind w:left="6048" w:hanging="648"/>
      </w:pPr>
      <w:rPr>
        <w:rFonts w:hint="default"/>
      </w:rPr>
    </w:lvl>
    <w:lvl w:ilvl="4">
      <w:start w:val="1"/>
      <w:numFmt w:val="decimal"/>
      <w:lvlText w:val="%1.%2.%3.%4.%5."/>
      <w:lvlJc w:val="left"/>
      <w:pPr>
        <w:tabs>
          <w:tab w:val="num" w:pos="6840"/>
        </w:tabs>
        <w:ind w:left="6552" w:hanging="792"/>
      </w:pPr>
      <w:rPr>
        <w:rFonts w:hint="default"/>
      </w:rPr>
    </w:lvl>
    <w:lvl w:ilvl="5">
      <w:start w:val="1"/>
      <w:numFmt w:val="decimal"/>
      <w:lvlText w:val="%1.%2.%3.%4.%5.%6."/>
      <w:lvlJc w:val="left"/>
      <w:pPr>
        <w:tabs>
          <w:tab w:val="num" w:pos="7200"/>
        </w:tabs>
        <w:ind w:left="7056" w:hanging="936"/>
      </w:pPr>
      <w:rPr>
        <w:rFonts w:hint="default"/>
      </w:rPr>
    </w:lvl>
    <w:lvl w:ilvl="6">
      <w:start w:val="1"/>
      <w:numFmt w:val="decimal"/>
      <w:lvlText w:val="%1.%2.%3.%4.%5.%6.%7."/>
      <w:lvlJc w:val="left"/>
      <w:pPr>
        <w:tabs>
          <w:tab w:val="num" w:pos="7920"/>
        </w:tabs>
        <w:ind w:left="7560" w:hanging="1080"/>
      </w:pPr>
      <w:rPr>
        <w:rFonts w:hint="default"/>
      </w:rPr>
    </w:lvl>
    <w:lvl w:ilvl="7">
      <w:start w:val="1"/>
      <w:numFmt w:val="decimal"/>
      <w:lvlText w:val="%1.%2.%3.%4.%5.%6.%7.%8."/>
      <w:lvlJc w:val="left"/>
      <w:pPr>
        <w:tabs>
          <w:tab w:val="num" w:pos="8280"/>
        </w:tabs>
        <w:ind w:left="8064" w:hanging="1224"/>
      </w:pPr>
      <w:rPr>
        <w:rFonts w:hint="default"/>
      </w:rPr>
    </w:lvl>
    <w:lvl w:ilvl="8">
      <w:start w:val="1"/>
      <w:numFmt w:val="decimal"/>
      <w:lvlText w:val="%1.%2.%3.%4.%5.%6.%7.%8.%9."/>
      <w:lvlJc w:val="left"/>
      <w:pPr>
        <w:tabs>
          <w:tab w:val="num" w:pos="9000"/>
        </w:tabs>
        <w:ind w:left="8640" w:hanging="1440"/>
      </w:pPr>
      <w:rPr>
        <w:rFonts w:hint="default"/>
      </w:rPr>
    </w:lvl>
  </w:abstractNum>
  <w:abstractNum w:abstractNumId="30" w15:restartNumberingAfterBreak="0">
    <w:nsid w:val="74EA0CC9"/>
    <w:multiLevelType w:val="hybridMultilevel"/>
    <w:tmpl w:val="4A6A13D8"/>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F3E55"/>
    <w:multiLevelType w:val="hybridMultilevel"/>
    <w:tmpl w:val="522CF54E"/>
    <w:lvl w:ilvl="0" w:tplc="FD14806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C77896"/>
    <w:multiLevelType w:val="multilevel"/>
    <w:tmpl w:val="DA58F3D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hint="default"/>
        <w:sz w:val="28"/>
        <w:szCs w:val="28"/>
      </w:rPr>
    </w:lvl>
    <w:lvl w:ilvl="2">
      <w:start w:val="1"/>
      <w:numFmt w:val="decimal"/>
      <w:pStyle w:val="Heading3"/>
      <w:lvlText w:val="%1.%2.%3"/>
      <w:lvlJc w:val="left"/>
      <w:pPr>
        <w:ind w:left="720" w:hanging="720"/>
      </w:pPr>
      <w:rPr>
        <w:rFonts w:ascii="Times New Roman" w:hAnsi="Times New Roman" w:cs="Times New Roman" w:hint="default"/>
        <w:sz w:val="24"/>
        <w:szCs w:val="21"/>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7D190761"/>
    <w:multiLevelType w:val="hybridMultilevel"/>
    <w:tmpl w:val="7B226586"/>
    <w:lvl w:ilvl="0" w:tplc="DB2A9B1A">
      <w:start w:val="1"/>
      <w:numFmt w:val="decimal"/>
      <w:pStyle w:val="bulletnumber"/>
      <w:lvlText w:val="%1."/>
      <w:lvlJc w:val="left"/>
      <w:pPr>
        <w:tabs>
          <w:tab w:val="num" w:pos="1080"/>
        </w:tabs>
        <w:ind w:left="1080" w:hanging="432"/>
      </w:pPr>
      <w:rPr>
        <w:rFonts w:ascii="Bookman Old Style" w:hAnsi="Bookman Old Style" w:hint="default"/>
        <w:b w:val="0"/>
        <w:i w:val="0"/>
        <w:color w:val="auto"/>
        <w:sz w:val="24"/>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9"/>
  </w:num>
  <w:num w:numId="4">
    <w:abstractNumId w:val="24"/>
  </w:num>
  <w:num w:numId="5">
    <w:abstractNumId w:val="8"/>
  </w:num>
  <w:num w:numId="6">
    <w:abstractNumId w:val="33"/>
  </w:num>
  <w:num w:numId="7">
    <w:abstractNumId w:val="20"/>
  </w:num>
  <w:num w:numId="8">
    <w:abstractNumId w:val="21"/>
  </w:num>
  <w:num w:numId="9">
    <w:abstractNumId w:val="13"/>
  </w:num>
  <w:num w:numId="10">
    <w:abstractNumId w:val="19"/>
  </w:num>
  <w:num w:numId="11">
    <w:abstractNumId w:val="5"/>
  </w:num>
  <w:num w:numId="12">
    <w:abstractNumId w:val="23"/>
  </w:num>
  <w:num w:numId="13">
    <w:abstractNumId w:val="30"/>
  </w:num>
  <w:num w:numId="14">
    <w:abstractNumId w:val="18"/>
  </w:num>
  <w:num w:numId="15">
    <w:abstractNumId w:val="27"/>
  </w:num>
  <w:num w:numId="16">
    <w:abstractNumId w:val="22"/>
  </w:num>
  <w:num w:numId="17">
    <w:abstractNumId w:val="16"/>
  </w:num>
  <w:num w:numId="18">
    <w:abstractNumId w:val="4"/>
  </w:num>
  <w:num w:numId="19">
    <w:abstractNumId w:val="15"/>
  </w:num>
  <w:num w:numId="20">
    <w:abstractNumId w:val="31"/>
  </w:num>
  <w:num w:numId="21">
    <w:abstractNumId w:val="17"/>
  </w:num>
  <w:num w:numId="22">
    <w:abstractNumId w:val="9"/>
  </w:num>
  <w:num w:numId="23">
    <w:abstractNumId w:val="10"/>
  </w:num>
  <w:num w:numId="24">
    <w:abstractNumId w:val="6"/>
  </w:num>
  <w:num w:numId="25">
    <w:abstractNumId w:val="32"/>
  </w:num>
  <w:num w:numId="26">
    <w:abstractNumId w:val="12"/>
  </w:num>
  <w:num w:numId="27">
    <w:abstractNumId w:val="25"/>
  </w:num>
  <w:num w:numId="28">
    <w:abstractNumId w:val="28"/>
  </w:num>
  <w:num w:numId="29">
    <w:abstractNumId w:val="7"/>
  </w:num>
  <w:num w:numId="30">
    <w:abstractNumId w:val="26"/>
  </w:num>
  <w:num w:numId="31">
    <w:abstractNumId w:val="11"/>
  </w:num>
  <w:num w:numId="3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432"/>
    <w:rsid w:val="000010E5"/>
    <w:rsid w:val="000011C1"/>
    <w:rsid w:val="000043FB"/>
    <w:rsid w:val="00004529"/>
    <w:rsid w:val="00007DF5"/>
    <w:rsid w:val="000101CF"/>
    <w:rsid w:val="00010AC6"/>
    <w:rsid w:val="000131D4"/>
    <w:rsid w:val="00013607"/>
    <w:rsid w:val="00013B4F"/>
    <w:rsid w:val="00017F5F"/>
    <w:rsid w:val="00020AD1"/>
    <w:rsid w:val="00021E6D"/>
    <w:rsid w:val="00022ACB"/>
    <w:rsid w:val="00022C97"/>
    <w:rsid w:val="00026087"/>
    <w:rsid w:val="000261D2"/>
    <w:rsid w:val="00026223"/>
    <w:rsid w:val="0002792B"/>
    <w:rsid w:val="00031959"/>
    <w:rsid w:val="00031CBD"/>
    <w:rsid w:val="00031E61"/>
    <w:rsid w:val="00032119"/>
    <w:rsid w:val="00032D16"/>
    <w:rsid w:val="0003490E"/>
    <w:rsid w:val="000356A2"/>
    <w:rsid w:val="00037114"/>
    <w:rsid w:val="000377EE"/>
    <w:rsid w:val="00037834"/>
    <w:rsid w:val="00042547"/>
    <w:rsid w:val="000435DC"/>
    <w:rsid w:val="00043F40"/>
    <w:rsid w:val="00044449"/>
    <w:rsid w:val="0004581A"/>
    <w:rsid w:val="00045DD2"/>
    <w:rsid w:val="00045F7A"/>
    <w:rsid w:val="00045FA9"/>
    <w:rsid w:val="00047BA6"/>
    <w:rsid w:val="00053F3A"/>
    <w:rsid w:val="000543C6"/>
    <w:rsid w:val="00054703"/>
    <w:rsid w:val="0005497F"/>
    <w:rsid w:val="0005519B"/>
    <w:rsid w:val="00055A21"/>
    <w:rsid w:val="000562CB"/>
    <w:rsid w:val="00056D5D"/>
    <w:rsid w:val="0005770E"/>
    <w:rsid w:val="00061343"/>
    <w:rsid w:val="000637A8"/>
    <w:rsid w:val="000666B8"/>
    <w:rsid w:val="000679FF"/>
    <w:rsid w:val="00067CDC"/>
    <w:rsid w:val="000705C0"/>
    <w:rsid w:val="00070E86"/>
    <w:rsid w:val="00072B25"/>
    <w:rsid w:val="00074724"/>
    <w:rsid w:val="00074B4F"/>
    <w:rsid w:val="000757BD"/>
    <w:rsid w:val="0007697C"/>
    <w:rsid w:val="00077055"/>
    <w:rsid w:val="000823E1"/>
    <w:rsid w:val="000830EC"/>
    <w:rsid w:val="00085C6B"/>
    <w:rsid w:val="000917C1"/>
    <w:rsid w:val="00092377"/>
    <w:rsid w:val="00093496"/>
    <w:rsid w:val="0009438A"/>
    <w:rsid w:val="000953BD"/>
    <w:rsid w:val="00095F56"/>
    <w:rsid w:val="00096DC5"/>
    <w:rsid w:val="000970AC"/>
    <w:rsid w:val="000A1481"/>
    <w:rsid w:val="000A181A"/>
    <w:rsid w:val="000A18C6"/>
    <w:rsid w:val="000A2F41"/>
    <w:rsid w:val="000A4D08"/>
    <w:rsid w:val="000A5551"/>
    <w:rsid w:val="000A6FD7"/>
    <w:rsid w:val="000B007C"/>
    <w:rsid w:val="000B1391"/>
    <w:rsid w:val="000B21CF"/>
    <w:rsid w:val="000B42F6"/>
    <w:rsid w:val="000B4323"/>
    <w:rsid w:val="000B4C15"/>
    <w:rsid w:val="000B6EC5"/>
    <w:rsid w:val="000C24F0"/>
    <w:rsid w:val="000C2C9E"/>
    <w:rsid w:val="000C3817"/>
    <w:rsid w:val="000C386D"/>
    <w:rsid w:val="000C4263"/>
    <w:rsid w:val="000C45A7"/>
    <w:rsid w:val="000C52A0"/>
    <w:rsid w:val="000C5B60"/>
    <w:rsid w:val="000C5BF0"/>
    <w:rsid w:val="000C684B"/>
    <w:rsid w:val="000C6896"/>
    <w:rsid w:val="000D0FAE"/>
    <w:rsid w:val="000D1ADE"/>
    <w:rsid w:val="000D29A8"/>
    <w:rsid w:val="000D2BA2"/>
    <w:rsid w:val="000D36C2"/>
    <w:rsid w:val="000D3F35"/>
    <w:rsid w:val="000D6053"/>
    <w:rsid w:val="000D67A8"/>
    <w:rsid w:val="000E13C5"/>
    <w:rsid w:val="000E1C5C"/>
    <w:rsid w:val="000E3405"/>
    <w:rsid w:val="000E59DD"/>
    <w:rsid w:val="000F0685"/>
    <w:rsid w:val="000F0EBB"/>
    <w:rsid w:val="000F1754"/>
    <w:rsid w:val="000F1A37"/>
    <w:rsid w:val="000F1BA4"/>
    <w:rsid w:val="000F55EB"/>
    <w:rsid w:val="000F5E20"/>
    <w:rsid w:val="000F7807"/>
    <w:rsid w:val="000F79A2"/>
    <w:rsid w:val="000F7F53"/>
    <w:rsid w:val="001009B8"/>
    <w:rsid w:val="00103E1B"/>
    <w:rsid w:val="00104176"/>
    <w:rsid w:val="001064C1"/>
    <w:rsid w:val="00107343"/>
    <w:rsid w:val="001109FC"/>
    <w:rsid w:val="00110CBC"/>
    <w:rsid w:val="00111E97"/>
    <w:rsid w:val="00112E9E"/>
    <w:rsid w:val="00113EBF"/>
    <w:rsid w:val="001152D8"/>
    <w:rsid w:val="00115C9E"/>
    <w:rsid w:val="00120FCA"/>
    <w:rsid w:val="00121040"/>
    <w:rsid w:val="00121BA6"/>
    <w:rsid w:val="00122004"/>
    <w:rsid w:val="00123505"/>
    <w:rsid w:val="00123D0D"/>
    <w:rsid w:val="00126B52"/>
    <w:rsid w:val="00127091"/>
    <w:rsid w:val="001275DC"/>
    <w:rsid w:val="0012770D"/>
    <w:rsid w:val="0013355B"/>
    <w:rsid w:val="00133575"/>
    <w:rsid w:val="00134351"/>
    <w:rsid w:val="00136A73"/>
    <w:rsid w:val="0013761F"/>
    <w:rsid w:val="001376A2"/>
    <w:rsid w:val="00137D88"/>
    <w:rsid w:val="00140027"/>
    <w:rsid w:val="00142D4A"/>
    <w:rsid w:val="00142E4B"/>
    <w:rsid w:val="0014304D"/>
    <w:rsid w:val="00143D5D"/>
    <w:rsid w:val="001440B6"/>
    <w:rsid w:val="00144BDD"/>
    <w:rsid w:val="001450CC"/>
    <w:rsid w:val="0014636D"/>
    <w:rsid w:val="00146D83"/>
    <w:rsid w:val="00147E5B"/>
    <w:rsid w:val="001508FD"/>
    <w:rsid w:val="001519BC"/>
    <w:rsid w:val="00151A79"/>
    <w:rsid w:val="001528AC"/>
    <w:rsid w:val="00153AE8"/>
    <w:rsid w:val="001556B2"/>
    <w:rsid w:val="00156511"/>
    <w:rsid w:val="001569D5"/>
    <w:rsid w:val="0015768A"/>
    <w:rsid w:val="00160C39"/>
    <w:rsid w:val="0016191F"/>
    <w:rsid w:val="00163031"/>
    <w:rsid w:val="00166315"/>
    <w:rsid w:val="00166C53"/>
    <w:rsid w:val="001676CC"/>
    <w:rsid w:val="001701F0"/>
    <w:rsid w:val="00170266"/>
    <w:rsid w:val="001705B1"/>
    <w:rsid w:val="001718F1"/>
    <w:rsid w:val="00173DC8"/>
    <w:rsid w:val="00174CB4"/>
    <w:rsid w:val="001763EC"/>
    <w:rsid w:val="00176A0C"/>
    <w:rsid w:val="00176E45"/>
    <w:rsid w:val="00176EC9"/>
    <w:rsid w:val="001777D9"/>
    <w:rsid w:val="00180502"/>
    <w:rsid w:val="001807F8"/>
    <w:rsid w:val="00180DAD"/>
    <w:rsid w:val="001816F3"/>
    <w:rsid w:val="00181B38"/>
    <w:rsid w:val="001824F9"/>
    <w:rsid w:val="001828D1"/>
    <w:rsid w:val="00183386"/>
    <w:rsid w:val="00185BA8"/>
    <w:rsid w:val="00186074"/>
    <w:rsid w:val="00186441"/>
    <w:rsid w:val="001873B5"/>
    <w:rsid w:val="00190440"/>
    <w:rsid w:val="001905D0"/>
    <w:rsid w:val="00190CBC"/>
    <w:rsid w:val="00190D0D"/>
    <w:rsid w:val="00191183"/>
    <w:rsid w:val="00191850"/>
    <w:rsid w:val="001922C8"/>
    <w:rsid w:val="001926B6"/>
    <w:rsid w:val="00192FD3"/>
    <w:rsid w:val="0019528A"/>
    <w:rsid w:val="00196884"/>
    <w:rsid w:val="001A120B"/>
    <w:rsid w:val="001A2635"/>
    <w:rsid w:val="001A3F07"/>
    <w:rsid w:val="001A418C"/>
    <w:rsid w:val="001A424D"/>
    <w:rsid w:val="001A5A53"/>
    <w:rsid w:val="001B085E"/>
    <w:rsid w:val="001B0F69"/>
    <w:rsid w:val="001B2A76"/>
    <w:rsid w:val="001B31C3"/>
    <w:rsid w:val="001B4172"/>
    <w:rsid w:val="001B7A7E"/>
    <w:rsid w:val="001C10B3"/>
    <w:rsid w:val="001C5176"/>
    <w:rsid w:val="001C59D3"/>
    <w:rsid w:val="001C5A09"/>
    <w:rsid w:val="001D1BDA"/>
    <w:rsid w:val="001D313D"/>
    <w:rsid w:val="001D3146"/>
    <w:rsid w:val="001D5090"/>
    <w:rsid w:val="001E0801"/>
    <w:rsid w:val="001E0BE9"/>
    <w:rsid w:val="001E1336"/>
    <w:rsid w:val="001E1754"/>
    <w:rsid w:val="001E1D18"/>
    <w:rsid w:val="001E3217"/>
    <w:rsid w:val="001E3937"/>
    <w:rsid w:val="001E3996"/>
    <w:rsid w:val="001E3E67"/>
    <w:rsid w:val="001E4462"/>
    <w:rsid w:val="001E599C"/>
    <w:rsid w:val="001F0FEA"/>
    <w:rsid w:val="001F3C58"/>
    <w:rsid w:val="001F539C"/>
    <w:rsid w:val="001F695E"/>
    <w:rsid w:val="00201E65"/>
    <w:rsid w:val="00211700"/>
    <w:rsid w:val="002119D3"/>
    <w:rsid w:val="00211B9D"/>
    <w:rsid w:val="00211EF6"/>
    <w:rsid w:val="0021421B"/>
    <w:rsid w:val="00214E1C"/>
    <w:rsid w:val="0021526D"/>
    <w:rsid w:val="002165C6"/>
    <w:rsid w:val="002175A2"/>
    <w:rsid w:val="00217FB5"/>
    <w:rsid w:val="00220991"/>
    <w:rsid w:val="00221B5D"/>
    <w:rsid w:val="002232FF"/>
    <w:rsid w:val="00223AD1"/>
    <w:rsid w:val="00223BFC"/>
    <w:rsid w:val="00225BFE"/>
    <w:rsid w:val="002264C7"/>
    <w:rsid w:val="00226CCB"/>
    <w:rsid w:val="00230236"/>
    <w:rsid w:val="00230763"/>
    <w:rsid w:val="00230E50"/>
    <w:rsid w:val="00230E90"/>
    <w:rsid w:val="002318E3"/>
    <w:rsid w:val="00231978"/>
    <w:rsid w:val="002322C4"/>
    <w:rsid w:val="00234D76"/>
    <w:rsid w:val="00235871"/>
    <w:rsid w:val="00236805"/>
    <w:rsid w:val="002425DF"/>
    <w:rsid w:val="00242C7F"/>
    <w:rsid w:val="00242DB3"/>
    <w:rsid w:val="0024311C"/>
    <w:rsid w:val="00243793"/>
    <w:rsid w:val="00243F7E"/>
    <w:rsid w:val="00244C34"/>
    <w:rsid w:val="00244E15"/>
    <w:rsid w:val="002455D5"/>
    <w:rsid w:val="00245C34"/>
    <w:rsid w:val="0024623D"/>
    <w:rsid w:val="00247161"/>
    <w:rsid w:val="00250F7D"/>
    <w:rsid w:val="00254D03"/>
    <w:rsid w:val="00257BC1"/>
    <w:rsid w:val="002612C2"/>
    <w:rsid w:val="0026195D"/>
    <w:rsid w:val="00261FB5"/>
    <w:rsid w:val="002709EC"/>
    <w:rsid w:val="002729C0"/>
    <w:rsid w:val="0027389E"/>
    <w:rsid w:val="0027499D"/>
    <w:rsid w:val="00280BC9"/>
    <w:rsid w:val="00283596"/>
    <w:rsid w:val="002835F2"/>
    <w:rsid w:val="00283DEB"/>
    <w:rsid w:val="0028415D"/>
    <w:rsid w:val="002851F8"/>
    <w:rsid w:val="00285E63"/>
    <w:rsid w:val="00286993"/>
    <w:rsid w:val="00290194"/>
    <w:rsid w:val="00290816"/>
    <w:rsid w:val="002908C9"/>
    <w:rsid w:val="002948AF"/>
    <w:rsid w:val="00297099"/>
    <w:rsid w:val="002976A2"/>
    <w:rsid w:val="002A0095"/>
    <w:rsid w:val="002A0170"/>
    <w:rsid w:val="002A04AF"/>
    <w:rsid w:val="002A2D69"/>
    <w:rsid w:val="002A3A75"/>
    <w:rsid w:val="002A4A71"/>
    <w:rsid w:val="002A547E"/>
    <w:rsid w:val="002A76DB"/>
    <w:rsid w:val="002A7DDB"/>
    <w:rsid w:val="002B155F"/>
    <w:rsid w:val="002B1733"/>
    <w:rsid w:val="002B1B47"/>
    <w:rsid w:val="002B3D15"/>
    <w:rsid w:val="002B5204"/>
    <w:rsid w:val="002B5FD4"/>
    <w:rsid w:val="002B6294"/>
    <w:rsid w:val="002B76B3"/>
    <w:rsid w:val="002B7F88"/>
    <w:rsid w:val="002C02BE"/>
    <w:rsid w:val="002C0BDA"/>
    <w:rsid w:val="002C3192"/>
    <w:rsid w:val="002C4839"/>
    <w:rsid w:val="002C625A"/>
    <w:rsid w:val="002C7561"/>
    <w:rsid w:val="002D0671"/>
    <w:rsid w:val="002D4FA9"/>
    <w:rsid w:val="002D61CB"/>
    <w:rsid w:val="002D650D"/>
    <w:rsid w:val="002D6AC2"/>
    <w:rsid w:val="002D754C"/>
    <w:rsid w:val="002E101F"/>
    <w:rsid w:val="002E23C5"/>
    <w:rsid w:val="002E3BC6"/>
    <w:rsid w:val="002E3DD5"/>
    <w:rsid w:val="002E4D89"/>
    <w:rsid w:val="002F0052"/>
    <w:rsid w:val="002F0B3E"/>
    <w:rsid w:val="002F23E6"/>
    <w:rsid w:val="002F267A"/>
    <w:rsid w:val="002F2F13"/>
    <w:rsid w:val="002F52DE"/>
    <w:rsid w:val="002F603C"/>
    <w:rsid w:val="002F6FBB"/>
    <w:rsid w:val="002F7DDA"/>
    <w:rsid w:val="00300A75"/>
    <w:rsid w:val="00301E32"/>
    <w:rsid w:val="00302EFE"/>
    <w:rsid w:val="00303121"/>
    <w:rsid w:val="00303BFD"/>
    <w:rsid w:val="00303D56"/>
    <w:rsid w:val="00306F85"/>
    <w:rsid w:val="00307563"/>
    <w:rsid w:val="00307E59"/>
    <w:rsid w:val="00311821"/>
    <w:rsid w:val="00313197"/>
    <w:rsid w:val="00313952"/>
    <w:rsid w:val="003146D9"/>
    <w:rsid w:val="003155BC"/>
    <w:rsid w:val="003174A5"/>
    <w:rsid w:val="0031772C"/>
    <w:rsid w:val="00317CE9"/>
    <w:rsid w:val="003212D2"/>
    <w:rsid w:val="0032150C"/>
    <w:rsid w:val="00321A0E"/>
    <w:rsid w:val="00322ADF"/>
    <w:rsid w:val="003243B6"/>
    <w:rsid w:val="00326617"/>
    <w:rsid w:val="00326FB1"/>
    <w:rsid w:val="00330999"/>
    <w:rsid w:val="0033152B"/>
    <w:rsid w:val="0033183E"/>
    <w:rsid w:val="00333A15"/>
    <w:rsid w:val="00334053"/>
    <w:rsid w:val="00335CA0"/>
    <w:rsid w:val="00336D20"/>
    <w:rsid w:val="003373E3"/>
    <w:rsid w:val="00337A22"/>
    <w:rsid w:val="00337DB5"/>
    <w:rsid w:val="00340C72"/>
    <w:rsid w:val="003467BB"/>
    <w:rsid w:val="00347938"/>
    <w:rsid w:val="0035223B"/>
    <w:rsid w:val="0035286C"/>
    <w:rsid w:val="0035324A"/>
    <w:rsid w:val="00356103"/>
    <w:rsid w:val="00361C47"/>
    <w:rsid w:val="00362572"/>
    <w:rsid w:val="00364725"/>
    <w:rsid w:val="00364AE8"/>
    <w:rsid w:val="00364E5C"/>
    <w:rsid w:val="0036691B"/>
    <w:rsid w:val="00366AD3"/>
    <w:rsid w:val="00370AA6"/>
    <w:rsid w:val="00370B47"/>
    <w:rsid w:val="00371A2E"/>
    <w:rsid w:val="00373C5A"/>
    <w:rsid w:val="0037625A"/>
    <w:rsid w:val="00376285"/>
    <w:rsid w:val="00377955"/>
    <w:rsid w:val="00377CB8"/>
    <w:rsid w:val="00381C27"/>
    <w:rsid w:val="00383814"/>
    <w:rsid w:val="00385BD0"/>
    <w:rsid w:val="00385D78"/>
    <w:rsid w:val="00387B91"/>
    <w:rsid w:val="00394B37"/>
    <w:rsid w:val="00395B7D"/>
    <w:rsid w:val="00396F07"/>
    <w:rsid w:val="003972E1"/>
    <w:rsid w:val="00397F12"/>
    <w:rsid w:val="003A19FA"/>
    <w:rsid w:val="003A21E6"/>
    <w:rsid w:val="003A2A03"/>
    <w:rsid w:val="003A2EC9"/>
    <w:rsid w:val="003A4BA9"/>
    <w:rsid w:val="003A6B59"/>
    <w:rsid w:val="003B1B55"/>
    <w:rsid w:val="003B397A"/>
    <w:rsid w:val="003B3A7C"/>
    <w:rsid w:val="003B6855"/>
    <w:rsid w:val="003C00CD"/>
    <w:rsid w:val="003C0821"/>
    <w:rsid w:val="003C3FC4"/>
    <w:rsid w:val="003C6074"/>
    <w:rsid w:val="003C62CE"/>
    <w:rsid w:val="003C642E"/>
    <w:rsid w:val="003C7EE0"/>
    <w:rsid w:val="003C7FE1"/>
    <w:rsid w:val="003D0DC2"/>
    <w:rsid w:val="003D1876"/>
    <w:rsid w:val="003D1A1E"/>
    <w:rsid w:val="003D3802"/>
    <w:rsid w:val="003D3B1E"/>
    <w:rsid w:val="003D3F7D"/>
    <w:rsid w:val="003D5596"/>
    <w:rsid w:val="003D5867"/>
    <w:rsid w:val="003D592E"/>
    <w:rsid w:val="003D5ED1"/>
    <w:rsid w:val="003D6431"/>
    <w:rsid w:val="003D6B6A"/>
    <w:rsid w:val="003D6DD2"/>
    <w:rsid w:val="003D735C"/>
    <w:rsid w:val="003E08B7"/>
    <w:rsid w:val="003E1D74"/>
    <w:rsid w:val="003E1F4C"/>
    <w:rsid w:val="003E3241"/>
    <w:rsid w:val="003E4478"/>
    <w:rsid w:val="003E4927"/>
    <w:rsid w:val="003E6B6A"/>
    <w:rsid w:val="003E731E"/>
    <w:rsid w:val="003E7989"/>
    <w:rsid w:val="003F0269"/>
    <w:rsid w:val="003F0D5E"/>
    <w:rsid w:val="003F5FEE"/>
    <w:rsid w:val="003F68FE"/>
    <w:rsid w:val="004058CA"/>
    <w:rsid w:val="00410483"/>
    <w:rsid w:val="0041406B"/>
    <w:rsid w:val="004141A8"/>
    <w:rsid w:val="004153AF"/>
    <w:rsid w:val="004157CF"/>
    <w:rsid w:val="00415C15"/>
    <w:rsid w:val="004166A8"/>
    <w:rsid w:val="00420299"/>
    <w:rsid w:val="0042280F"/>
    <w:rsid w:val="00423288"/>
    <w:rsid w:val="00424496"/>
    <w:rsid w:val="0042475B"/>
    <w:rsid w:val="004266E9"/>
    <w:rsid w:val="00427701"/>
    <w:rsid w:val="00427944"/>
    <w:rsid w:val="00431583"/>
    <w:rsid w:val="004322BD"/>
    <w:rsid w:val="00432649"/>
    <w:rsid w:val="0043380F"/>
    <w:rsid w:val="00435C04"/>
    <w:rsid w:val="00435DFC"/>
    <w:rsid w:val="00437923"/>
    <w:rsid w:val="00437C31"/>
    <w:rsid w:val="0044143C"/>
    <w:rsid w:val="004414CA"/>
    <w:rsid w:val="004425FB"/>
    <w:rsid w:val="0044281C"/>
    <w:rsid w:val="00442F4C"/>
    <w:rsid w:val="00443162"/>
    <w:rsid w:val="0044419C"/>
    <w:rsid w:val="00444499"/>
    <w:rsid w:val="00444B6F"/>
    <w:rsid w:val="00444F2C"/>
    <w:rsid w:val="004475D7"/>
    <w:rsid w:val="004520C7"/>
    <w:rsid w:val="00455AB5"/>
    <w:rsid w:val="00456041"/>
    <w:rsid w:val="0045789B"/>
    <w:rsid w:val="00457EDB"/>
    <w:rsid w:val="00462C29"/>
    <w:rsid w:val="0046305C"/>
    <w:rsid w:val="004654AC"/>
    <w:rsid w:val="00465C39"/>
    <w:rsid w:val="0047043A"/>
    <w:rsid w:val="0047163A"/>
    <w:rsid w:val="00471ACC"/>
    <w:rsid w:val="00471E16"/>
    <w:rsid w:val="0047228F"/>
    <w:rsid w:val="00472542"/>
    <w:rsid w:val="00472C8C"/>
    <w:rsid w:val="00474076"/>
    <w:rsid w:val="00475A11"/>
    <w:rsid w:val="00477882"/>
    <w:rsid w:val="004800DC"/>
    <w:rsid w:val="004810C3"/>
    <w:rsid w:val="00481EFC"/>
    <w:rsid w:val="004841DA"/>
    <w:rsid w:val="00484508"/>
    <w:rsid w:val="00491B71"/>
    <w:rsid w:val="00491D9D"/>
    <w:rsid w:val="00493F39"/>
    <w:rsid w:val="004946FE"/>
    <w:rsid w:val="00495469"/>
    <w:rsid w:val="00495CD6"/>
    <w:rsid w:val="004970B9"/>
    <w:rsid w:val="00497A66"/>
    <w:rsid w:val="00497B48"/>
    <w:rsid w:val="004A083C"/>
    <w:rsid w:val="004A1623"/>
    <w:rsid w:val="004A23C7"/>
    <w:rsid w:val="004A29CB"/>
    <w:rsid w:val="004A36F9"/>
    <w:rsid w:val="004A3CB5"/>
    <w:rsid w:val="004B0435"/>
    <w:rsid w:val="004B1C40"/>
    <w:rsid w:val="004B1DD0"/>
    <w:rsid w:val="004B3200"/>
    <w:rsid w:val="004B3E54"/>
    <w:rsid w:val="004B3FD2"/>
    <w:rsid w:val="004B5D85"/>
    <w:rsid w:val="004B69DE"/>
    <w:rsid w:val="004B7AC6"/>
    <w:rsid w:val="004C102B"/>
    <w:rsid w:val="004C2481"/>
    <w:rsid w:val="004C26CA"/>
    <w:rsid w:val="004C55D2"/>
    <w:rsid w:val="004C623A"/>
    <w:rsid w:val="004C7234"/>
    <w:rsid w:val="004D0751"/>
    <w:rsid w:val="004D104C"/>
    <w:rsid w:val="004D1674"/>
    <w:rsid w:val="004D189E"/>
    <w:rsid w:val="004D1A65"/>
    <w:rsid w:val="004D1A6E"/>
    <w:rsid w:val="004D253D"/>
    <w:rsid w:val="004D3555"/>
    <w:rsid w:val="004D3650"/>
    <w:rsid w:val="004D3C30"/>
    <w:rsid w:val="004D6A54"/>
    <w:rsid w:val="004D6EBA"/>
    <w:rsid w:val="004D7470"/>
    <w:rsid w:val="004E065C"/>
    <w:rsid w:val="004E3B93"/>
    <w:rsid w:val="004E611C"/>
    <w:rsid w:val="004E7F8A"/>
    <w:rsid w:val="004F09C9"/>
    <w:rsid w:val="004F1DD1"/>
    <w:rsid w:val="004F418A"/>
    <w:rsid w:val="005003FD"/>
    <w:rsid w:val="0050114F"/>
    <w:rsid w:val="00501B61"/>
    <w:rsid w:val="005020F0"/>
    <w:rsid w:val="0050227F"/>
    <w:rsid w:val="00502486"/>
    <w:rsid w:val="00504497"/>
    <w:rsid w:val="00506878"/>
    <w:rsid w:val="00506BA6"/>
    <w:rsid w:val="0050720C"/>
    <w:rsid w:val="00507231"/>
    <w:rsid w:val="005102D1"/>
    <w:rsid w:val="0051070F"/>
    <w:rsid w:val="00512307"/>
    <w:rsid w:val="005133C1"/>
    <w:rsid w:val="0051698C"/>
    <w:rsid w:val="0052145B"/>
    <w:rsid w:val="00521B02"/>
    <w:rsid w:val="00521C2F"/>
    <w:rsid w:val="00521D5D"/>
    <w:rsid w:val="00522E1B"/>
    <w:rsid w:val="00522EAE"/>
    <w:rsid w:val="005234CA"/>
    <w:rsid w:val="0052423A"/>
    <w:rsid w:val="0052476C"/>
    <w:rsid w:val="00524D9C"/>
    <w:rsid w:val="005256EE"/>
    <w:rsid w:val="00525CAE"/>
    <w:rsid w:val="00526184"/>
    <w:rsid w:val="005263BC"/>
    <w:rsid w:val="00531CC1"/>
    <w:rsid w:val="00532D39"/>
    <w:rsid w:val="00533C53"/>
    <w:rsid w:val="0053591D"/>
    <w:rsid w:val="00535DA8"/>
    <w:rsid w:val="00540298"/>
    <w:rsid w:val="0054374B"/>
    <w:rsid w:val="00545254"/>
    <w:rsid w:val="00545A23"/>
    <w:rsid w:val="00547F6D"/>
    <w:rsid w:val="00551A94"/>
    <w:rsid w:val="00551BCF"/>
    <w:rsid w:val="00551EE3"/>
    <w:rsid w:val="005532FB"/>
    <w:rsid w:val="005546EA"/>
    <w:rsid w:val="00557CF0"/>
    <w:rsid w:val="00560BAE"/>
    <w:rsid w:val="005611C0"/>
    <w:rsid w:val="005650A2"/>
    <w:rsid w:val="00565E9B"/>
    <w:rsid w:val="00566369"/>
    <w:rsid w:val="00567C83"/>
    <w:rsid w:val="005729E7"/>
    <w:rsid w:val="005734B9"/>
    <w:rsid w:val="00573C1C"/>
    <w:rsid w:val="00574AF3"/>
    <w:rsid w:val="0057512A"/>
    <w:rsid w:val="00575B89"/>
    <w:rsid w:val="00577606"/>
    <w:rsid w:val="005816F4"/>
    <w:rsid w:val="00581DD4"/>
    <w:rsid w:val="00583066"/>
    <w:rsid w:val="00585126"/>
    <w:rsid w:val="00587F12"/>
    <w:rsid w:val="0059002F"/>
    <w:rsid w:val="0059083C"/>
    <w:rsid w:val="005918FD"/>
    <w:rsid w:val="00594E86"/>
    <w:rsid w:val="005959D4"/>
    <w:rsid w:val="00595DE2"/>
    <w:rsid w:val="00597583"/>
    <w:rsid w:val="005A0144"/>
    <w:rsid w:val="005A133A"/>
    <w:rsid w:val="005A14EF"/>
    <w:rsid w:val="005A2D50"/>
    <w:rsid w:val="005A4116"/>
    <w:rsid w:val="005A6D80"/>
    <w:rsid w:val="005A79C8"/>
    <w:rsid w:val="005A79F8"/>
    <w:rsid w:val="005B13D5"/>
    <w:rsid w:val="005B34FC"/>
    <w:rsid w:val="005B485B"/>
    <w:rsid w:val="005B6BFF"/>
    <w:rsid w:val="005B6FC1"/>
    <w:rsid w:val="005B7255"/>
    <w:rsid w:val="005B7A0B"/>
    <w:rsid w:val="005C0141"/>
    <w:rsid w:val="005C0B7B"/>
    <w:rsid w:val="005C1399"/>
    <w:rsid w:val="005C1E5D"/>
    <w:rsid w:val="005C25C0"/>
    <w:rsid w:val="005C3928"/>
    <w:rsid w:val="005C581D"/>
    <w:rsid w:val="005C5C15"/>
    <w:rsid w:val="005C7C03"/>
    <w:rsid w:val="005D00E0"/>
    <w:rsid w:val="005D3220"/>
    <w:rsid w:val="005D5B7B"/>
    <w:rsid w:val="005D7263"/>
    <w:rsid w:val="005E0F30"/>
    <w:rsid w:val="005E3290"/>
    <w:rsid w:val="005E4D64"/>
    <w:rsid w:val="005E5B4C"/>
    <w:rsid w:val="005E6CC1"/>
    <w:rsid w:val="005E7579"/>
    <w:rsid w:val="005F05E1"/>
    <w:rsid w:val="005F0CCC"/>
    <w:rsid w:val="005F0E55"/>
    <w:rsid w:val="005F2E26"/>
    <w:rsid w:val="005F3635"/>
    <w:rsid w:val="005F490C"/>
    <w:rsid w:val="005F545F"/>
    <w:rsid w:val="005F55BD"/>
    <w:rsid w:val="005F7950"/>
    <w:rsid w:val="00600379"/>
    <w:rsid w:val="006008E7"/>
    <w:rsid w:val="00601CC6"/>
    <w:rsid w:val="00602F73"/>
    <w:rsid w:val="00604792"/>
    <w:rsid w:val="00606736"/>
    <w:rsid w:val="0060779F"/>
    <w:rsid w:val="0061140C"/>
    <w:rsid w:val="00612FE6"/>
    <w:rsid w:val="00614372"/>
    <w:rsid w:val="0061753C"/>
    <w:rsid w:val="00617D71"/>
    <w:rsid w:val="00617F51"/>
    <w:rsid w:val="00623EA7"/>
    <w:rsid w:val="006244A6"/>
    <w:rsid w:val="00626E8A"/>
    <w:rsid w:val="00630235"/>
    <w:rsid w:val="0063054C"/>
    <w:rsid w:val="00630EAE"/>
    <w:rsid w:val="00631731"/>
    <w:rsid w:val="00632282"/>
    <w:rsid w:val="00633FE5"/>
    <w:rsid w:val="006342D2"/>
    <w:rsid w:val="00636624"/>
    <w:rsid w:val="00643AA1"/>
    <w:rsid w:val="00644353"/>
    <w:rsid w:val="00645370"/>
    <w:rsid w:val="00645742"/>
    <w:rsid w:val="006506EE"/>
    <w:rsid w:val="00651D95"/>
    <w:rsid w:val="00651E06"/>
    <w:rsid w:val="00660081"/>
    <w:rsid w:val="00664765"/>
    <w:rsid w:val="00664D8E"/>
    <w:rsid w:val="00665EDD"/>
    <w:rsid w:val="00666A14"/>
    <w:rsid w:val="00667170"/>
    <w:rsid w:val="00670D50"/>
    <w:rsid w:val="00671BEB"/>
    <w:rsid w:val="0067357B"/>
    <w:rsid w:val="00673645"/>
    <w:rsid w:val="00675379"/>
    <w:rsid w:val="006762BC"/>
    <w:rsid w:val="00677835"/>
    <w:rsid w:val="00681AAD"/>
    <w:rsid w:val="006822BF"/>
    <w:rsid w:val="00682E33"/>
    <w:rsid w:val="00684118"/>
    <w:rsid w:val="00684BCA"/>
    <w:rsid w:val="0069312E"/>
    <w:rsid w:val="0069370A"/>
    <w:rsid w:val="006971B7"/>
    <w:rsid w:val="006A15B3"/>
    <w:rsid w:val="006A1FCB"/>
    <w:rsid w:val="006A3341"/>
    <w:rsid w:val="006A4905"/>
    <w:rsid w:val="006A4A27"/>
    <w:rsid w:val="006A4F67"/>
    <w:rsid w:val="006A57ED"/>
    <w:rsid w:val="006B199F"/>
    <w:rsid w:val="006B20E2"/>
    <w:rsid w:val="006B284F"/>
    <w:rsid w:val="006B73D0"/>
    <w:rsid w:val="006B7A17"/>
    <w:rsid w:val="006C091D"/>
    <w:rsid w:val="006C3A4C"/>
    <w:rsid w:val="006C40F6"/>
    <w:rsid w:val="006C56DA"/>
    <w:rsid w:val="006C7432"/>
    <w:rsid w:val="006D34BB"/>
    <w:rsid w:val="006D6BBC"/>
    <w:rsid w:val="006D76B1"/>
    <w:rsid w:val="006E31C5"/>
    <w:rsid w:val="006E335B"/>
    <w:rsid w:val="006E3903"/>
    <w:rsid w:val="006E3DA0"/>
    <w:rsid w:val="006E528B"/>
    <w:rsid w:val="006E680E"/>
    <w:rsid w:val="006E7056"/>
    <w:rsid w:val="006F063E"/>
    <w:rsid w:val="006F1407"/>
    <w:rsid w:val="006F67B8"/>
    <w:rsid w:val="00701576"/>
    <w:rsid w:val="007037AC"/>
    <w:rsid w:val="00703B1A"/>
    <w:rsid w:val="00703B8E"/>
    <w:rsid w:val="00703BC5"/>
    <w:rsid w:val="00705E0E"/>
    <w:rsid w:val="00710EC6"/>
    <w:rsid w:val="0071174A"/>
    <w:rsid w:val="00711AFA"/>
    <w:rsid w:val="00713300"/>
    <w:rsid w:val="00713D58"/>
    <w:rsid w:val="007148B1"/>
    <w:rsid w:val="00714C9F"/>
    <w:rsid w:val="00715141"/>
    <w:rsid w:val="00715799"/>
    <w:rsid w:val="00715AD3"/>
    <w:rsid w:val="00720414"/>
    <w:rsid w:val="0072278B"/>
    <w:rsid w:val="007230D5"/>
    <w:rsid w:val="00726605"/>
    <w:rsid w:val="007326B0"/>
    <w:rsid w:val="007339B3"/>
    <w:rsid w:val="007353C4"/>
    <w:rsid w:val="007373A6"/>
    <w:rsid w:val="00737BD4"/>
    <w:rsid w:val="00740B3E"/>
    <w:rsid w:val="00742156"/>
    <w:rsid w:val="00742E36"/>
    <w:rsid w:val="007436EA"/>
    <w:rsid w:val="00745BA3"/>
    <w:rsid w:val="00746E68"/>
    <w:rsid w:val="00747290"/>
    <w:rsid w:val="007508D9"/>
    <w:rsid w:val="007511B4"/>
    <w:rsid w:val="00751638"/>
    <w:rsid w:val="00752748"/>
    <w:rsid w:val="00752DDA"/>
    <w:rsid w:val="00754306"/>
    <w:rsid w:val="00754933"/>
    <w:rsid w:val="00755A5A"/>
    <w:rsid w:val="00756D0E"/>
    <w:rsid w:val="0076128C"/>
    <w:rsid w:val="00762DC9"/>
    <w:rsid w:val="0076332B"/>
    <w:rsid w:val="007640D2"/>
    <w:rsid w:val="00764DEF"/>
    <w:rsid w:val="00764E63"/>
    <w:rsid w:val="00767B16"/>
    <w:rsid w:val="00767F0B"/>
    <w:rsid w:val="0077039D"/>
    <w:rsid w:val="00773722"/>
    <w:rsid w:val="00773B29"/>
    <w:rsid w:val="0077410B"/>
    <w:rsid w:val="00775B67"/>
    <w:rsid w:val="00777C4A"/>
    <w:rsid w:val="00780BBA"/>
    <w:rsid w:val="00781403"/>
    <w:rsid w:val="00783474"/>
    <w:rsid w:val="00783BAA"/>
    <w:rsid w:val="007841F8"/>
    <w:rsid w:val="00786354"/>
    <w:rsid w:val="007864AF"/>
    <w:rsid w:val="00786DEF"/>
    <w:rsid w:val="00790E85"/>
    <w:rsid w:val="00792018"/>
    <w:rsid w:val="0079412E"/>
    <w:rsid w:val="0079413E"/>
    <w:rsid w:val="00795BFA"/>
    <w:rsid w:val="00796564"/>
    <w:rsid w:val="007A0787"/>
    <w:rsid w:val="007A2D37"/>
    <w:rsid w:val="007A40DA"/>
    <w:rsid w:val="007A794E"/>
    <w:rsid w:val="007B1812"/>
    <w:rsid w:val="007B3988"/>
    <w:rsid w:val="007B3C22"/>
    <w:rsid w:val="007B5D3C"/>
    <w:rsid w:val="007B5D7E"/>
    <w:rsid w:val="007B6DE0"/>
    <w:rsid w:val="007B7371"/>
    <w:rsid w:val="007C17BD"/>
    <w:rsid w:val="007C31E5"/>
    <w:rsid w:val="007C414C"/>
    <w:rsid w:val="007C622B"/>
    <w:rsid w:val="007C68D9"/>
    <w:rsid w:val="007C6F77"/>
    <w:rsid w:val="007D0377"/>
    <w:rsid w:val="007D075C"/>
    <w:rsid w:val="007D1FA4"/>
    <w:rsid w:val="007D2E1D"/>
    <w:rsid w:val="007D3175"/>
    <w:rsid w:val="007D3820"/>
    <w:rsid w:val="007D48DD"/>
    <w:rsid w:val="007D5E73"/>
    <w:rsid w:val="007D6733"/>
    <w:rsid w:val="007E0BC7"/>
    <w:rsid w:val="007E2C70"/>
    <w:rsid w:val="007E470E"/>
    <w:rsid w:val="007E6845"/>
    <w:rsid w:val="007E6A0D"/>
    <w:rsid w:val="007E7C98"/>
    <w:rsid w:val="007F2173"/>
    <w:rsid w:val="007F218E"/>
    <w:rsid w:val="007F2346"/>
    <w:rsid w:val="007F5253"/>
    <w:rsid w:val="007F62C0"/>
    <w:rsid w:val="007F6352"/>
    <w:rsid w:val="007F6EC7"/>
    <w:rsid w:val="00802851"/>
    <w:rsid w:val="00805498"/>
    <w:rsid w:val="00806285"/>
    <w:rsid w:val="00806870"/>
    <w:rsid w:val="00806A83"/>
    <w:rsid w:val="00806B97"/>
    <w:rsid w:val="0081082E"/>
    <w:rsid w:val="00810DAC"/>
    <w:rsid w:val="0081132C"/>
    <w:rsid w:val="0081222E"/>
    <w:rsid w:val="00812915"/>
    <w:rsid w:val="00812E36"/>
    <w:rsid w:val="00814A90"/>
    <w:rsid w:val="00815492"/>
    <w:rsid w:val="008163DE"/>
    <w:rsid w:val="00816ADD"/>
    <w:rsid w:val="00817B20"/>
    <w:rsid w:val="00817D4D"/>
    <w:rsid w:val="008208A4"/>
    <w:rsid w:val="008224AB"/>
    <w:rsid w:val="00823604"/>
    <w:rsid w:val="008236EF"/>
    <w:rsid w:val="00824F47"/>
    <w:rsid w:val="0082519D"/>
    <w:rsid w:val="00825B93"/>
    <w:rsid w:val="00832D28"/>
    <w:rsid w:val="0083421A"/>
    <w:rsid w:val="00835599"/>
    <w:rsid w:val="008362F1"/>
    <w:rsid w:val="00836530"/>
    <w:rsid w:val="00841B96"/>
    <w:rsid w:val="00847413"/>
    <w:rsid w:val="0085030E"/>
    <w:rsid w:val="008507F9"/>
    <w:rsid w:val="0085203E"/>
    <w:rsid w:val="00853443"/>
    <w:rsid w:val="00853B3B"/>
    <w:rsid w:val="008550AF"/>
    <w:rsid w:val="008553C9"/>
    <w:rsid w:val="0085742B"/>
    <w:rsid w:val="00857FDA"/>
    <w:rsid w:val="00862B62"/>
    <w:rsid w:val="00863945"/>
    <w:rsid w:val="008641E5"/>
    <w:rsid w:val="00864888"/>
    <w:rsid w:val="0086502C"/>
    <w:rsid w:val="0086646D"/>
    <w:rsid w:val="00867BC8"/>
    <w:rsid w:val="00870835"/>
    <w:rsid w:val="008712A8"/>
    <w:rsid w:val="008712E7"/>
    <w:rsid w:val="00872E3E"/>
    <w:rsid w:val="00876E1B"/>
    <w:rsid w:val="00877261"/>
    <w:rsid w:val="0088066B"/>
    <w:rsid w:val="00880C3D"/>
    <w:rsid w:val="00881075"/>
    <w:rsid w:val="00881274"/>
    <w:rsid w:val="00884992"/>
    <w:rsid w:val="00884D81"/>
    <w:rsid w:val="00884DC8"/>
    <w:rsid w:val="00885370"/>
    <w:rsid w:val="00886EE4"/>
    <w:rsid w:val="0088788A"/>
    <w:rsid w:val="00887918"/>
    <w:rsid w:val="00890159"/>
    <w:rsid w:val="0089177D"/>
    <w:rsid w:val="00895DA3"/>
    <w:rsid w:val="008977D2"/>
    <w:rsid w:val="00897E53"/>
    <w:rsid w:val="008A17D2"/>
    <w:rsid w:val="008A243A"/>
    <w:rsid w:val="008A35DB"/>
    <w:rsid w:val="008A5449"/>
    <w:rsid w:val="008A6221"/>
    <w:rsid w:val="008A63C2"/>
    <w:rsid w:val="008B0344"/>
    <w:rsid w:val="008B1215"/>
    <w:rsid w:val="008B330C"/>
    <w:rsid w:val="008B4527"/>
    <w:rsid w:val="008B4F1D"/>
    <w:rsid w:val="008B6BD2"/>
    <w:rsid w:val="008B79AA"/>
    <w:rsid w:val="008B7CBB"/>
    <w:rsid w:val="008C2B5B"/>
    <w:rsid w:val="008C2CDF"/>
    <w:rsid w:val="008C362F"/>
    <w:rsid w:val="008C6B95"/>
    <w:rsid w:val="008C74BA"/>
    <w:rsid w:val="008D0971"/>
    <w:rsid w:val="008D0C92"/>
    <w:rsid w:val="008D2132"/>
    <w:rsid w:val="008D33CA"/>
    <w:rsid w:val="008D3BCB"/>
    <w:rsid w:val="008D4329"/>
    <w:rsid w:val="008D4727"/>
    <w:rsid w:val="008D6E43"/>
    <w:rsid w:val="008D6E60"/>
    <w:rsid w:val="008E049B"/>
    <w:rsid w:val="008E0566"/>
    <w:rsid w:val="008E079B"/>
    <w:rsid w:val="008E08FF"/>
    <w:rsid w:val="008E0B76"/>
    <w:rsid w:val="008E2AF0"/>
    <w:rsid w:val="008E2E85"/>
    <w:rsid w:val="008E358F"/>
    <w:rsid w:val="008E61F8"/>
    <w:rsid w:val="008E6BEE"/>
    <w:rsid w:val="008F1B58"/>
    <w:rsid w:val="008F1D78"/>
    <w:rsid w:val="008F1E72"/>
    <w:rsid w:val="008F20A3"/>
    <w:rsid w:val="008F2987"/>
    <w:rsid w:val="008F29B5"/>
    <w:rsid w:val="008F40B4"/>
    <w:rsid w:val="008F73BC"/>
    <w:rsid w:val="0090041F"/>
    <w:rsid w:val="00901A0C"/>
    <w:rsid w:val="00901B0C"/>
    <w:rsid w:val="0090561A"/>
    <w:rsid w:val="00905643"/>
    <w:rsid w:val="00907197"/>
    <w:rsid w:val="00907311"/>
    <w:rsid w:val="009075DA"/>
    <w:rsid w:val="009100C5"/>
    <w:rsid w:val="0091011F"/>
    <w:rsid w:val="00912C78"/>
    <w:rsid w:val="00914209"/>
    <w:rsid w:val="00914C2D"/>
    <w:rsid w:val="00914D59"/>
    <w:rsid w:val="0091514A"/>
    <w:rsid w:val="0092037C"/>
    <w:rsid w:val="0092277B"/>
    <w:rsid w:val="00922F39"/>
    <w:rsid w:val="00926778"/>
    <w:rsid w:val="009330E0"/>
    <w:rsid w:val="009343E8"/>
    <w:rsid w:val="00934EAB"/>
    <w:rsid w:val="00935D1B"/>
    <w:rsid w:val="009369EC"/>
    <w:rsid w:val="00941BB4"/>
    <w:rsid w:val="00941F01"/>
    <w:rsid w:val="00941F8A"/>
    <w:rsid w:val="009431DE"/>
    <w:rsid w:val="00944EEC"/>
    <w:rsid w:val="00945AE2"/>
    <w:rsid w:val="00945FBD"/>
    <w:rsid w:val="00946582"/>
    <w:rsid w:val="009479AC"/>
    <w:rsid w:val="00950D21"/>
    <w:rsid w:val="009542E7"/>
    <w:rsid w:val="00957BFC"/>
    <w:rsid w:val="00963355"/>
    <w:rsid w:val="00963A92"/>
    <w:rsid w:val="009644D0"/>
    <w:rsid w:val="00964F7C"/>
    <w:rsid w:val="00965285"/>
    <w:rsid w:val="009655DA"/>
    <w:rsid w:val="00965C72"/>
    <w:rsid w:val="00966453"/>
    <w:rsid w:val="009672AB"/>
    <w:rsid w:val="00971326"/>
    <w:rsid w:val="00971A84"/>
    <w:rsid w:val="009726E8"/>
    <w:rsid w:val="009756DE"/>
    <w:rsid w:val="009773B0"/>
    <w:rsid w:val="0098078E"/>
    <w:rsid w:val="00981453"/>
    <w:rsid w:val="00981AC6"/>
    <w:rsid w:val="00982088"/>
    <w:rsid w:val="00982190"/>
    <w:rsid w:val="0098696F"/>
    <w:rsid w:val="00987155"/>
    <w:rsid w:val="00990003"/>
    <w:rsid w:val="00992574"/>
    <w:rsid w:val="0099370E"/>
    <w:rsid w:val="00993A17"/>
    <w:rsid w:val="00995E49"/>
    <w:rsid w:val="009960BB"/>
    <w:rsid w:val="00996699"/>
    <w:rsid w:val="00996848"/>
    <w:rsid w:val="009A152C"/>
    <w:rsid w:val="009A2E63"/>
    <w:rsid w:val="009A2F2F"/>
    <w:rsid w:val="009A3B98"/>
    <w:rsid w:val="009A3DB6"/>
    <w:rsid w:val="009A5217"/>
    <w:rsid w:val="009A55C3"/>
    <w:rsid w:val="009A5A05"/>
    <w:rsid w:val="009A5E06"/>
    <w:rsid w:val="009A79D8"/>
    <w:rsid w:val="009A7B8E"/>
    <w:rsid w:val="009B11D4"/>
    <w:rsid w:val="009B1BF1"/>
    <w:rsid w:val="009B33A6"/>
    <w:rsid w:val="009B37DB"/>
    <w:rsid w:val="009B3E47"/>
    <w:rsid w:val="009B4010"/>
    <w:rsid w:val="009B4236"/>
    <w:rsid w:val="009B52A3"/>
    <w:rsid w:val="009B5D63"/>
    <w:rsid w:val="009C14DC"/>
    <w:rsid w:val="009C1A8C"/>
    <w:rsid w:val="009C3EE2"/>
    <w:rsid w:val="009C41DB"/>
    <w:rsid w:val="009C517C"/>
    <w:rsid w:val="009C6280"/>
    <w:rsid w:val="009C7743"/>
    <w:rsid w:val="009C7C13"/>
    <w:rsid w:val="009D0027"/>
    <w:rsid w:val="009D03C1"/>
    <w:rsid w:val="009D06E9"/>
    <w:rsid w:val="009D11A2"/>
    <w:rsid w:val="009D13DA"/>
    <w:rsid w:val="009D1B25"/>
    <w:rsid w:val="009D4022"/>
    <w:rsid w:val="009D5908"/>
    <w:rsid w:val="009D75A3"/>
    <w:rsid w:val="009D75F4"/>
    <w:rsid w:val="009D776E"/>
    <w:rsid w:val="009E104E"/>
    <w:rsid w:val="009E7343"/>
    <w:rsid w:val="009F2808"/>
    <w:rsid w:val="009F4DA2"/>
    <w:rsid w:val="009F5335"/>
    <w:rsid w:val="009F6070"/>
    <w:rsid w:val="009F68CA"/>
    <w:rsid w:val="009F6A13"/>
    <w:rsid w:val="009F7431"/>
    <w:rsid w:val="00A0043C"/>
    <w:rsid w:val="00A00F02"/>
    <w:rsid w:val="00A01BC9"/>
    <w:rsid w:val="00A02E41"/>
    <w:rsid w:val="00A03230"/>
    <w:rsid w:val="00A03A56"/>
    <w:rsid w:val="00A0427C"/>
    <w:rsid w:val="00A0433F"/>
    <w:rsid w:val="00A0440D"/>
    <w:rsid w:val="00A06640"/>
    <w:rsid w:val="00A07EF9"/>
    <w:rsid w:val="00A11065"/>
    <w:rsid w:val="00A17702"/>
    <w:rsid w:val="00A21711"/>
    <w:rsid w:val="00A2292F"/>
    <w:rsid w:val="00A23A04"/>
    <w:rsid w:val="00A268CF"/>
    <w:rsid w:val="00A27DB7"/>
    <w:rsid w:val="00A30ACC"/>
    <w:rsid w:val="00A30BF6"/>
    <w:rsid w:val="00A3334B"/>
    <w:rsid w:val="00A3336E"/>
    <w:rsid w:val="00A3457D"/>
    <w:rsid w:val="00A352F6"/>
    <w:rsid w:val="00A40733"/>
    <w:rsid w:val="00A4075D"/>
    <w:rsid w:val="00A4113E"/>
    <w:rsid w:val="00A4169A"/>
    <w:rsid w:val="00A43888"/>
    <w:rsid w:val="00A449C8"/>
    <w:rsid w:val="00A45B5D"/>
    <w:rsid w:val="00A47AB4"/>
    <w:rsid w:val="00A50BC7"/>
    <w:rsid w:val="00A51663"/>
    <w:rsid w:val="00A527C8"/>
    <w:rsid w:val="00A52B5E"/>
    <w:rsid w:val="00A554E7"/>
    <w:rsid w:val="00A56482"/>
    <w:rsid w:val="00A5668E"/>
    <w:rsid w:val="00A572AF"/>
    <w:rsid w:val="00A57B29"/>
    <w:rsid w:val="00A6080F"/>
    <w:rsid w:val="00A62465"/>
    <w:rsid w:val="00A64A42"/>
    <w:rsid w:val="00A66672"/>
    <w:rsid w:val="00A66692"/>
    <w:rsid w:val="00A66CBA"/>
    <w:rsid w:val="00A70543"/>
    <w:rsid w:val="00A7063D"/>
    <w:rsid w:val="00A70D4E"/>
    <w:rsid w:val="00A72E88"/>
    <w:rsid w:val="00A73BE0"/>
    <w:rsid w:val="00A740E4"/>
    <w:rsid w:val="00A810B6"/>
    <w:rsid w:val="00A839BA"/>
    <w:rsid w:val="00A83F9B"/>
    <w:rsid w:val="00A85706"/>
    <w:rsid w:val="00A87C91"/>
    <w:rsid w:val="00A91DB8"/>
    <w:rsid w:val="00A94516"/>
    <w:rsid w:val="00A9565D"/>
    <w:rsid w:val="00A9617B"/>
    <w:rsid w:val="00A96FBB"/>
    <w:rsid w:val="00A9770A"/>
    <w:rsid w:val="00AA0111"/>
    <w:rsid w:val="00AA0753"/>
    <w:rsid w:val="00AA334E"/>
    <w:rsid w:val="00AA3C57"/>
    <w:rsid w:val="00AA43CF"/>
    <w:rsid w:val="00AA4D50"/>
    <w:rsid w:val="00AA55F1"/>
    <w:rsid w:val="00AA571C"/>
    <w:rsid w:val="00AA5C66"/>
    <w:rsid w:val="00AB055A"/>
    <w:rsid w:val="00AB2349"/>
    <w:rsid w:val="00AB3496"/>
    <w:rsid w:val="00AB38FE"/>
    <w:rsid w:val="00AB5C7D"/>
    <w:rsid w:val="00AC00AF"/>
    <w:rsid w:val="00AC19CC"/>
    <w:rsid w:val="00AC2172"/>
    <w:rsid w:val="00AC3AA9"/>
    <w:rsid w:val="00AC4BD2"/>
    <w:rsid w:val="00AC6AF5"/>
    <w:rsid w:val="00AC7987"/>
    <w:rsid w:val="00AD0F09"/>
    <w:rsid w:val="00AD11CE"/>
    <w:rsid w:val="00AD39A0"/>
    <w:rsid w:val="00AD4857"/>
    <w:rsid w:val="00AD5175"/>
    <w:rsid w:val="00AE11EC"/>
    <w:rsid w:val="00AE1FB3"/>
    <w:rsid w:val="00AE237F"/>
    <w:rsid w:val="00AE33B4"/>
    <w:rsid w:val="00AE49E2"/>
    <w:rsid w:val="00AE4AFB"/>
    <w:rsid w:val="00AE5079"/>
    <w:rsid w:val="00AE5237"/>
    <w:rsid w:val="00AE6114"/>
    <w:rsid w:val="00AF0049"/>
    <w:rsid w:val="00AF1961"/>
    <w:rsid w:val="00AF2328"/>
    <w:rsid w:val="00AF2657"/>
    <w:rsid w:val="00AF2863"/>
    <w:rsid w:val="00AF28C4"/>
    <w:rsid w:val="00AF33B0"/>
    <w:rsid w:val="00AF47F0"/>
    <w:rsid w:val="00AF49D8"/>
    <w:rsid w:val="00AF7FEE"/>
    <w:rsid w:val="00B012D7"/>
    <w:rsid w:val="00B01382"/>
    <w:rsid w:val="00B0247D"/>
    <w:rsid w:val="00B028F7"/>
    <w:rsid w:val="00B04D80"/>
    <w:rsid w:val="00B07C96"/>
    <w:rsid w:val="00B1087E"/>
    <w:rsid w:val="00B10B51"/>
    <w:rsid w:val="00B1332F"/>
    <w:rsid w:val="00B13B1A"/>
    <w:rsid w:val="00B144BA"/>
    <w:rsid w:val="00B14A4D"/>
    <w:rsid w:val="00B17BD0"/>
    <w:rsid w:val="00B17F18"/>
    <w:rsid w:val="00B20A5E"/>
    <w:rsid w:val="00B22B9D"/>
    <w:rsid w:val="00B2313A"/>
    <w:rsid w:val="00B23ED7"/>
    <w:rsid w:val="00B31063"/>
    <w:rsid w:val="00B32240"/>
    <w:rsid w:val="00B32564"/>
    <w:rsid w:val="00B32D1F"/>
    <w:rsid w:val="00B3307B"/>
    <w:rsid w:val="00B33C3C"/>
    <w:rsid w:val="00B34CC4"/>
    <w:rsid w:val="00B40745"/>
    <w:rsid w:val="00B407F5"/>
    <w:rsid w:val="00B42994"/>
    <w:rsid w:val="00B4531A"/>
    <w:rsid w:val="00B4570B"/>
    <w:rsid w:val="00B47D7C"/>
    <w:rsid w:val="00B52E1A"/>
    <w:rsid w:val="00B5359A"/>
    <w:rsid w:val="00B57747"/>
    <w:rsid w:val="00B60508"/>
    <w:rsid w:val="00B63E9A"/>
    <w:rsid w:val="00B648B5"/>
    <w:rsid w:val="00B64E13"/>
    <w:rsid w:val="00B65916"/>
    <w:rsid w:val="00B66604"/>
    <w:rsid w:val="00B6665E"/>
    <w:rsid w:val="00B67290"/>
    <w:rsid w:val="00B672D0"/>
    <w:rsid w:val="00B67AD2"/>
    <w:rsid w:val="00B7251B"/>
    <w:rsid w:val="00B7499B"/>
    <w:rsid w:val="00B7505A"/>
    <w:rsid w:val="00B76513"/>
    <w:rsid w:val="00B8050A"/>
    <w:rsid w:val="00B80644"/>
    <w:rsid w:val="00B81781"/>
    <w:rsid w:val="00B8764E"/>
    <w:rsid w:val="00B90A19"/>
    <w:rsid w:val="00B92723"/>
    <w:rsid w:val="00B9283B"/>
    <w:rsid w:val="00B93580"/>
    <w:rsid w:val="00B94060"/>
    <w:rsid w:val="00B94135"/>
    <w:rsid w:val="00B944C7"/>
    <w:rsid w:val="00B953E7"/>
    <w:rsid w:val="00B95A7A"/>
    <w:rsid w:val="00B95DD2"/>
    <w:rsid w:val="00B96503"/>
    <w:rsid w:val="00B97B43"/>
    <w:rsid w:val="00BA0D54"/>
    <w:rsid w:val="00BA19AC"/>
    <w:rsid w:val="00BA1BC6"/>
    <w:rsid w:val="00BA323B"/>
    <w:rsid w:val="00BA3ADA"/>
    <w:rsid w:val="00BA4706"/>
    <w:rsid w:val="00BA4795"/>
    <w:rsid w:val="00BA5B6F"/>
    <w:rsid w:val="00BA6595"/>
    <w:rsid w:val="00BA6D0A"/>
    <w:rsid w:val="00BA701B"/>
    <w:rsid w:val="00BA7470"/>
    <w:rsid w:val="00BA7F68"/>
    <w:rsid w:val="00BB0C22"/>
    <w:rsid w:val="00BB3CEE"/>
    <w:rsid w:val="00BB49C2"/>
    <w:rsid w:val="00BB4EE9"/>
    <w:rsid w:val="00BB5663"/>
    <w:rsid w:val="00BC144E"/>
    <w:rsid w:val="00BC258F"/>
    <w:rsid w:val="00BC389F"/>
    <w:rsid w:val="00BC3BE6"/>
    <w:rsid w:val="00BC3EBE"/>
    <w:rsid w:val="00BC4D59"/>
    <w:rsid w:val="00BC5024"/>
    <w:rsid w:val="00BC5100"/>
    <w:rsid w:val="00BC52A8"/>
    <w:rsid w:val="00BC5E35"/>
    <w:rsid w:val="00BC6E50"/>
    <w:rsid w:val="00BD0C42"/>
    <w:rsid w:val="00BD1BD3"/>
    <w:rsid w:val="00BD39B8"/>
    <w:rsid w:val="00BD47C0"/>
    <w:rsid w:val="00BD4FCD"/>
    <w:rsid w:val="00BD5EFA"/>
    <w:rsid w:val="00BD6181"/>
    <w:rsid w:val="00BD6D7E"/>
    <w:rsid w:val="00BE06F9"/>
    <w:rsid w:val="00BE12CA"/>
    <w:rsid w:val="00BE1560"/>
    <w:rsid w:val="00BE1E6E"/>
    <w:rsid w:val="00BE3B64"/>
    <w:rsid w:val="00BE49DB"/>
    <w:rsid w:val="00BF06FE"/>
    <w:rsid w:val="00BF08D2"/>
    <w:rsid w:val="00BF21C7"/>
    <w:rsid w:val="00BF250F"/>
    <w:rsid w:val="00BF2E3C"/>
    <w:rsid w:val="00BF7355"/>
    <w:rsid w:val="00C00FE8"/>
    <w:rsid w:val="00C0249E"/>
    <w:rsid w:val="00C02E36"/>
    <w:rsid w:val="00C06BAC"/>
    <w:rsid w:val="00C07182"/>
    <w:rsid w:val="00C07B1D"/>
    <w:rsid w:val="00C10DFF"/>
    <w:rsid w:val="00C11492"/>
    <w:rsid w:val="00C11A4E"/>
    <w:rsid w:val="00C13487"/>
    <w:rsid w:val="00C1363F"/>
    <w:rsid w:val="00C15BA2"/>
    <w:rsid w:val="00C172D7"/>
    <w:rsid w:val="00C21192"/>
    <w:rsid w:val="00C21516"/>
    <w:rsid w:val="00C219B0"/>
    <w:rsid w:val="00C2682F"/>
    <w:rsid w:val="00C276CF"/>
    <w:rsid w:val="00C27816"/>
    <w:rsid w:val="00C305BA"/>
    <w:rsid w:val="00C306A5"/>
    <w:rsid w:val="00C3264C"/>
    <w:rsid w:val="00C344C7"/>
    <w:rsid w:val="00C34783"/>
    <w:rsid w:val="00C35201"/>
    <w:rsid w:val="00C35296"/>
    <w:rsid w:val="00C37209"/>
    <w:rsid w:val="00C41B4A"/>
    <w:rsid w:val="00C41C01"/>
    <w:rsid w:val="00C41EA4"/>
    <w:rsid w:val="00C446FF"/>
    <w:rsid w:val="00C4501C"/>
    <w:rsid w:val="00C46B27"/>
    <w:rsid w:val="00C474B6"/>
    <w:rsid w:val="00C4753D"/>
    <w:rsid w:val="00C518F0"/>
    <w:rsid w:val="00C5190D"/>
    <w:rsid w:val="00C532C6"/>
    <w:rsid w:val="00C535E1"/>
    <w:rsid w:val="00C550C1"/>
    <w:rsid w:val="00C6270A"/>
    <w:rsid w:val="00C63089"/>
    <w:rsid w:val="00C637FB"/>
    <w:rsid w:val="00C648C1"/>
    <w:rsid w:val="00C64E49"/>
    <w:rsid w:val="00C66FAA"/>
    <w:rsid w:val="00C707FB"/>
    <w:rsid w:val="00C714C8"/>
    <w:rsid w:val="00C71D07"/>
    <w:rsid w:val="00C71DBF"/>
    <w:rsid w:val="00C73FB3"/>
    <w:rsid w:val="00C74300"/>
    <w:rsid w:val="00C751DF"/>
    <w:rsid w:val="00C752CA"/>
    <w:rsid w:val="00C75581"/>
    <w:rsid w:val="00C7644A"/>
    <w:rsid w:val="00C80153"/>
    <w:rsid w:val="00C8174A"/>
    <w:rsid w:val="00C83A60"/>
    <w:rsid w:val="00C83A7A"/>
    <w:rsid w:val="00C8513C"/>
    <w:rsid w:val="00C912B4"/>
    <w:rsid w:val="00C92484"/>
    <w:rsid w:val="00C92971"/>
    <w:rsid w:val="00C940FA"/>
    <w:rsid w:val="00C95978"/>
    <w:rsid w:val="00C95E51"/>
    <w:rsid w:val="00C96DD7"/>
    <w:rsid w:val="00C96EA2"/>
    <w:rsid w:val="00CA07F3"/>
    <w:rsid w:val="00CA0C45"/>
    <w:rsid w:val="00CA10D7"/>
    <w:rsid w:val="00CA2092"/>
    <w:rsid w:val="00CA25F2"/>
    <w:rsid w:val="00CA2B34"/>
    <w:rsid w:val="00CA31E4"/>
    <w:rsid w:val="00CA47D6"/>
    <w:rsid w:val="00CA5FB6"/>
    <w:rsid w:val="00CB2BD3"/>
    <w:rsid w:val="00CB3486"/>
    <w:rsid w:val="00CB375E"/>
    <w:rsid w:val="00CB57C0"/>
    <w:rsid w:val="00CB6DE9"/>
    <w:rsid w:val="00CB6E9A"/>
    <w:rsid w:val="00CC1C6F"/>
    <w:rsid w:val="00CC28BF"/>
    <w:rsid w:val="00CC4382"/>
    <w:rsid w:val="00CC5818"/>
    <w:rsid w:val="00CC6FA4"/>
    <w:rsid w:val="00CD076C"/>
    <w:rsid w:val="00CD1B34"/>
    <w:rsid w:val="00CD1D2D"/>
    <w:rsid w:val="00CD1ECC"/>
    <w:rsid w:val="00CD3142"/>
    <w:rsid w:val="00CD5442"/>
    <w:rsid w:val="00CD5473"/>
    <w:rsid w:val="00CD6F72"/>
    <w:rsid w:val="00CD7871"/>
    <w:rsid w:val="00CD7BDF"/>
    <w:rsid w:val="00CE1ED8"/>
    <w:rsid w:val="00CE4594"/>
    <w:rsid w:val="00CE4D43"/>
    <w:rsid w:val="00CE523B"/>
    <w:rsid w:val="00CE5A70"/>
    <w:rsid w:val="00CE5F04"/>
    <w:rsid w:val="00CE7F1F"/>
    <w:rsid w:val="00CF16B0"/>
    <w:rsid w:val="00CF1DB7"/>
    <w:rsid w:val="00D00323"/>
    <w:rsid w:val="00D006CD"/>
    <w:rsid w:val="00D0234F"/>
    <w:rsid w:val="00D05C2C"/>
    <w:rsid w:val="00D17654"/>
    <w:rsid w:val="00D20017"/>
    <w:rsid w:val="00D20163"/>
    <w:rsid w:val="00D20576"/>
    <w:rsid w:val="00D20867"/>
    <w:rsid w:val="00D21000"/>
    <w:rsid w:val="00D22C01"/>
    <w:rsid w:val="00D22DD7"/>
    <w:rsid w:val="00D23497"/>
    <w:rsid w:val="00D23FE1"/>
    <w:rsid w:val="00D242E2"/>
    <w:rsid w:val="00D2434D"/>
    <w:rsid w:val="00D27683"/>
    <w:rsid w:val="00D313A8"/>
    <w:rsid w:val="00D32B76"/>
    <w:rsid w:val="00D345CD"/>
    <w:rsid w:val="00D34FDB"/>
    <w:rsid w:val="00D3542C"/>
    <w:rsid w:val="00D35CAE"/>
    <w:rsid w:val="00D3647A"/>
    <w:rsid w:val="00D36CFC"/>
    <w:rsid w:val="00D376E6"/>
    <w:rsid w:val="00D40C54"/>
    <w:rsid w:val="00D420CF"/>
    <w:rsid w:val="00D4270E"/>
    <w:rsid w:val="00D454D4"/>
    <w:rsid w:val="00D503D0"/>
    <w:rsid w:val="00D50843"/>
    <w:rsid w:val="00D53D2A"/>
    <w:rsid w:val="00D53F0E"/>
    <w:rsid w:val="00D564A3"/>
    <w:rsid w:val="00D610CA"/>
    <w:rsid w:val="00D63224"/>
    <w:rsid w:val="00D64DA3"/>
    <w:rsid w:val="00D66856"/>
    <w:rsid w:val="00D66F26"/>
    <w:rsid w:val="00D67A6C"/>
    <w:rsid w:val="00D67E0B"/>
    <w:rsid w:val="00D67FCD"/>
    <w:rsid w:val="00D70020"/>
    <w:rsid w:val="00D72106"/>
    <w:rsid w:val="00D72743"/>
    <w:rsid w:val="00D72E82"/>
    <w:rsid w:val="00D7414D"/>
    <w:rsid w:val="00D767CC"/>
    <w:rsid w:val="00D76BA4"/>
    <w:rsid w:val="00D81220"/>
    <w:rsid w:val="00D8175A"/>
    <w:rsid w:val="00D83005"/>
    <w:rsid w:val="00D839EB"/>
    <w:rsid w:val="00D83A23"/>
    <w:rsid w:val="00D8525D"/>
    <w:rsid w:val="00D85AA0"/>
    <w:rsid w:val="00D865D8"/>
    <w:rsid w:val="00D869A1"/>
    <w:rsid w:val="00D870E4"/>
    <w:rsid w:val="00D87488"/>
    <w:rsid w:val="00D87578"/>
    <w:rsid w:val="00D87919"/>
    <w:rsid w:val="00D87BD3"/>
    <w:rsid w:val="00D87C10"/>
    <w:rsid w:val="00D9041F"/>
    <w:rsid w:val="00D92FA1"/>
    <w:rsid w:val="00D939FB"/>
    <w:rsid w:val="00D94669"/>
    <w:rsid w:val="00D94919"/>
    <w:rsid w:val="00D94F75"/>
    <w:rsid w:val="00D96B48"/>
    <w:rsid w:val="00D96F5E"/>
    <w:rsid w:val="00DA01E1"/>
    <w:rsid w:val="00DA0E4A"/>
    <w:rsid w:val="00DA19FA"/>
    <w:rsid w:val="00DA23A9"/>
    <w:rsid w:val="00DA3FF0"/>
    <w:rsid w:val="00DA4808"/>
    <w:rsid w:val="00DA7237"/>
    <w:rsid w:val="00DA7D62"/>
    <w:rsid w:val="00DB1863"/>
    <w:rsid w:val="00DB2174"/>
    <w:rsid w:val="00DB46C6"/>
    <w:rsid w:val="00DB5766"/>
    <w:rsid w:val="00DB5AA3"/>
    <w:rsid w:val="00DB6DC5"/>
    <w:rsid w:val="00DC022A"/>
    <w:rsid w:val="00DC051F"/>
    <w:rsid w:val="00DC1278"/>
    <w:rsid w:val="00DC1E0D"/>
    <w:rsid w:val="00DC2771"/>
    <w:rsid w:val="00DC2A5A"/>
    <w:rsid w:val="00DC3019"/>
    <w:rsid w:val="00DC47A9"/>
    <w:rsid w:val="00DC4D16"/>
    <w:rsid w:val="00DC5120"/>
    <w:rsid w:val="00DC6597"/>
    <w:rsid w:val="00DC6E7B"/>
    <w:rsid w:val="00DC7BBC"/>
    <w:rsid w:val="00DD126D"/>
    <w:rsid w:val="00DD1688"/>
    <w:rsid w:val="00DD2FE1"/>
    <w:rsid w:val="00DD6332"/>
    <w:rsid w:val="00DD66FD"/>
    <w:rsid w:val="00DD703E"/>
    <w:rsid w:val="00DD710B"/>
    <w:rsid w:val="00DD789B"/>
    <w:rsid w:val="00DD7E2D"/>
    <w:rsid w:val="00DE08E2"/>
    <w:rsid w:val="00DE24C3"/>
    <w:rsid w:val="00DE5311"/>
    <w:rsid w:val="00DE6438"/>
    <w:rsid w:val="00DE7223"/>
    <w:rsid w:val="00DF0840"/>
    <w:rsid w:val="00DF1555"/>
    <w:rsid w:val="00DF2957"/>
    <w:rsid w:val="00DF2B50"/>
    <w:rsid w:val="00DF3B5D"/>
    <w:rsid w:val="00DF4209"/>
    <w:rsid w:val="00DF4A6A"/>
    <w:rsid w:val="00DF790A"/>
    <w:rsid w:val="00DF7AB3"/>
    <w:rsid w:val="00E004F7"/>
    <w:rsid w:val="00E01365"/>
    <w:rsid w:val="00E03DDC"/>
    <w:rsid w:val="00E05473"/>
    <w:rsid w:val="00E05D60"/>
    <w:rsid w:val="00E07148"/>
    <w:rsid w:val="00E115F0"/>
    <w:rsid w:val="00E11EB1"/>
    <w:rsid w:val="00E14193"/>
    <w:rsid w:val="00E14A25"/>
    <w:rsid w:val="00E1526A"/>
    <w:rsid w:val="00E15358"/>
    <w:rsid w:val="00E15877"/>
    <w:rsid w:val="00E1598E"/>
    <w:rsid w:val="00E167DB"/>
    <w:rsid w:val="00E168B5"/>
    <w:rsid w:val="00E17573"/>
    <w:rsid w:val="00E21146"/>
    <w:rsid w:val="00E21700"/>
    <w:rsid w:val="00E21A8C"/>
    <w:rsid w:val="00E22178"/>
    <w:rsid w:val="00E255A9"/>
    <w:rsid w:val="00E26D15"/>
    <w:rsid w:val="00E270FC"/>
    <w:rsid w:val="00E307D9"/>
    <w:rsid w:val="00E3112A"/>
    <w:rsid w:val="00E3124A"/>
    <w:rsid w:val="00E317A4"/>
    <w:rsid w:val="00E33752"/>
    <w:rsid w:val="00E34CD0"/>
    <w:rsid w:val="00E37031"/>
    <w:rsid w:val="00E376A9"/>
    <w:rsid w:val="00E4169B"/>
    <w:rsid w:val="00E416AE"/>
    <w:rsid w:val="00E42BEF"/>
    <w:rsid w:val="00E43180"/>
    <w:rsid w:val="00E43E14"/>
    <w:rsid w:val="00E4584A"/>
    <w:rsid w:val="00E47672"/>
    <w:rsid w:val="00E5220D"/>
    <w:rsid w:val="00E5226E"/>
    <w:rsid w:val="00E523E4"/>
    <w:rsid w:val="00E545BD"/>
    <w:rsid w:val="00E54877"/>
    <w:rsid w:val="00E549E3"/>
    <w:rsid w:val="00E5511D"/>
    <w:rsid w:val="00E5557D"/>
    <w:rsid w:val="00E55BD4"/>
    <w:rsid w:val="00E602A4"/>
    <w:rsid w:val="00E613FE"/>
    <w:rsid w:val="00E617BF"/>
    <w:rsid w:val="00E61CAC"/>
    <w:rsid w:val="00E62D3D"/>
    <w:rsid w:val="00E63F6F"/>
    <w:rsid w:val="00E6531F"/>
    <w:rsid w:val="00E65942"/>
    <w:rsid w:val="00E66079"/>
    <w:rsid w:val="00E6722B"/>
    <w:rsid w:val="00E70DF3"/>
    <w:rsid w:val="00E7113F"/>
    <w:rsid w:val="00E72B63"/>
    <w:rsid w:val="00E73BB8"/>
    <w:rsid w:val="00E75AB9"/>
    <w:rsid w:val="00E77534"/>
    <w:rsid w:val="00E7777A"/>
    <w:rsid w:val="00E8000B"/>
    <w:rsid w:val="00E80314"/>
    <w:rsid w:val="00E80458"/>
    <w:rsid w:val="00E81EEF"/>
    <w:rsid w:val="00E82654"/>
    <w:rsid w:val="00E84AB1"/>
    <w:rsid w:val="00E86F87"/>
    <w:rsid w:val="00E87D97"/>
    <w:rsid w:val="00E94709"/>
    <w:rsid w:val="00E95249"/>
    <w:rsid w:val="00E95F70"/>
    <w:rsid w:val="00E978AF"/>
    <w:rsid w:val="00E97E4C"/>
    <w:rsid w:val="00EA1283"/>
    <w:rsid w:val="00EA199F"/>
    <w:rsid w:val="00EA2E53"/>
    <w:rsid w:val="00EA4A1D"/>
    <w:rsid w:val="00EA7BE9"/>
    <w:rsid w:val="00EB02B9"/>
    <w:rsid w:val="00EB0D0D"/>
    <w:rsid w:val="00EB2393"/>
    <w:rsid w:val="00EB3124"/>
    <w:rsid w:val="00EB3ADD"/>
    <w:rsid w:val="00EB4844"/>
    <w:rsid w:val="00EB566F"/>
    <w:rsid w:val="00EB5C59"/>
    <w:rsid w:val="00EC3064"/>
    <w:rsid w:val="00EC4ECD"/>
    <w:rsid w:val="00EC65E2"/>
    <w:rsid w:val="00EC6AE5"/>
    <w:rsid w:val="00ED4F46"/>
    <w:rsid w:val="00ED6623"/>
    <w:rsid w:val="00EE06D7"/>
    <w:rsid w:val="00EE0813"/>
    <w:rsid w:val="00EE0833"/>
    <w:rsid w:val="00EE3433"/>
    <w:rsid w:val="00EE52A0"/>
    <w:rsid w:val="00EE546F"/>
    <w:rsid w:val="00EE6257"/>
    <w:rsid w:val="00EE6BB1"/>
    <w:rsid w:val="00EE7A18"/>
    <w:rsid w:val="00EF057D"/>
    <w:rsid w:val="00EF227C"/>
    <w:rsid w:val="00EF3303"/>
    <w:rsid w:val="00EF343C"/>
    <w:rsid w:val="00EF42C1"/>
    <w:rsid w:val="00EF465A"/>
    <w:rsid w:val="00EF4F9C"/>
    <w:rsid w:val="00EF6748"/>
    <w:rsid w:val="00EF6B7E"/>
    <w:rsid w:val="00EF7FC1"/>
    <w:rsid w:val="00F00AE6"/>
    <w:rsid w:val="00F00D56"/>
    <w:rsid w:val="00F02D42"/>
    <w:rsid w:val="00F05729"/>
    <w:rsid w:val="00F057C5"/>
    <w:rsid w:val="00F0605F"/>
    <w:rsid w:val="00F07612"/>
    <w:rsid w:val="00F105A0"/>
    <w:rsid w:val="00F107D0"/>
    <w:rsid w:val="00F10831"/>
    <w:rsid w:val="00F114F3"/>
    <w:rsid w:val="00F12FB0"/>
    <w:rsid w:val="00F13025"/>
    <w:rsid w:val="00F13E3E"/>
    <w:rsid w:val="00F153F8"/>
    <w:rsid w:val="00F17E19"/>
    <w:rsid w:val="00F21C52"/>
    <w:rsid w:val="00F22287"/>
    <w:rsid w:val="00F24511"/>
    <w:rsid w:val="00F249DA"/>
    <w:rsid w:val="00F25112"/>
    <w:rsid w:val="00F26375"/>
    <w:rsid w:val="00F26409"/>
    <w:rsid w:val="00F27E05"/>
    <w:rsid w:val="00F27E73"/>
    <w:rsid w:val="00F317AE"/>
    <w:rsid w:val="00F32C39"/>
    <w:rsid w:val="00F32D4A"/>
    <w:rsid w:val="00F32F3B"/>
    <w:rsid w:val="00F3391F"/>
    <w:rsid w:val="00F33FB1"/>
    <w:rsid w:val="00F3453B"/>
    <w:rsid w:val="00F34FB5"/>
    <w:rsid w:val="00F351B0"/>
    <w:rsid w:val="00F35648"/>
    <w:rsid w:val="00F36613"/>
    <w:rsid w:val="00F40A06"/>
    <w:rsid w:val="00F41CA5"/>
    <w:rsid w:val="00F420CE"/>
    <w:rsid w:val="00F42716"/>
    <w:rsid w:val="00F42F6D"/>
    <w:rsid w:val="00F459F7"/>
    <w:rsid w:val="00F45E1C"/>
    <w:rsid w:val="00F46C0E"/>
    <w:rsid w:val="00F5245F"/>
    <w:rsid w:val="00F53C3C"/>
    <w:rsid w:val="00F546FC"/>
    <w:rsid w:val="00F554C4"/>
    <w:rsid w:val="00F621FF"/>
    <w:rsid w:val="00F62E60"/>
    <w:rsid w:val="00F64403"/>
    <w:rsid w:val="00F64B81"/>
    <w:rsid w:val="00F65DFC"/>
    <w:rsid w:val="00F66E8B"/>
    <w:rsid w:val="00F70A6B"/>
    <w:rsid w:val="00F71411"/>
    <w:rsid w:val="00F7408B"/>
    <w:rsid w:val="00F75A35"/>
    <w:rsid w:val="00F7736C"/>
    <w:rsid w:val="00F8019C"/>
    <w:rsid w:val="00F80BEC"/>
    <w:rsid w:val="00F847EB"/>
    <w:rsid w:val="00F84BB1"/>
    <w:rsid w:val="00F861DB"/>
    <w:rsid w:val="00F863DB"/>
    <w:rsid w:val="00F90979"/>
    <w:rsid w:val="00F92E11"/>
    <w:rsid w:val="00F9383C"/>
    <w:rsid w:val="00F93D0F"/>
    <w:rsid w:val="00F96ED1"/>
    <w:rsid w:val="00F97323"/>
    <w:rsid w:val="00FA0F14"/>
    <w:rsid w:val="00FA0FA3"/>
    <w:rsid w:val="00FA101E"/>
    <w:rsid w:val="00FA1337"/>
    <w:rsid w:val="00FA1DB6"/>
    <w:rsid w:val="00FA1E20"/>
    <w:rsid w:val="00FA2B7C"/>
    <w:rsid w:val="00FA3806"/>
    <w:rsid w:val="00FA3B3F"/>
    <w:rsid w:val="00FA3FBB"/>
    <w:rsid w:val="00FA5FCA"/>
    <w:rsid w:val="00FA6602"/>
    <w:rsid w:val="00FA7532"/>
    <w:rsid w:val="00FA7615"/>
    <w:rsid w:val="00FB0F96"/>
    <w:rsid w:val="00FB3B9D"/>
    <w:rsid w:val="00FB57BD"/>
    <w:rsid w:val="00FB5C4A"/>
    <w:rsid w:val="00FB6917"/>
    <w:rsid w:val="00FC01F8"/>
    <w:rsid w:val="00FC105F"/>
    <w:rsid w:val="00FC28B6"/>
    <w:rsid w:val="00FC4AD3"/>
    <w:rsid w:val="00FC58E5"/>
    <w:rsid w:val="00FC5E04"/>
    <w:rsid w:val="00FC5EAD"/>
    <w:rsid w:val="00FC6010"/>
    <w:rsid w:val="00FC79E5"/>
    <w:rsid w:val="00FD03F1"/>
    <w:rsid w:val="00FD2D56"/>
    <w:rsid w:val="00FD2D9A"/>
    <w:rsid w:val="00FD3D9D"/>
    <w:rsid w:val="00FD4242"/>
    <w:rsid w:val="00FD47C4"/>
    <w:rsid w:val="00FD4E6F"/>
    <w:rsid w:val="00FD65E5"/>
    <w:rsid w:val="00FD67DA"/>
    <w:rsid w:val="00FD69A6"/>
    <w:rsid w:val="00FD7322"/>
    <w:rsid w:val="00FD7E9C"/>
    <w:rsid w:val="00FE3431"/>
    <w:rsid w:val="00FE5140"/>
    <w:rsid w:val="00FE6303"/>
    <w:rsid w:val="00FE6783"/>
    <w:rsid w:val="00FE6B8A"/>
    <w:rsid w:val="00FE6F26"/>
    <w:rsid w:val="00FE789D"/>
    <w:rsid w:val="00FF0D08"/>
    <w:rsid w:val="00FF15B2"/>
    <w:rsid w:val="00FF1A37"/>
    <w:rsid w:val="00FF2A96"/>
    <w:rsid w:val="00FF393E"/>
    <w:rsid w:val="00FF43BE"/>
    <w:rsid w:val="00FF490C"/>
    <w:rsid w:val="00FF5123"/>
    <w:rsid w:val="00FF51FF"/>
    <w:rsid w:val="00FF521A"/>
    <w:rsid w:val="00FF55CC"/>
    <w:rsid w:val="00FF60A6"/>
    <w:rsid w:val="00FF6F3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6E95C3"/>
  <w15:docId w15:val="{D2A4DDEC-AB0E-4F0C-8208-09600DBA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F9B"/>
    <w:pPr>
      <w:spacing w:after="0" w:line="360" w:lineRule="auto"/>
      <w:contextualSpacing/>
      <w:jc w:val="both"/>
    </w:pPr>
  </w:style>
  <w:style w:type="paragraph" w:styleId="Heading1">
    <w:name w:val="heading 1"/>
    <w:basedOn w:val="Normal"/>
    <w:next w:val="Normal"/>
    <w:link w:val="Heading1Char"/>
    <w:autoRedefine/>
    <w:qFormat/>
    <w:rsid w:val="00D87C10"/>
    <w:pPr>
      <w:keepNext/>
      <w:keepLines/>
      <w:numPr>
        <w:numId w:val="25"/>
      </w:numPr>
      <w:tabs>
        <w:tab w:val="left" w:pos="0"/>
        <w:tab w:val="left" w:pos="270"/>
      </w:tabs>
      <w:spacing w:before="120" w:after="240"/>
      <w:contextualSpacing w:val="0"/>
      <w:jc w:val="center"/>
      <w:outlineLvl w:val="0"/>
    </w:pPr>
    <w:rPr>
      <w:rFonts w:ascii="Times New Roman" w:eastAsia="Times New Roman" w:hAnsi="Times New Roman" w:cs="Times New Roman"/>
      <w:b/>
      <w:bCs/>
      <w:caps/>
      <w:sz w:val="32"/>
      <w:szCs w:val="28"/>
    </w:rPr>
  </w:style>
  <w:style w:type="paragraph" w:styleId="Heading2">
    <w:name w:val="heading 2"/>
    <w:basedOn w:val="Normal"/>
    <w:next w:val="Normal"/>
    <w:link w:val="Heading2Char"/>
    <w:autoRedefine/>
    <w:unhideWhenUsed/>
    <w:qFormat/>
    <w:rsid w:val="00907311"/>
    <w:pPr>
      <w:keepNext/>
      <w:numPr>
        <w:ilvl w:val="1"/>
        <w:numId w:val="25"/>
      </w:numPr>
      <w:tabs>
        <w:tab w:val="left" w:pos="540"/>
      </w:tabs>
      <w:spacing w:before="120" w:after="120"/>
      <w:contextualSpacing w:val="0"/>
      <w:jc w:val="left"/>
      <w:outlineLvl w:val="1"/>
    </w:pPr>
    <w:rPr>
      <w:rFonts w:ascii="Times New Roman" w:eastAsiaTheme="majorEastAsia" w:hAnsi="Times New Roman" w:cs="Times New Roman"/>
      <w:b/>
      <w:bCs/>
      <w:sz w:val="28"/>
      <w:szCs w:val="28"/>
    </w:rPr>
  </w:style>
  <w:style w:type="paragraph" w:styleId="Heading3">
    <w:name w:val="heading 3"/>
    <w:basedOn w:val="Normal"/>
    <w:next w:val="Normal"/>
    <w:link w:val="Heading3Char"/>
    <w:autoRedefine/>
    <w:uiPriority w:val="9"/>
    <w:unhideWhenUsed/>
    <w:qFormat/>
    <w:rsid w:val="007864AF"/>
    <w:pPr>
      <w:keepNext/>
      <w:numPr>
        <w:ilvl w:val="2"/>
        <w:numId w:val="25"/>
      </w:numPr>
      <w:spacing w:before="360" w:after="360" w:line="240" w:lineRule="auto"/>
      <w:contextualSpacing w:val="0"/>
      <w:jc w:val="left"/>
      <w:outlineLvl w:val="2"/>
    </w:pPr>
    <w:rPr>
      <w:rFonts w:ascii="Times New Roman" w:eastAsia="Calibri" w:hAnsi="Times New Roman" w:cs="Times New Roman"/>
      <w:b/>
      <w:bCs/>
      <w:sz w:val="24"/>
      <w:szCs w:val="24"/>
      <w:lang w:val="en-IN" w:eastAsia="he-IL" w:bidi="he-IL"/>
    </w:rPr>
  </w:style>
  <w:style w:type="paragraph" w:styleId="Heading4">
    <w:name w:val="heading 4"/>
    <w:basedOn w:val="Normal"/>
    <w:next w:val="Normal"/>
    <w:link w:val="Heading4Char"/>
    <w:uiPriority w:val="9"/>
    <w:unhideWhenUsed/>
    <w:qFormat/>
    <w:rsid w:val="006C7432"/>
    <w:pPr>
      <w:keepNext/>
      <w:keepLines/>
      <w:numPr>
        <w:ilvl w:val="3"/>
        <w:numId w:val="25"/>
      </w:numPr>
      <w:spacing w:before="120" w:line="240" w:lineRule="auto"/>
      <w:jc w:val="left"/>
      <w:outlineLvl w:val="3"/>
    </w:pPr>
    <w:rPr>
      <w:rFonts w:ascii="Calibri" w:eastAsiaTheme="majorEastAsia" w:hAnsi="Calibri" w:cstheme="majorBidi"/>
      <w:b/>
      <w:bCs/>
      <w:iCs/>
      <w:caps/>
      <w:sz w:val="24"/>
    </w:rPr>
  </w:style>
  <w:style w:type="paragraph" w:styleId="Heading5">
    <w:name w:val="heading 5"/>
    <w:basedOn w:val="Normal"/>
    <w:next w:val="Normal"/>
    <w:link w:val="Heading5Char"/>
    <w:unhideWhenUsed/>
    <w:qFormat/>
    <w:rsid w:val="006C7432"/>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6C7432"/>
    <w:pPr>
      <w:keepNext/>
      <w:numPr>
        <w:ilvl w:val="5"/>
        <w:numId w:val="25"/>
      </w:numPr>
      <w:spacing w:line="240" w:lineRule="auto"/>
      <w:contextualSpacing w:val="0"/>
      <w:outlineLvl w:val="5"/>
    </w:pPr>
    <w:rPr>
      <w:rFonts w:eastAsia="Times New Roman" w:cs="Times New Roman"/>
      <w:sz w:val="24"/>
    </w:rPr>
  </w:style>
  <w:style w:type="paragraph" w:styleId="Heading7">
    <w:name w:val="heading 7"/>
    <w:basedOn w:val="Normal"/>
    <w:next w:val="Normal"/>
    <w:link w:val="Heading7Char"/>
    <w:qFormat/>
    <w:rsid w:val="006C7432"/>
    <w:pPr>
      <w:keepNext/>
      <w:numPr>
        <w:ilvl w:val="6"/>
        <w:numId w:val="25"/>
      </w:numPr>
      <w:spacing w:line="240" w:lineRule="auto"/>
      <w:contextualSpacing w:val="0"/>
      <w:jc w:val="center"/>
      <w:outlineLvl w:val="6"/>
    </w:pPr>
    <w:rPr>
      <w:rFonts w:ascii="Times New Roman" w:eastAsia="Times New Roman" w:hAnsi="Times New Roman" w:cs="Times New Roman"/>
      <w:b/>
      <w:sz w:val="24"/>
      <w:u w:val="single"/>
    </w:rPr>
  </w:style>
  <w:style w:type="paragraph" w:styleId="Heading8">
    <w:name w:val="heading 8"/>
    <w:basedOn w:val="Normal"/>
    <w:next w:val="Normal"/>
    <w:link w:val="Heading8Char"/>
    <w:qFormat/>
    <w:rsid w:val="006C7432"/>
    <w:pPr>
      <w:keepNext/>
      <w:numPr>
        <w:ilvl w:val="7"/>
        <w:numId w:val="25"/>
      </w:numPr>
      <w:spacing w:line="240" w:lineRule="auto"/>
      <w:contextualSpacing w:val="0"/>
      <w:jc w:val="center"/>
      <w:outlineLvl w:val="7"/>
    </w:pPr>
    <w:rPr>
      <w:rFonts w:eastAsia="Times New Roman" w:cs="Times New Roman"/>
      <w:b/>
      <w:sz w:val="28"/>
    </w:rPr>
  </w:style>
  <w:style w:type="paragraph" w:styleId="Heading9">
    <w:name w:val="heading 9"/>
    <w:basedOn w:val="Normal"/>
    <w:next w:val="Normal"/>
    <w:link w:val="Heading9Char"/>
    <w:qFormat/>
    <w:rsid w:val="006C7432"/>
    <w:pPr>
      <w:keepNext/>
      <w:numPr>
        <w:ilvl w:val="8"/>
        <w:numId w:val="25"/>
      </w:numPr>
      <w:spacing w:line="240" w:lineRule="auto"/>
      <w:contextualSpacing w:val="0"/>
      <w:outlineLvl w:val="8"/>
    </w:pPr>
    <w:rPr>
      <w:rFonts w:eastAsia="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C10"/>
    <w:rPr>
      <w:rFonts w:ascii="Times New Roman" w:eastAsia="Times New Roman" w:hAnsi="Times New Roman" w:cs="Times New Roman"/>
      <w:b/>
      <w:bCs/>
      <w:caps/>
      <w:sz w:val="32"/>
      <w:szCs w:val="28"/>
      <w:lang w:bidi="en-US"/>
    </w:rPr>
  </w:style>
  <w:style w:type="character" w:customStyle="1" w:styleId="Heading2Char">
    <w:name w:val="Heading 2 Char"/>
    <w:basedOn w:val="DefaultParagraphFont"/>
    <w:link w:val="Heading2"/>
    <w:rsid w:val="00907311"/>
    <w:rPr>
      <w:rFonts w:ascii="Times New Roman" w:eastAsiaTheme="majorEastAsia" w:hAnsi="Times New Roman" w:cs="Times New Roman"/>
      <w:b/>
      <w:bCs/>
      <w:sz w:val="28"/>
      <w:szCs w:val="28"/>
      <w:lang w:bidi="en-US"/>
    </w:rPr>
  </w:style>
  <w:style w:type="character" w:customStyle="1" w:styleId="Heading3Char">
    <w:name w:val="Heading 3 Char"/>
    <w:basedOn w:val="DefaultParagraphFont"/>
    <w:link w:val="Heading3"/>
    <w:uiPriority w:val="9"/>
    <w:rsid w:val="007864AF"/>
    <w:rPr>
      <w:rFonts w:ascii="Times New Roman" w:eastAsia="Calibri" w:hAnsi="Times New Roman" w:cs="Times New Roman"/>
      <w:b/>
      <w:bCs/>
      <w:sz w:val="24"/>
      <w:szCs w:val="24"/>
      <w:lang w:val="en-IN" w:eastAsia="he-IL" w:bidi="he-IL"/>
    </w:rPr>
  </w:style>
  <w:style w:type="character" w:customStyle="1" w:styleId="Heading4Char">
    <w:name w:val="Heading 4 Char"/>
    <w:basedOn w:val="DefaultParagraphFont"/>
    <w:link w:val="Heading4"/>
    <w:uiPriority w:val="9"/>
    <w:rsid w:val="006C7432"/>
    <w:rPr>
      <w:rFonts w:ascii="Calibri" w:eastAsiaTheme="majorEastAsia" w:hAnsi="Calibri" w:cstheme="majorBidi"/>
      <w:b/>
      <w:bCs/>
      <w:iCs/>
      <w:caps/>
      <w:sz w:val="24"/>
      <w:szCs w:val="20"/>
      <w:lang w:bidi="en-US"/>
    </w:rPr>
  </w:style>
  <w:style w:type="character" w:customStyle="1" w:styleId="Heading5Char">
    <w:name w:val="Heading 5 Char"/>
    <w:basedOn w:val="DefaultParagraphFont"/>
    <w:link w:val="Heading5"/>
    <w:rsid w:val="006C7432"/>
    <w:rPr>
      <w:rFonts w:asciiTheme="majorHAnsi" w:eastAsiaTheme="majorEastAsia" w:hAnsiTheme="majorHAnsi" w:cstheme="majorBidi"/>
      <w:color w:val="2E74B5" w:themeColor="accent1" w:themeShade="BF"/>
      <w:szCs w:val="20"/>
      <w:lang w:bidi="en-US"/>
    </w:rPr>
  </w:style>
  <w:style w:type="character" w:customStyle="1" w:styleId="Heading6Char">
    <w:name w:val="Heading 6 Char"/>
    <w:basedOn w:val="DefaultParagraphFont"/>
    <w:link w:val="Heading6"/>
    <w:rsid w:val="006C7432"/>
    <w:rPr>
      <w:rFonts w:ascii="Arial" w:eastAsia="Times New Roman" w:hAnsi="Arial" w:cs="Times New Roman"/>
      <w:sz w:val="24"/>
      <w:szCs w:val="20"/>
    </w:rPr>
  </w:style>
  <w:style w:type="character" w:customStyle="1" w:styleId="Heading7Char">
    <w:name w:val="Heading 7 Char"/>
    <w:basedOn w:val="DefaultParagraphFont"/>
    <w:link w:val="Heading7"/>
    <w:rsid w:val="006C7432"/>
    <w:rPr>
      <w:rFonts w:ascii="Times New Roman" w:eastAsia="Times New Roman" w:hAnsi="Times New Roman" w:cs="Times New Roman"/>
      <w:b/>
      <w:sz w:val="24"/>
      <w:szCs w:val="20"/>
      <w:u w:val="single"/>
    </w:rPr>
  </w:style>
  <w:style w:type="character" w:customStyle="1" w:styleId="Heading8Char">
    <w:name w:val="Heading 8 Char"/>
    <w:basedOn w:val="DefaultParagraphFont"/>
    <w:link w:val="Heading8"/>
    <w:rsid w:val="006C7432"/>
    <w:rPr>
      <w:rFonts w:ascii="Arial" w:eastAsia="Times New Roman" w:hAnsi="Arial" w:cs="Times New Roman"/>
      <w:b/>
      <w:sz w:val="28"/>
      <w:szCs w:val="20"/>
    </w:rPr>
  </w:style>
  <w:style w:type="character" w:customStyle="1" w:styleId="Heading9Char">
    <w:name w:val="Heading 9 Char"/>
    <w:basedOn w:val="DefaultParagraphFont"/>
    <w:link w:val="Heading9"/>
    <w:rsid w:val="006C7432"/>
    <w:rPr>
      <w:rFonts w:ascii="Arial" w:eastAsia="Times New Roman" w:hAnsi="Arial" w:cs="Times New Roman"/>
      <w:b/>
      <w:sz w:val="24"/>
      <w:szCs w:val="20"/>
    </w:rPr>
  </w:style>
  <w:style w:type="paragraph" w:styleId="BalloonText">
    <w:name w:val="Balloon Text"/>
    <w:basedOn w:val="Normal"/>
    <w:link w:val="BalloonTextChar"/>
    <w:unhideWhenUsed/>
    <w:rsid w:val="006C743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C7432"/>
    <w:rPr>
      <w:rFonts w:ascii="Tahoma" w:hAnsi="Tahoma" w:cs="Tahoma"/>
      <w:sz w:val="16"/>
      <w:szCs w:val="16"/>
      <w:lang w:bidi="en-US"/>
    </w:rPr>
  </w:style>
  <w:style w:type="paragraph" w:styleId="Title">
    <w:name w:val="Title"/>
    <w:basedOn w:val="Normal"/>
    <w:next w:val="Normal"/>
    <w:link w:val="TitleChar"/>
    <w:uiPriority w:val="99"/>
    <w:qFormat/>
    <w:rsid w:val="006C7432"/>
    <w:pPr>
      <w:spacing w:before="240" w:after="360" w:line="240" w:lineRule="auto"/>
      <w:jc w:val="center"/>
    </w:pPr>
    <w:rPr>
      <w:rFonts w:cs="Times New Roman"/>
      <w:b/>
      <w:caps/>
      <w:color w:val="0000FF"/>
      <w:spacing w:val="10"/>
      <w:kern w:val="28"/>
      <w:sz w:val="36"/>
      <w:szCs w:val="52"/>
    </w:rPr>
  </w:style>
  <w:style w:type="character" w:customStyle="1" w:styleId="TitleChar">
    <w:name w:val="Title Char"/>
    <w:basedOn w:val="DefaultParagraphFont"/>
    <w:link w:val="Title"/>
    <w:uiPriority w:val="99"/>
    <w:rsid w:val="006C7432"/>
    <w:rPr>
      <w:rFonts w:cs="Times New Roman"/>
      <w:b/>
      <w:caps/>
      <w:color w:val="0000FF"/>
      <w:spacing w:val="10"/>
      <w:kern w:val="28"/>
      <w:sz w:val="36"/>
      <w:szCs w:val="52"/>
      <w:lang w:bidi="en-US"/>
    </w:rPr>
  </w:style>
  <w:style w:type="paragraph" w:styleId="ListParagraph">
    <w:name w:val="List Paragraph"/>
    <w:basedOn w:val="Normal"/>
    <w:link w:val="ListParagraphChar"/>
    <w:qFormat/>
    <w:rsid w:val="006C7432"/>
    <w:pPr>
      <w:ind w:left="720"/>
    </w:pPr>
  </w:style>
  <w:style w:type="paragraph" w:styleId="Header">
    <w:name w:val="header"/>
    <w:aliases w:val=" Char Char Char Char, Char Char Char1 Char Char,Char Char Char Char,Char Char Char1 Char Char,hd,Header1, Char Char Char1,h,Chapter Name,page-header,ph"/>
    <w:basedOn w:val="Normal"/>
    <w:link w:val="HeaderChar"/>
    <w:uiPriority w:val="99"/>
    <w:unhideWhenUsed/>
    <w:qFormat/>
    <w:rsid w:val="006C7432"/>
    <w:pPr>
      <w:tabs>
        <w:tab w:val="center" w:pos="4513"/>
        <w:tab w:val="right" w:pos="9026"/>
      </w:tabs>
      <w:spacing w:line="240" w:lineRule="auto"/>
    </w:pPr>
  </w:style>
  <w:style w:type="character" w:customStyle="1" w:styleId="HeaderChar">
    <w:name w:val="Header Char"/>
    <w:aliases w:val=" Char Char Char Char Char, Char Char Char1 Char Char Char,Char Char Char Char Char,Char Char Char1 Char Char Char,hd Char,Header1 Char, Char Char Char1 Char,h Char,Chapter Name Char,page-header Char,ph Char"/>
    <w:basedOn w:val="DefaultParagraphFont"/>
    <w:link w:val="Header"/>
    <w:uiPriority w:val="99"/>
    <w:qFormat/>
    <w:rsid w:val="006C7432"/>
    <w:rPr>
      <w:szCs w:val="20"/>
      <w:lang w:bidi="en-US"/>
    </w:rPr>
  </w:style>
  <w:style w:type="paragraph" w:styleId="Footer">
    <w:name w:val="footer"/>
    <w:aliases w:val="FOOTER"/>
    <w:basedOn w:val="Normal"/>
    <w:link w:val="FooterChar"/>
    <w:unhideWhenUsed/>
    <w:rsid w:val="006C7432"/>
    <w:pPr>
      <w:tabs>
        <w:tab w:val="center" w:pos="4513"/>
        <w:tab w:val="right" w:pos="9026"/>
      </w:tabs>
      <w:spacing w:line="240" w:lineRule="auto"/>
    </w:pPr>
  </w:style>
  <w:style w:type="character" w:customStyle="1" w:styleId="FooterChar">
    <w:name w:val="Footer Char"/>
    <w:aliases w:val="FOOTER Char"/>
    <w:basedOn w:val="DefaultParagraphFont"/>
    <w:link w:val="Footer"/>
    <w:rsid w:val="006C7432"/>
    <w:rPr>
      <w:szCs w:val="20"/>
      <w:lang w:bidi="en-US"/>
    </w:rPr>
  </w:style>
  <w:style w:type="table" w:styleId="TableGrid">
    <w:name w:val="Table Grid"/>
    <w:basedOn w:val="TableNormal"/>
    <w:uiPriority w:val="59"/>
    <w:qFormat/>
    <w:rsid w:val="006C7432"/>
    <w:pPr>
      <w:spacing w:after="0" w:line="240" w:lineRule="auto"/>
    </w:pPr>
    <w:rPr>
      <w:rFonts w:ascii="Calibri" w:eastAsia="Calibri" w:hAnsi="Calibri" w:cs="Times New Roman"/>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Middle"/>
    <w:basedOn w:val="Normal"/>
    <w:next w:val="Normal"/>
    <w:link w:val="CaptionChar"/>
    <w:autoRedefine/>
    <w:unhideWhenUsed/>
    <w:qFormat/>
    <w:rsid w:val="009B33A6"/>
    <w:pPr>
      <w:keepNext/>
      <w:spacing w:line="312" w:lineRule="auto"/>
      <w:ind w:right="-60"/>
      <w:jc w:val="center"/>
    </w:pPr>
    <w:rPr>
      <w:rFonts w:ascii="Times New Roman" w:hAnsi="Times New Roman" w:cs="Times New Roman"/>
      <w:b/>
      <w:bCs/>
      <w:sz w:val="24"/>
    </w:rPr>
  </w:style>
  <w:style w:type="character" w:customStyle="1" w:styleId="CaptionChar">
    <w:name w:val="Caption Char"/>
    <w:aliases w:val="Caption Middle Char"/>
    <w:basedOn w:val="DefaultParagraphFont"/>
    <w:link w:val="Caption"/>
    <w:locked/>
    <w:rsid w:val="009B33A6"/>
    <w:rPr>
      <w:rFonts w:ascii="Times New Roman" w:hAnsi="Times New Roman" w:cs="Times New Roman"/>
      <w:b/>
      <w:bCs/>
      <w:sz w:val="24"/>
      <w:lang w:bidi="en-US"/>
    </w:rPr>
  </w:style>
  <w:style w:type="paragraph" w:styleId="ListNumber2">
    <w:name w:val="List Number 2"/>
    <w:basedOn w:val="Normal"/>
    <w:uiPriority w:val="99"/>
    <w:semiHidden/>
    <w:rsid w:val="006C7432"/>
    <w:pPr>
      <w:numPr>
        <w:numId w:val="1"/>
      </w:numPr>
      <w:tabs>
        <w:tab w:val="num" w:pos="643"/>
        <w:tab w:val="left" w:pos="8640"/>
      </w:tabs>
      <w:autoSpaceDE w:val="0"/>
      <w:autoSpaceDN w:val="0"/>
      <w:adjustRightInd w:val="0"/>
      <w:spacing w:before="120" w:line="240" w:lineRule="auto"/>
      <w:ind w:left="643"/>
    </w:pPr>
    <w:rPr>
      <w:rFonts w:eastAsia="Times New Roman" w:cs="Times New Roman"/>
      <w:szCs w:val="24"/>
    </w:rPr>
  </w:style>
  <w:style w:type="paragraph" w:styleId="NoSpacing">
    <w:name w:val="No Spacing"/>
    <w:basedOn w:val="Normal"/>
    <w:link w:val="NoSpacingChar"/>
    <w:uiPriority w:val="1"/>
    <w:qFormat/>
    <w:rsid w:val="006C7432"/>
    <w:pPr>
      <w:spacing w:line="240" w:lineRule="auto"/>
    </w:pPr>
  </w:style>
  <w:style w:type="character" w:customStyle="1" w:styleId="NoSpacingChar">
    <w:name w:val="No Spacing Char"/>
    <w:basedOn w:val="DefaultParagraphFont"/>
    <w:link w:val="NoSpacing"/>
    <w:uiPriority w:val="1"/>
    <w:rsid w:val="006C7432"/>
    <w:rPr>
      <w:szCs w:val="20"/>
      <w:lang w:bidi="en-US"/>
    </w:rPr>
  </w:style>
  <w:style w:type="paragraph" w:customStyle="1" w:styleId="Default">
    <w:name w:val="Default"/>
    <w:rsid w:val="006C7432"/>
    <w:pPr>
      <w:autoSpaceDE w:val="0"/>
      <w:autoSpaceDN w:val="0"/>
      <w:adjustRightInd w:val="0"/>
      <w:spacing w:before="60" w:after="120" w:line="360" w:lineRule="auto"/>
      <w:ind w:left="1008"/>
      <w:jc w:val="both"/>
    </w:pPr>
    <w:rPr>
      <w:rFonts w:ascii="Calibri" w:eastAsia="Calibri" w:hAnsi="Calibri" w:cs="Calibri"/>
      <w:color w:val="000000"/>
      <w:sz w:val="24"/>
      <w:szCs w:val="24"/>
    </w:rPr>
  </w:style>
  <w:style w:type="paragraph" w:styleId="ListBullet4">
    <w:name w:val="List Bullet 4"/>
    <w:basedOn w:val="Normal"/>
    <w:autoRedefine/>
    <w:uiPriority w:val="99"/>
    <w:semiHidden/>
    <w:rsid w:val="006C7432"/>
    <w:pPr>
      <w:numPr>
        <w:numId w:val="2"/>
      </w:numPr>
    </w:pPr>
    <w:rPr>
      <w:rFonts w:eastAsia="Times New Roman" w:cs="Times New Roman"/>
      <w:szCs w:val="24"/>
    </w:rPr>
  </w:style>
  <w:style w:type="paragraph" w:customStyle="1" w:styleId="AESAFigureL4">
    <w:name w:val="AESA_Figure_L4"/>
    <w:basedOn w:val="Normal"/>
    <w:uiPriority w:val="99"/>
    <w:semiHidden/>
    <w:unhideWhenUsed/>
    <w:rsid w:val="006C7432"/>
    <w:pPr>
      <w:numPr>
        <w:ilvl w:val="1"/>
        <w:numId w:val="3"/>
      </w:numPr>
      <w:tabs>
        <w:tab w:val="left" w:pos="8640"/>
      </w:tabs>
      <w:autoSpaceDE w:val="0"/>
      <w:autoSpaceDN w:val="0"/>
      <w:adjustRightInd w:val="0"/>
      <w:spacing w:before="120" w:line="240" w:lineRule="auto"/>
      <w:jc w:val="center"/>
    </w:pPr>
    <w:rPr>
      <w:rFonts w:eastAsia="Times New Roman" w:cs="Times New Roman"/>
      <w:b/>
      <w:i/>
      <w:szCs w:val="24"/>
    </w:rPr>
  </w:style>
  <w:style w:type="paragraph" w:styleId="TOC1">
    <w:name w:val="toc 1"/>
    <w:basedOn w:val="Normal"/>
    <w:next w:val="Normal"/>
    <w:autoRedefine/>
    <w:uiPriority w:val="39"/>
    <w:unhideWhenUsed/>
    <w:rsid w:val="00D87C10"/>
    <w:pPr>
      <w:tabs>
        <w:tab w:val="left" w:pos="540"/>
        <w:tab w:val="right" w:leader="dot" w:pos="9463"/>
      </w:tabs>
      <w:jc w:val="center"/>
    </w:pPr>
    <w:rPr>
      <w:rFonts w:ascii="Times New Roman" w:hAnsi="Times New Roman" w:cs="Times New Roman"/>
      <w:b/>
      <w:caps/>
      <w:sz w:val="36"/>
      <w:szCs w:val="36"/>
    </w:rPr>
  </w:style>
  <w:style w:type="paragraph" w:styleId="TOC2">
    <w:name w:val="toc 2"/>
    <w:basedOn w:val="Normal"/>
    <w:next w:val="Normal"/>
    <w:autoRedefine/>
    <w:uiPriority w:val="39"/>
    <w:unhideWhenUsed/>
    <w:rsid w:val="0077410B"/>
    <w:pPr>
      <w:tabs>
        <w:tab w:val="left" w:pos="810"/>
        <w:tab w:val="left" w:pos="880"/>
        <w:tab w:val="right" w:leader="dot" w:pos="9463"/>
      </w:tabs>
      <w:ind w:left="810" w:hanging="526"/>
      <w:jc w:val="left"/>
    </w:pPr>
    <w:rPr>
      <w:rFonts w:ascii="Times New Roman" w:hAnsi="Times New Roman"/>
      <w:caps/>
    </w:rPr>
  </w:style>
  <w:style w:type="paragraph" w:styleId="TOC3">
    <w:name w:val="toc 3"/>
    <w:basedOn w:val="Normal"/>
    <w:next w:val="Normal"/>
    <w:autoRedefine/>
    <w:uiPriority w:val="39"/>
    <w:unhideWhenUsed/>
    <w:rsid w:val="002D6AC2"/>
    <w:pPr>
      <w:tabs>
        <w:tab w:val="left" w:pos="1320"/>
        <w:tab w:val="right" w:leader="dot" w:pos="9463"/>
      </w:tabs>
      <w:ind w:firstLine="810"/>
      <w:jc w:val="left"/>
    </w:pPr>
    <w:rPr>
      <w:rFonts w:ascii="Times New Roman" w:hAnsi="Times New Roman"/>
      <w:caps/>
    </w:rPr>
  </w:style>
  <w:style w:type="paragraph" w:styleId="TOC4">
    <w:name w:val="toc 4"/>
    <w:basedOn w:val="Normal"/>
    <w:next w:val="Normal"/>
    <w:autoRedefine/>
    <w:uiPriority w:val="39"/>
    <w:unhideWhenUsed/>
    <w:rsid w:val="00F863DB"/>
    <w:pPr>
      <w:tabs>
        <w:tab w:val="left" w:pos="900"/>
        <w:tab w:val="left" w:pos="1170"/>
        <w:tab w:val="left" w:pos="1620"/>
        <w:tab w:val="right" w:leader="dot" w:pos="9360"/>
      </w:tabs>
      <w:spacing w:after="100"/>
      <w:ind w:left="990" w:hanging="630"/>
      <w:jc w:val="left"/>
    </w:pPr>
  </w:style>
  <w:style w:type="character" w:styleId="Hyperlink">
    <w:name w:val="Hyperlink"/>
    <w:basedOn w:val="DefaultParagraphFont"/>
    <w:uiPriority w:val="99"/>
    <w:unhideWhenUsed/>
    <w:rsid w:val="006C7432"/>
    <w:rPr>
      <w:color w:val="0563C1" w:themeColor="hyperlink"/>
      <w:u w:val="single"/>
    </w:rPr>
  </w:style>
  <w:style w:type="paragraph" w:customStyle="1" w:styleId="NormalBullets2">
    <w:name w:val="Normal Bullets2"/>
    <w:basedOn w:val="ListBullet2"/>
    <w:autoRedefine/>
    <w:uiPriority w:val="99"/>
    <w:rsid w:val="006C7432"/>
    <w:pPr>
      <w:tabs>
        <w:tab w:val="num" w:pos="4680"/>
        <w:tab w:val="left" w:pos="8640"/>
      </w:tabs>
      <w:autoSpaceDE w:val="0"/>
      <w:autoSpaceDN w:val="0"/>
      <w:adjustRightInd w:val="0"/>
      <w:spacing w:before="120" w:line="240" w:lineRule="auto"/>
      <w:ind w:left="4680"/>
      <w:contextualSpacing w:val="0"/>
      <w:jc w:val="left"/>
    </w:pPr>
    <w:rPr>
      <w:rFonts w:eastAsia="Times New Roman" w:cs="Times New Roman"/>
      <w:sz w:val="20"/>
    </w:rPr>
  </w:style>
  <w:style w:type="paragraph" w:styleId="ListBullet2">
    <w:name w:val="List Bullet 2"/>
    <w:basedOn w:val="Normal"/>
    <w:uiPriority w:val="99"/>
    <w:semiHidden/>
    <w:unhideWhenUsed/>
    <w:rsid w:val="006C7432"/>
    <w:pPr>
      <w:tabs>
        <w:tab w:val="num" w:pos="720"/>
      </w:tabs>
      <w:ind w:left="720" w:hanging="360"/>
    </w:pPr>
  </w:style>
  <w:style w:type="paragraph" w:customStyle="1" w:styleId="AESAFigureL10">
    <w:name w:val="AESA_Figure_L10"/>
    <w:basedOn w:val="Normal"/>
    <w:uiPriority w:val="99"/>
    <w:rsid w:val="006C7432"/>
    <w:pPr>
      <w:numPr>
        <w:ilvl w:val="1"/>
        <w:numId w:val="4"/>
      </w:numPr>
      <w:tabs>
        <w:tab w:val="left" w:pos="8640"/>
      </w:tabs>
      <w:autoSpaceDE w:val="0"/>
      <w:autoSpaceDN w:val="0"/>
      <w:adjustRightInd w:val="0"/>
      <w:spacing w:before="120" w:line="240" w:lineRule="auto"/>
      <w:jc w:val="center"/>
    </w:pPr>
    <w:rPr>
      <w:rFonts w:eastAsia="Times New Roman" w:cs="Times New Roman"/>
      <w:b/>
      <w:i/>
      <w:szCs w:val="24"/>
    </w:rPr>
  </w:style>
  <w:style w:type="paragraph" w:customStyle="1" w:styleId="AESATableL10">
    <w:name w:val="AESA_Table_L10"/>
    <w:basedOn w:val="Normal"/>
    <w:uiPriority w:val="99"/>
    <w:rsid w:val="006C7432"/>
    <w:pPr>
      <w:numPr>
        <w:ilvl w:val="1"/>
        <w:numId w:val="5"/>
      </w:numPr>
      <w:tabs>
        <w:tab w:val="clear" w:pos="3672"/>
        <w:tab w:val="num" w:pos="2952"/>
        <w:tab w:val="left" w:pos="8640"/>
      </w:tabs>
      <w:autoSpaceDE w:val="0"/>
      <w:autoSpaceDN w:val="0"/>
      <w:adjustRightInd w:val="0"/>
      <w:spacing w:before="120" w:line="240" w:lineRule="auto"/>
      <w:ind w:left="2952"/>
      <w:jc w:val="center"/>
    </w:pPr>
    <w:rPr>
      <w:rFonts w:eastAsia="Times New Roman" w:cs="Times New Roman"/>
      <w:b/>
      <w:i/>
      <w:szCs w:val="24"/>
    </w:rPr>
  </w:style>
  <w:style w:type="paragraph" w:customStyle="1" w:styleId="StyleHeading1MainParaCtrl1hed1hed1NivNiv1h1Right">
    <w:name w:val="Style Heading 1Main ParaCtrl+1hed1hed 1NivNivו 1h1 + Right: ..."/>
    <w:basedOn w:val="Heading1"/>
    <w:uiPriority w:val="99"/>
    <w:rsid w:val="006C7432"/>
    <w:pPr>
      <w:keepLines w:val="0"/>
      <w:widowControl w:val="0"/>
      <w:tabs>
        <w:tab w:val="num" w:pos="432"/>
      </w:tabs>
      <w:adjustRightInd w:val="0"/>
      <w:snapToGrid w:val="0"/>
      <w:spacing w:after="100" w:line="269" w:lineRule="auto"/>
    </w:pPr>
    <w:rPr>
      <w:rFonts w:asciiTheme="minorHAnsi" w:hAnsiTheme="minorHAnsi" w:cs="Arial"/>
      <w:color w:val="0000FF"/>
      <w:lang w:val="en-GB"/>
    </w:rPr>
  </w:style>
  <w:style w:type="paragraph" w:styleId="TOC5">
    <w:name w:val="toc 5"/>
    <w:basedOn w:val="Normal"/>
    <w:next w:val="Normal"/>
    <w:autoRedefine/>
    <w:uiPriority w:val="39"/>
    <w:unhideWhenUsed/>
    <w:rsid w:val="006C7432"/>
    <w:pPr>
      <w:spacing w:after="100" w:line="276" w:lineRule="auto"/>
      <w:ind w:left="880"/>
      <w:contextualSpacing w:val="0"/>
      <w:jc w:val="left"/>
    </w:pPr>
    <w:rPr>
      <w:rFonts w:eastAsiaTheme="minorEastAsia"/>
      <w:lang w:val="en-IN" w:eastAsia="en-IN"/>
    </w:rPr>
  </w:style>
  <w:style w:type="paragraph" w:styleId="TOC6">
    <w:name w:val="toc 6"/>
    <w:basedOn w:val="Normal"/>
    <w:next w:val="Normal"/>
    <w:autoRedefine/>
    <w:uiPriority w:val="39"/>
    <w:unhideWhenUsed/>
    <w:rsid w:val="006C7432"/>
    <w:pPr>
      <w:spacing w:after="100" w:line="276" w:lineRule="auto"/>
      <w:ind w:left="1100"/>
      <w:contextualSpacing w:val="0"/>
      <w:jc w:val="left"/>
    </w:pPr>
    <w:rPr>
      <w:rFonts w:eastAsiaTheme="minorEastAsia"/>
      <w:lang w:val="en-IN" w:eastAsia="en-IN"/>
    </w:rPr>
  </w:style>
  <w:style w:type="paragraph" w:styleId="TOC7">
    <w:name w:val="toc 7"/>
    <w:basedOn w:val="Normal"/>
    <w:next w:val="Normal"/>
    <w:autoRedefine/>
    <w:uiPriority w:val="39"/>
    <w:unhideWhenUsed/>
    <w:rsid w:val="006C7432"/>
    <w:pPr>
      <w:spacing w:after="100" w:line="276" w:lineRule="auto"/>
      <w:ind w:left="1320"/>
      <w:contextualSpacing w:val="0"/>
      <w:jc w:val="left"/>
    </w:pPr>
    <w:rPr>
      <w:rFonts w:eastAsiaTheme="minorEastAsia"/>
      <w:lang w:val="en-IN" w:eastAsia="en-IN"/>
    </w:rPr>
  </w:style>
  <w:style w:type="paragraph" w:styleId="TOC8">
    <w:name w:val="toc 8"/>
    <w:basedOn w:val="Normal"/>
    <w:next w:val="Normal"/>
    <w:autoRedefine/>
    <w:uiPriority w:val="39"/>
    <w:unhideWhenUsed/>
    <w:rsid w:val="006C7432"/>
    <w:pPr>
      <w:spacing w:after="100" w:line="276" w:lineRule="auto"/>
      <w:ind w:left="1540"/>
      <w:contextualSpacing w:val="0"/>
      <w:jc w:val="left"/>
    </w:pPr>
    <w:rPr>
      <w:rFonts w:eastAsiaTheme="minorEastAsia"/>
      <w:lang w:val="en-IN" w:eastAsia="en-IN"/>
    </w:rPr>
  </w:style>
  <w:style w:type="paragraph" w:styleId="TOC9">
    <w:name w:val="toc 9"/>
    <w:basedOn w:val="Normal"/>
    <w:next w:val="Normal"/>
    <w:autoRedefine/>
    <w:uiPriority w:val="39"/>
    <w:unhideWhenUsed/>
    <w:rsid w:val="006C7432"/>
    <w:pPr>
      <w:spacing w:after="100" w:line="276" w:lineRule="auto"/>
      <w:ind w:left="1760"/>
      <w:contextualSpacing w:val="0"/>
      <w:jc w:val="left"/>
    </w:pPr>
    <w:rPr>
      <w:rFonts w:eastAsiaTheme="minorEastAsia"/>
      <w:lang w:val="en-IN" w:eastAsia="en-IN"/>
    </w:rPr>
  </w:style>
  <w:style w:type="paragraph" w:styleId="TableofFigures">
    <w:name w:val="table of figures"/>
    <w:basedOn w:val="Normal"/>
    <w:next w:val="Normal"/>
    <w:uiPriority w:val="99"/>
    <w:unhideWhenUsed/>
    <w:qFormat/>
    <w:rsid w:val="006C7432"/>
    <w:rPr>
      <w:rFonts w:ascii="Times New Roman" w:hAnsi="Times New Roman"/>
      <w:sz w:val="24"/>
    </w:rPr>
  </w:style>
  <w:style w:type="character" w:customStyle="1" w:styleId="NormalIndent1Char">
    <w:name w:val="Normal Indent1 Char"/>
    <w:link w:val="NormalIndent1"/>
    <w:rsid w:val="006C7432"/>
    <w:rPr>
      <w:lang w:val="en-GB" w:eastAsia="he-IL" w:bidi="he-IL"/>
    </w:rPr>
  </w:style>
  <w:style w:type="paragraph" w:customStyle="1" w:styleId="NormalIndent1">
    <w:name w:val="Normal Indent1"/>
    <w:basedOn w:val="NormalIndent"/>
    <w:link w:val="NormalIndent1Char"/>
    <w:rsid w:val="006C7432"/>
    <w:pPr>
      <w:spacing w:before="120" w:after="200" w:line="300" w:lineRule="auto"/>
      <w:ind w:left="1134"/>
      <w:contextualSpacing w:val="0"/>
    </w:pPr>
    <w:rPr>
      <w:lang w:val="en-GB" w:eastAsia="he-IL" w:bidi="he-IL"/>
    </w:rPr>
  </w:style>
  <w:style w:type="paragraph" w:styleId="NormalIndent">
    <w:name w:val="Normal Indent"/>
    <w:basedOn w:val="Normal"/>
    <w:uiPriority w:val="99"/>
    <w:semiHidden/>
    <w:unhideWhenUsed/>
    <w:rsid w:val="006C7432"/>
    <w:pPr>
      <w:ind w:left="720"/>
    </w:pPr>
  </w:style>
  <w:style w:type="character" w:styleId="BookTitle">
    <w:name w:val="Book Title"/>
    <w:uiPriority w:val="33"/>
    <w:qFormat/>
    <w:rsid w:val="006C7432"/>
    <w:rPr>
      <w:rFonts w:ascii="Tahoma" w:hAnsi="Tahoma"/>
      <w:b/>
      <w:bCs/>
      <w:smallCaps/>
      <w:spacing w:val="5"/>
      <w:sz w:val="24"/>
      <w:u w:val="single"/>
    </w:rPr>
  </w:style>
  <w:style w:type="paragraph" w:styleId="BodyText2">
    <w:name w:val="Body Text 2"/>
    <w:basedOn w:val="Normal"/>
    <w:link w:val="BodyText2Char"/>
    <w:unhideWhenUsed/>
    <w:rsid w:val="006C7432"/>
    <w:pPr>
      <w:spacing w:after="120" w:line="480" w:lineRule="auto"/>
      <w:contextualSpacing w:val="0"/>
      <w:jc w:val="left"/>
    </w:pPr>
    <w:rPr>
      <w:rFonts w:ascii="Times New Roman" w:eastAsia="Arial" w:hAnsi="Times New Roman" w:cs="Times New Roman"/>
      <w:sz w:val="24"/>
      <w:szCs w:val="24"/>
    </w:rPr>
  </w:style>
  <w:style w:type="character" w:customStyle="1" w:styleId="BodyText2Char">
    <w:name w:val="Body Text 2 Char"/>
    <w:basedOn w:val="DefaultParagraphFont"/>
    <w:link w:val="BodyText2"/>
    <w:rsid w:val="006C7432"/>
    <w:rPr>
      <w:rFonts w:ascii="Times New Roman" w:eastAsia="Arial" w:hAnsi="Times New Roman" w:cs="Times New Roman"/>
      <w:sz w:val="24"/>
      <w:szCs w:val="24"/>
    </w:rPr>
  </w:style>
  <w:style w:type="paragraph" w:customStyle="1" w:styleId="bulletnumber">
    <w:name w:val="bullet number"/>
    <w:basedOn w:val="Normal"/>
    <w:rsid w:val="006C7432"/>
    <w:pPr>
      <w:numPr>
        <w:numId w:val="6"/>
      </w:numPr>
      <w:tabs>
        <w:tab w:val="left" w:pos="3600"/>
      </w:tabs>
      <w:spacing w:line="240" w:lineRule="auto"/>
      <w:contextualSpacing w:val="0"/>
      <w:jc w:val="center"/>
    </w:pPr>
    <w:rPr>
      <w:rFonts w:ascii="Bookman Old Style" w:eastAsia="MS Mincho" w:hAnsi="Bookman Old Style" w:cs="Arial"/>
      <w:szCs w:val="24"/>
      <w:lang w:eastAsia="ja-JP"/>
    </w:rPr>
  </w:style>
  <w:style w:type="paragraph" w:styleId="TOCHeading">
    <w:name w:val="TOC Heading"/>
    <w:basedOn w:val="Heading1"/>
    <w:next w:val="Normal"/>
    <w:uiPriority w:val="39"/>
    <w:unhideWhenUsed/>
    <w:qFormat/>
    <w:rsid w:val="006C7432"/>
    <w:pPr>
      <w:tabs>
        <w:tab w:val="clear" w:pos="0"/>
      </w:tabs>
      <w:spacing w:before="240" w:after="0" w:line="259" w:lineRule="auto"/>
      <w:outlineLvl w:val="9"/>
    </w:pPr>
    <w:rPr>
      <w:rFonts w:asciiTheme="majorHAnsi" w:hAnsiTheme="majorHAnsi"/>
      <w:b w:val="0"/>
      <w:bCs w:val="0"/>
      <w:caps w:val="0"/>
      <w:color w:val="2E74B5" w:themeColor="accent1" w:themeShade="BF"/>
    </w:rPr>
  </w:style>
  <w:style w:type="character" w:customStyle="1" w:styleId="Heading10">
    <w:name w:val="Heading #1_"/>
    <w:link w:val="Heading11"/>
    <w:rsid w:val="006C7432"/>
    <w:rPr>
      <w:rFonts w:ascii="Arial" w:hAnsi="Arial"/>
      <w:b/>
      <w:bCs/>
      <w:sz w:val="32"/>
      <w:szCs w:val="32"/>
      <w:shd w:val="clear" w:color="auto" w:fill="FFFFFF"/>
    </w:rPr>
  </w:style>
  <w:style w:type="paragraph" w:customStyle="1" w:styleId="Heading11">
    <w:name w:val="Heading #1"/>
    <w:basedOn w:val="Normal"/>
    <w:link w:val="Heading10"/>
    <w:rsid w:val="006C7432"/>
    <w:pPr>
      <w:widowControl w:val="0"/>
      <w:shd w:val="clear" w:color="auto" w:fill="FFFFFF"/>
      <w:spacing w:line="240" w:lineRule="atLeast"/>
      <w:contextualSpacing w:val="0"/>
      <w:jc w:val="center"/>
      <w:outlineLvl w:val="0"/>
    </w:pPr>
    <w:rPr>
      <w:b/>
      <w:bCs/>
      <w:sz w:val="32"/>
      <w:szCs w:val="32"/>
    </w:rPr>
  </w:style>
  <w:style w:type="character" w:customStyle="1" w:styleId="Bodytext5">
    <w:name w:val="Body text (5)_"/>
    <w:link w:val="Bodytext51"/>
    <w:rsid w:val="006C7432"/>
    <w:rPr>
      <w:spacing w:val="-10"/>
      <w:w w:val="200"/>
      <w:sz w:val="8"/>
      <w:szCs w:val="8"/>
      <w:shd w:val="clear" w:color="auto" w:fill="FFFFFF"/>
    </w:rPr>
  </w:style>
  <w:style w:type="paragraph" w:customStyle="1" w:styleId="Bodytext51">
    <w:name w:val="Body text (5)1"/>
    <w:basedOn w:val="Normal"/>
    <w:link w:val="Bodytext5"/>
    <w:rsid w:val="006C7432"/>
    <w:pPr>
      <w:widowControl w:val="0"/>
      <w:shd w:val="clear" w:color="auto" w:fill="FFFFFF"/>
      <w:spacing w:before="60" w:line="240" w:lineRule="atLeast"/>
      <w:contextualSpacing w:val="0"/>
    </w:pPr>
    <w:rPr>
      <w:spacing w:val="-10"/>
      <w:w w:val="200"/>
      <w:sz w:val="8"/>
      <w:szCs w:val="8"/>
    </w:rPr>
  </w:style>
  <w:style w:type="character" w:customStyle="1" w:styleId="Bodytext20">
    <w:name w:val="Body text (2)_"/>
    <w:link w:val="Bodytext21"/>
    <w:rsid w:val="006C7432"/>
    <w:rPr>
      <w:rFonts w:ascii="Arial" w:hAnsi="Arial"/>
      <w:shd w:val="clear" w:color="auto" w:fill="FFFFFF"/>
    </w:rPr>
  </w:style>
  <w:style w:type="paragraph" w:customStyle="1" w:styleId="Bodytext21">
    <w:name w:val="Body text (2)1"/>
    <w:basedOn w:val="Normal"/>
    <w:link w:val="Bodytext20"/>
    <w:rsid w:val="006C7432"/>
    <w:pPr>
      <w:widowControl w:val="0"/>
      <w:shd w:val="clear" w:color="auto" w:fill="FFFFFF"/>
      <w:spacing w:line="240" w:lineRule="atLeast"/>
      <w:ind w:hanging="560"/>
      <w:contextualSpacing w:val="0"/>
      <w:jc w:val="left"/>
    </w:pPr>
  </w:style>
  <w:style w:type="character" w:customStyle="1" w:styleId="Bodytext213pt">
    <w:name w:val="Body text (2) + 13 pt"/>
    <w:aliases w:val="Bold"/>
    <w:rsid w:val="006C7432"/>
    <w:rPr>
      <w:rFonts w:ascii="Arial" w:hAnsi="Arial"/>
      <w:b/>
      <w:bCs/>
      <w:sz w:val="26"/>
      <w:szCs w:val="26"/>
      <w:lang w:bidi="ar-SA"/>
    </w:rPr>
  </w:style>
  <w:style w:type="character" w:customStyle="1" w:styleId="Bodytext2Bold">
    <w:name w:val="Body text (2) + Bold"/>
    <w:rsid w:val="006C7432"/>
    <w:rPr>
      <w:rFonts w:ascii="Arial" w:hAnsi="Arial"/>
      <w:b/>
      <w:bCs/>
      <w:lang w:bidi="ar-SA"/>
    </w:rPr>
  </w:style>
  <w:style w:type="character" w:customStyle="1" w:styleId="Bodytext213pt1">
    <w:name w:val="Body text (2) + 13 pt1"/>
    <w:aliases w:val="Scale 80%"/>
    <w:rsid w:val="006C7432"/>
    <w:rPr>
      <w:rFonts w:ascii="Arial" w:hAnsi="Arial"/>
      <w:w w:val="80"/>
      <w:sz w:val="26"/>
      <w:szCs w:val="26"/>
      <w:lang w:bidi="ar-SA"/>
    </w:rPr>
  </w:style>
  <w:style w:type="character" w:customStyle="1" w:styleId="Bodytext22">
    <w:name w:val="Body text (2)"/>
    <w:rsid w:val="006C7432"/>
    <w:rPr>
      <w:rFonts w:ascii="Arial" w:hAnsi="Arial"/>
      <w:lang w:bidi="ar-SA"/>
    </w:rPr>
  </w:style>
  <w:style w:type="character" w:customStyle="1" w:styleId="Picturecaption2">
    <w:name w:val="Picture caption (2)"/>
    <w:rsid w:val="006C7432"/>
    <w:rPr>
      <w:rFonts w:ascii="Arial" w:hAnsi="Arial" w:cs="Arial"/>
      <w:spacing w:val="0"/>
      <w:sz w:val="19"/>
      <w:szCs w:val="19"/>
      <w:u w:val="none"/>
    </w:rPr>
  </w:style>
  <w:style w:type="character" w:customStyle="1" w:styleId="Heading20">
    <w:name w:val="Heading #2_"/>
    <w:link w:val="Heading21"/>
    <w:rsid w:val="006C7432"/>
    <w:rPr>
      <w:rFonts w:ascii="Arial" w:hAnsi="Arial"/>
      <w:b/>
      <w:bCs/>
      <w:sz w:val="26"/>
      <w:szCs w:val="26"/>
      <w:shd w:val="clear" w:color="auto" w:fill="FFFFFF"/>
    </w:rPr>
  </w:style>
  <w:style w:type="paragraph" w:customStyle="1" w:styleId="Heading21">
    <w:name w:val="Heading #2"/>
    <w:basedOn w:val="Normal"/>
    <w:link w:val="Heading20"/>
    <w:rsid w:val="006C7432"/>
    <w:pPr>
      <w:widowControl w:val="0"/>
      <w:shd w:val="clear" w:color="auto" w:fill="FFFFFF"/>
      <w:spacing w:before="240" w:line="317" w:lineRule="exact"/>
      <w:ind w:hanging="1220"/>
      <w:contextualSpacing w:val="0"/>
      <w:jc w:val="center"/>
      <w:outlineLvl w:val="1"/>
    </w:pPr>
    <w:rPr>
      <w:b/>
      <w:bCs/>
      <w:sz w:val="26"/>
      <w:szCs w:val="26"/>
    </w:rPr>
  </w:style>
  <w:style w:type="character" w:customStyle="1" w:styleId="Headerorfooter">
    <w:name w:val="Header or footer"/>
    <w:rsid w:val="006C7432"/>
    <w:rPr>
      <w:rFonts w:ascii="Times New Roman" w:hAnsi="Times New Roman" w:cs="Times New Roman"/>
      <w:b/>
      <w:bCs/>
      <w:sz w:val="20"/>
      <w:szCs w:val="20"/>
      <w:u w:val="none"/>
    </w:rPr>
  </w:style>
  <w:style w:type="character" w:customStyle="1" w:styleId="Heading30">
    <w:name w:val="Heading #3_"/>
    <w:link w:val="Heading31"/>
    <w:rsid w:val="006C7432"/>
    <w:rPr>
      <w:rFonts w:ascii="Arial" w:hAnsi="Arial"/>
      <w:b/>
      <w:bCs/>
      <w:shd w:val="clear" w:color="auto" w:fill="FFFFFF"/>
    </w:rPr>
  </w:style>
  <w:style w:type="paragraph" w:customStyle="1" w:styleId="Heading31">
    <w:name w:val="Heading #31"/>
    <w:basedOn w:val="Normal"/>
    <w:link w:val="Heading30"/>
    <w:rsid w:val="006C7432"/>
    <w:pPr>
      <w:widowControl w:val="0"/>
      <w:shd w:val="clear" w:color="auto" w:fill="FFFFFF"/>
      <w:spacing w:line="240" w:lineRule="atLeast"/>
      <w:ind w:hanging="440"/>
      <w:contextualSpacing w:val="0"/>
      <w:jc w:val="left"/>
      <w:outlineLvl w:val="2"/>
    </w:pPr>
    <w:rPr>
      <w:b/>
      <w:bCs/>
    </w:rPr>
  </w:style>
  <w:style w:type="character" w:customStyle="1" w:styleId="Heading32">
    <w:name w:val="Heading #3"/>
    <w:rsid w:val="00471ACC"/>
    <w:rPr>
      <w:rFonts w:ascii="Arial" w:hAnsi="Arial"/>
      <w:b/>
      <w:bCs/>
      <w:sz w:val="26"/>
      <w:szCs w:val="24"/>
      <w:lang w:bidi="ar-SA"/>
    </w:rPr>
  </w:style>
  <w:style w:type="character" w:customStyle="1" w:styleId="Bodytext3">
    <w:name w:val="Body text (3)_"/>
    <w:link w:val="Bodytext30"/>
    <w:rsid w:val="006C7432"/>
    <w:rPr>
      <w:b/>
      <w:bCs/>
      <w:shd w:val="clear" w:color="auto" w:fill="FFFFFF"/>
    </w:rPr>
  </w:style>
  <w:style w:type="paragraph" w:customStyle="1" w:styleId="Bodytext30">
    <w:name w:val="Body text (3)"/>
    <w:basedOn w:val="Normal"/>
    <w:link w:val="Bodytext3"/>
    <w:rsid w:val="006C7432"/>
    <w:pPr>
      <w:widowControl w:val="0"/>
      <w:shd w:val="clear" w:color="auto" w:fill="FFFFFF"/>
      <w:spacing w:line="355" w:lineRule="exact"/>
      <w:contextualSpacing w:val="0"/>
    </w:pPr>
    <w:rPr>
      <w:b/>
      <w:bCs/>
    </w:rPr>
  </w:style>
  <w:style w:type="character" w:customStyle="1" w:styleId="Bodytext7">
    <w:name w:val="Body text (7)_"/>
    <w:link w:val="Bodytext70"/>
    <w:rsid w:val="006C7432"/>
    <w:rPr>
      <w:b/>
      <w:bCs/>
      <w:sz w:val="18"/>
      <w:szCs w:val="18"/>
      <w:shd w:val="clear" w:color="auto" w:fill="FFFFFF"/>
    </w:rPr>
  </w:style>
  <w:style w:type="paragraph" w:customStyle="1" w:styleId="Bodytext70">
    <w:name w:val="Body text (7)"/>
    <w:basedOn w:val="Normal"/>
    <w:link w:val="Bodytext7"/>
    <w:rsid w:val="006C7432"/>
    <w:pPr>
      <w:widowControl w:val="0"/>
      <w:shd w:val="clear" w:color="auto" w:fill="FFFFFF"/>
      <w:spacing w:line="240" w:lineRule="atLeast"/>
      <w:contextualSpacing w:val="0"/>
      <w:jc w:val="left"/>
    </w:pPr>
    <w:rPr>
      <w:b/>
      <w:bCs/>
      <w:sz w:val="18"/>
      <w:szCs w:val="18"/>
    </w:rPr>
  </w:style>
  <w:style w:type="character" w:customStyle="1" w:styleId="Bodytext2TimesNewRoman">
    <w:name w:val="Body text (2) + Times New Roman"/>
    <w:aliases w:val="Bold4"/>
    <w:rsid w:val="006C7432"/>
    <w:rPr>
      <w:rFonts w:ascii="Times New Roman" w:hAnsi="Times New Roman" w:cs="Times New Roman"/>
      <w:b/>
      <w:bCs/>
      <w:sz w:val="24"/>
      <w:szCs w:val="24"/>
      <w:u w:val="none"/>
      <w:lang w:bidi="ar-SA"/>
    </w:rPr>
  </w:style>
  <w:style w:type="character" w:customStyle="1" w:styleId="Bodytext2TimesNewRoman4">
    <w:name w:val="Body text (2) + Times New Roman4"/>
    <w:rsid w:val="006C7432"/>
    <w:rPr>
      <w:rFonts w:ascii="Times New Roman" w:hAnsi="Times New Roman" w:cs="Times New Roman"/>
      <w:u w:val="none"/>
      <w:lang w:bidi="ar-SA"/>
    </w:rPr>
  </w:style>
  <w:style w:type="character" w:customStyle="1" w:styleId="Bodytext12">
    <w:name w:val="Body text (12)_"/>
    <w:link w:val="Bodytext120"/>
    <w:rsid w:val="006C7432"/>
    <w:rPr>
      <w:rFonts w:ascii="Calibri" w:hAnsi="Calibri"/>
      <w:shd w:val="clear" w:color="auto" w:fill="FFFFFF"/>
    </w:rPr>
  </w:style>
  <w:style w:type="paragraph" w:customStyle="1" w:styleId="Bodytext120">
    <w:name w:val="Body text (12)"/>
    <w:basedOn w:val="Normal"/>
    <w:link w:val="Bodytext12"/>
    <w:rsid w:val="006C7432"/>
    <w:pPr>
      <w:widowControl w:val="0"/>
      <w:shd w:val="clear" w:color="auto" w:fill="FFFFFF"/>
      <w:spacing w:line="442" w:lineRule="exact"/>
      <w:ind w:hanging="480"/>
      <w:contextualSpacing w:val="0"/>
      <w:jc w:val="left"/>
    </w:pPr>
    <w:rPr>
      <w:rFonts w:ascii="Calibri" w:hAnsi="Calibri"/>
    </w:rPr>
  </w:style>
  <w:style w:type="character" w:customStyle="1" w:styleId="Picturecaption3">
    <w:name w:val="Picture caption (3)_"/>
    <w:link w:val="Picturecaption30"/>
    <w:rsid w:val="006C7432"/>
    <w:rPr>
      <w:b/>
      <w:bCs/>
      <w:shd w:val="clear" w:color="auto" w:fill="FFFFFF"/>
    </w:rPr>
  </w:style>
  <w:style w:type="paragraph" w:customStyle="1" w:styleId="Picturecaption30">
    <w:name w:val="Picture caption (3)"/>
    <w:basedOn w:val="Normal"/>
    <w:link w:val="Picturecaption3"/>
    <w:rsid w:val="006C7432"/>
    <w:pPr>
      <w:widowControl w:val="0"/>
      <w:shd w:val="clear" w:color="auto" w:fill="FFFFFF"/>
      <w:spacing w:line="240" w:lineRule="atLeast"/>
      <w:contextualSpacing w:val="0"/>
      <w:jc w:val="left"/>
    </w:pPr>
    <w:rPr>
      <w:b/>
      <w:bCs/>
    </w:rPr>
  </w:style>
  <w:style w:type="character" w:customStyle="1" w:styleId="Headerorfooter2">
    <w:name w:val="Header or footer (2)_"/>
    <w:link w:val="Headerorfooter21"/>
    <w:rsid w:val="006C7432"/>
    <w:rPr>
      <w:rFonts w:ascii="Arial" w:hAnsi="Arial"/>
      <w:b/>
      <w:bCs/>
      <w:sz w:val="28"/>
      <w:szCs w:val="28"/>
      <w:shd w:val="clear" w:color="auto" w:fill="FFFFFF"/>
    </w:rPr>
  </w:style>
  <w:style w:type="paragraph" w:customStyle="1" w:styleId="Headerorfooter21">
    <w:name w:val="Header or footer (2)1"/>
    <w:basedOn w:val="Normal"/>
    <w:link w:val="Headerorfooter2"/>
    <w:rsid w:val="006C7432"/>
    <w:pPr>
      <w:widowControl w:val="0"/>
      <w:shd w:val="clear" w:color="auto" w:fill="FFFFFF"/>
      <w:spacing w:line="240" w:lineRule="atLeast"/>
      <w:contextualSpacing w:val="0"/>
      <w:jc w:val="left"/>
    </w:pPr>
    <w:rPr>
      <w:b/>
      <w:bCs/>
      <w:sz w:val="28"/>
      <w:szCs w:val="28"/>
    </w:rPr>
  </w:style>
  <w:style w:type="character" w:customStyle="1" w:styleId="Headerorfooter20">
    <w:name w:val="Header or footer (2)"/>
    <w:rsid w:val="006C7432"/>
    <w:rPr>
      <w:rFonts w:ascii="Arial" w:hAnsi="Arial"/>
      <w:b/>
      <w:bCs/>
      <w:sz w:val="28"/>
      <w:szCs w:val="28"/>
      <w:u w:val="single"/>
      <w:lang w:bidi="ar-SA"/>
    </w:rPr>
  </w:style>
  <w:style w:type="character" w:customStyle="1" w:styleId="Bodytext2Georgia">
    <w:name w:val="Body text (2) + Georgia"/>
    <w:aliases w:val="17 pt,Spacing 0 pt"/>
    <w:rsid w:val="006C7432"/>
    <w:rPr>
      <w:rFonts w:ascii="Georgia" w:hAnsi="Georgia" w:cs="Georgia"/>
      <w:spacing w:val="-10"/>
      <w:sz w:val="34"/>
      <w:szCs w:val="34"/>
      <w:u w:val="none"/>
      <w:lang w:bidi="ar-SA"/>
    </w:rPr>
  </w:style>
  <w:style w:type="character" w:customStyle="1" w:styleId="Bodytext6">
    <w:name w:val="Body text (6)_"/>
    <w:link w:val="Bodytext60"/>
    <w:rsid w:val="006C7432"/>
    <w:rPr>
      <w:rFonts w:ascii="Arial" w:hAnsi="Arial"/>
      <w:sz w:val="19"/>
      <w:szCs w:val="19"/>
      <w:shd w:val="clear" w:color="auto" w:fill="FFFFFF"/>
    </w:rPr>
  </w:style>
  <w:style w:type="paragraph" w:customStyle="1" w:styleId="Bodytext60">
    <w:name w:val="Body text (6)"/>
    <w:basedOn w:val="Normal"/>
    <w:link w:val="Bodytext6"/>
    <w:rsid w:val="006C7432"/>
    <w:pPr>
      <w:widowControl w:val="0"/>
      <w:shd w:val="clear" w:color="auto" w:fill="FFFFFF"/>
      <w:spacing w:line="240" w:lineRule="atLeast"/>
      <w:contextualSpacing w:val="0"/>
      <w:jc w:val="left"/>
    </w:pPr>
    <w:rPr>
      <w:sz w:val="19"/>
      <w:szCs w:val="19"/>
    </w:rPr>
  </w:style>
  <w:style w:type="character" w:customStyle="1" w:styleId="Headerorfooter3">
    <w:name w:val="Header or footer (3)_"/>
    <w:link w:val="Headerorfooter31"/>
    <w:rsid w:val="006C7432"/>
    <w:rPr>
      <w:rFonts w:ascii="Arial" w:hAnsi="Arial"/>
      <w:b/>
      <w:bCs/>
      <w:shd w:val="clear" w:color="auto" w:fill="FFFFFF"/>
    </w:rPr>
  </w:style>
  <w:style w:type="paragraph" w:customStyle="1" w:styleId="Headerorfooter31">
    <w:name w:val="Header or footer (3)1"/>
    <w:basedOn w:val="Normal"/>
    <w:link w:val="Headerorfooter3"/>
    <w:rsid w:val="006C7432"/>
    <w:pPr>
      <w:widowControl w:val="0"/>
      <w:shd w:val="clear" w:color="auto" w:fill="FFFFFF"/>
      <w:spacing w:line="240" w:lineRule="atLeast"/>
      <w:contextualSpacing w:val="0"/>
      <w:jc w:val="left"/>
    </w:pPr>
    <w:rPr>
      <w:b/>
      <w:bCs/>
    </w:rPr>
  </w:style>
  <w:style w:type="character" w:customStyle="1" w:styleId="Headerorfooter30">
    <w:name w:val="Header or footer (3)"/>
    <w:rsid w:val="006C7432"/>
    <w:rPr>
      <w:rFonts w:ascii="Arial" w:hAnsi="Arial"/>
      <w:b/>
      <w:bCs/>
      <w:sz w:val="22"/>
      <w:szCs w:val="22"/>
      <w:u w:val="single"/>
      <w:lang w:bidi="ar-SA"/>
    </w:rPr>
  </w:style>
  <w:style w:type="character" w:customStyle="1" w:styleId="Heading320">
    <w:name w:val="Heading #3 (2)_"/>
    <w:link w:val="Heading321"/>
    <w:rsid w:val="006C7432"/>
    <w:rPr>
      <w:rFonts w:ascii="Arial" w:hAnsi="Arial"/>
      <w:b/>
      <w:bCs/>
      <w:sz w:val="24"/>
      <w:szCs w:val="24"/>
      <w:shd w:val="clear" w:color="auto" w:fill="FFFFFF"/>
    </w:rPr>
  </w:style>
  <w:style w:type="paragraph" w:customStyle="1" w:styleId="Heading321">
    <w:name w:val="Heading #3 (2)"/>
    <w:basedOn w:val="Normal"/>
    <w:link w:val="Heading320"/>
    <w:rsid w:val="006C7432"/>
    <w:pPr>
      <w:widowControl w:val="0"/>
      <w:shd w:val="clear" w:color="auto" w:fill="FFFFFF"/>
      <w:spacing w:after="300" w:line="240" w:lineRule="atLeast"/>
      <w:contextualSpacing w:val="0"/>
      <w:outlineLvl w:val="2"/>
    </w:pPr>
    <w:rPr>
      <w:b/>
      <w:bCs/>
      <w:sz w:val="24"/>
      <w:szCs w:val="24"/>
    </w:rPr>
  </w:style>
  <w:style w:type="character" w:customStyle="1" w:styleId="Bodytext2Bold3">
    <w:name w:val="Body text (2) + Bold3"/>
    <w:rsid w:val="006C7432"/>
    <w:rPr>
      <w:rFonts w:ascii="Arial" w:hAnsi="Arial" w:cs="Arial"/>
      <w:b/>
      <w:bCs/>
      <w:sz w:val="24"/>
      <w:szCs w:val="24"/>
      <w:u w:val="none"/>
      <w:lang w:bidi="ar-SA"/>
    </w:rPr>
  </w:style>
  <w:style w:type="character" w:customStyle="1" w:styleId="Bodytext9">
    <w:name w:val="Body text (9)_"/>
    <w:link w:val="Bodytext91"/>
    <w:rsid w:val="006C7432"/>
    <w:rPr>
      <w:rFonts w:ascii="Arial" w:hAnsi="Arial"/>
      <w:b/>
      <w:bCs/>
      <w:i/>
      <w:iCs/>
      <w:shd w:val="clear" w:color="auto" w:fill="FFFFFF"/>
    </w:rPr>
  </w:style>
  <w:style w:type="paragraph" w:customStyle="1" w:styleId="Bodytext91">
    <w:name w:val="Body text (9)1"/>
    <w:basedOn w:val="Normal"/>
    <w:link w:val="Bodytext9"/>
    <w:rsid w:val="006C7432"/>
    <w:pPr>
      <w:widowControl w:val="0"/>
      <w:shd w:val="clear" w:color="auto" w:fill="FFFFFF"/>
      <w:spacing w:line="240" w:lineRule="atLeast"/>
      <w:contextualSpacing w:val="0"/>
      <w:jc w:val="right"/>
    </w:pPr>
    <w:rPr>
      <w:b/>
      <w:bCs/>
      <w:i/>
      <w:iCs/>
    </w:rPr>
  </w:style>
  <w:style w:type="character" w:customStyle="1" w:styleId="Bodytext2Bold2">
    <w:name w:val="Body text (2) + Bold2"/>
    <w:aliases w:val="Italic"/>
    <w:rsid w:val="006C7432"/>
    <w:rPr>
      <w:rFonts w:ascii="Arial" w:hAnsi="Arial" w:cs="Arial"/>
      <w:b/>
      <w:bCs/>
      <w:i/>
      <w:iCs/>
      <w:u w:val="none"/>
      <w:lang w:bidi="ar-SA"/>
    </w:rPr>
  </w:style>
  <w:style w:type="character" w:customStyle="1" w:styleId="Bodytext13">
    <w:name w:val="Body text (13)_"/>
    <w:link w:val="Bodytext130"/>
    <w:rsid w:val="006C7432"/>
    <w:rPr>
      <w:sz w:val="18"/>
      <w:szCs w:val="18"/>
      <w:shd w:val="clear" w:color="auto" w:fill="FFFFFF"/>
    </w:rPr>
  </w:style>
  <w:style w:type="paragraph" w:customStyle="1" w:styleId="Bodytext130">
    <w:name w:val="Body text (13)"/>
    <w:basedOn w:val="Normal"/>
    <w:link w:val="Bodytext13"/>
    <w:rsid w:val="006C7432"/>
    <w:pPr>
      <w:widowControl w:val="0"/>
      <w:shd w:val="clear" w:color="auto" w:fill="FFFFFF"/>
      <w:spacing w:line="413" w:lineRule="exact"/>
      <w:contextualSpacing w:val="0"/>
      <w:jc w:val="right"/>
    </w:pPr>
    <w:rPr>
      <w:sz w:val="18"/>
      <w:szCs w:val="18"/>
    </w:rPr>
  </w:style>
  <w:style w:type="character" w:customStyle="1" w:styleId="Bodytext1312pt">
    <w:name w:val="Body text (13) + 12 pt"/>
    <w:rsid w:val="006C7432"/>
    <w:rPr>
      <w:sz w:val="24"/>
      <w:szCs w:val="24"/>
      <w:lang w:bidi="ar-SA"/>
    </w:rPr>
  </w:style>
  <w:style w:type="character" w:customStyle="1" w:styleId="Bodytext14">
    <w:name w:val="Body text (14)_"/>
    <w:link w:val="Bodytext140"/>
    <w:rsid w:val="006C7432"/>
    <w:rPr>
      <w:shd w:val="clear" w:color="auto" w:fill="FFFFFF"/>
    </w:rPr>
  </w:style>
  <w:style w:type="paragraph" w:customStyle="1" w:styleId="Bodytext140">
    <w:name w:val="Body text (14)"/>
    <w:basedOn w:val="Normal"/>
    <w:link w:val="Bodytext14"/>
    <w:rsid w:val="006C7432"/>
    <w:pPr>
      <w:widowControl w:val="0"/>
      <w:shd w:val="clear" w:color="auto" w:fill="FFFFFF"/>
      <w:spacing w:line="288" w:lineRule="exact"/>
      <w:ind w:hanging="720"/>
      <w:contextualSpacing w:val="0"/>
      <w:jc w:val="left"/>
    </w:pPr>
  </w:style>
  <w:style w:type="character" w:customStyle="1" w:styleId="Bodytext2Bold1">
    <w:name w:val="Body text (2) + Bold1"/>
    <w:rsid w:val="006C7432"/>
    <w:rPr>
      <w:rFonts w:ascii="Arial" w:hAnsi="Arial" w:cs="Arial"/>
      <w:b/>
      <w:bCs/>
      <w:u w:val="none"/>
      <w:lang w:bidi="ar-SA"/>
    </w:rPr>
  </w:style>
  <w:style w:type="character" w:customStyle="1" w:styleId="Picturecaption5">
    <w:name w:val="Picture caption (5)_"/>
    <w:link w:val="Picturecaption50"/>
    <w:rsid w:val="006C7432"/>
    <w:rPr>
      <w:shd w:val="clear" w:color="auto" w:fill="FFFFFF"/>
    </w:rPr>
  </w:style>
  <w:style w:type="paragraph" w:customStyle="1" w:styleId="Picturecaption50">
    <w:name w:val="Picture caption (5)"/>
    <w:basedOn w:val="Normal"/>
    <w:link w:val="Picturecaption5"/>
    <w:rsid w:val="006C7432"/>
    <w:pPr>
      <w:widowControl w:val="0"/>
      <w:shd w:val="clear" w:color="auto" w:fill="FFFFFF"/>
      <w:spacing w:after="60" w:line="240" w:lineRule="atLeast"/>
      <w:contextualSpacing w:val="0"/>
    </w:pPr>
  </w:style>
  <w:style w:type="character" w:customStyle="1" w:styleId="Picturecaption6">
    <w:name w:val="Picture caption (6)_"/>
    <w:link w:val="Picturecaption60"/>
    <w:rsid w:val="006C7432"/>
    <w:rPr>
      <w:rFonts w:ascii="Arial" w:hAnsi="Arial"/>
      <w:b/>
      <w:bCs/>
      <w:shd w:val="clear" w:color="auto" w:fill="FFFFFF"/>
    </w:rPr>
  </w:style>
  <w:style w:type="paragraph" w:customStyle="1" w:styleId="Picturecaption60">
    <w:name w:val="Picture caption (6)"/>
    <w:basedOn w:val="Normal"/>
    <w:link w:val="Picturecaption6"/>
    <w:rsid w:val="006C7432"/>
    <w:pPr>
      <w:widowControl w:val="0"/>
      <w:shd w:val="clear" w:color="auto" w:fill="FFFFFF"/>
      <w:spacing w:before="60" w:line="240" w:lineRule="atLeast"/>
      <w:contextualSpacing w:val="0"/>
      <w:jc w:val="center"/>
    </w:pPr>
    <w:rPr>
      <w:b/>
      <w:bCs/>
    </w:rPr>
  </w:style>
  <w:style w:type="character" w:customStyle="1" w:styleId="Bodytext15">
    <w:name w:val="Body text (15)_"/>
    <w:link w:val="Bodytext150"/>
    <w:rsid w:val="006C7432"/>
    <w:rPr>
      <w:rFonts w:ascii="Arial" w:hAnsi="Arial"/>
      <w:b/>
      <w:bCs/>
      <w:shd w:val="clear" w:color="auto" w:fill="FFFFFF"/>
    </w:rPr>
  </w:style>
  <w:style w:type="paragraph" w:customStyle="1" w:styleId="Bodytext150">
    <w:name w:val="Body text (15)"/>
    <w:basedOn w:val="Normal"/>
    <w:link w:val="Bodytext15"/>
    <w:rsid w:val="006C7432"/>
    <w:pPr>
      <w:widowControl w:val="0"/>
      <w:shd w:val="clear" w:color="auto" w:fill="FFFFFF"/>
      <w:spacing w:before="180" w:line="413" w:lineRule="exact"/>
      <w:contextualSpacing w:val="0"/>
      <w:jc w:val="left"/>
    </w:pPr>
    <w:rPr>
      <w:b/>
      <w:bCs/>
    </w:rPr>
  </w:style>
  <w:style w:type="character" w:customStyle="1" w:styleId="Bodytext15NotBold">
    <w:name w:val="Body text (15) + Not Bold"/>
    <w:rsid w:val="006C7432"/>
    <w:rPr>
      <w:rFonts w:ascii="Arial" w:hAnsi="Arial" w:cs="Arial"/>
      <w:b w:val="0"/>
      <w:bCs w:val="0"/>
      <w:u w:val="none"/>
      <w:lang w:bidi="ar-SA"/>
    </w:rPr>
  </w:style>
  <w:style w:type="character" w:customStyle="1" w:styleId="Bodytext52">
    <w:name w:val="Body text (5)2"/>
    <w:rsid w:val="006C7432"/>
    <w:rPr>
      <w:rFonts w:ascii="Times New Roman" w:hAnsi="Times New Roman" w:cs="Times New Roman"/>
      <w:spacing w:val="-10"/>
      <w:w w:val="200"/>
      <w:sz w:val="8"/>
      <w:szCs w:val="8"/>
      <w:u w:val="single"/>
      <w:lang w:bidi="ar-SA"/>
    </w:rPr>
  </w:style>
  <w:style w:type="character" w:customStyle="1" w:styleId="Bodytext16">
    <w:name w:val="Body text (16)_"/>
    <w:link w:val="Bodytext160"/>
    <w:rsid w:val="006C7432"/>
    <w:rPr>
      <w:rFonts w:ascii="Arial" w:hAnsi="Arial"/>
      <w:b/>
      <w:bCs/>
      <w:sz w:val="32"/>
      <w:szCs w:val="32"/>
      <w:shd w:val="clear" w:color="auto" w:fill="FFFFFF"/>
    </w:rPr>
  </w:style>
  <w:style w:type="paragraph" w:customStyle="1" w:styleId="Bodytext160">
    <w:name w:val="Body text (16)"/>
    <w:basedOn w:val="Normal"/>
    <w:link w:val="Bodytext16"/>
    <w:rsid w:val="006C7432"/>
    <w:pPr>
      <w:widowControl w:val="0"/>
      <w:shd w:val="clear" w:color="auto" w:fill="FFFFFF"/>
      <w:spacing w:before="4680" w:line="734" w:lineRule="exact"/>
      <w:contextualSpacing w:val="0"/>
      <w:jc w:val="center"/>
    </w:pPr>
    <w:rPr>
      <w:b/>
      <w:bCs/>
      <w:sz w:val="32"/>
      <w:szCs w:val="32"/>
    </w:rPr>
  </w:style>
  <w:style w:type="character" w:customStyle="1" w:styleId="Tablecaption2">
    <w:name w:val="Table caption (2)"/>
    <w:rsid w:val="006C7432"/>
    <w:rPr>
      <w:rFonts w:ascii="Arial" w:hAnsi="Arial" w:cs="Arial"/>
      <w:b/>
      <w:bCs/>
      <w:u w:val="single"/>
    </w:rPr>
  </w:style>
  <w:style w:type="character" w:customStyle="1" w:styleId="Bodytext2TimesNewRoman3">
    <w:name w:val="Body text (2) + Times New Roman3"/>
    <w:aliases w:val="13 pt,Bold3"/>
    <w:rsid w:val="006C7432"/>
    <w:rPr>
      <w:rFonts w:ascii="Times New Roman" w:hAnsi="Times New Roman" w:cs="Times New Roman"/>
      <w:b/>
      <w:bCs/>
      <w:sz w:val="26"/>
      <w:szCs w:val="26"/>
      <w:u w:val="none"/>
      <w:lang w:bidi="ar-SA"/>
    </w:rPr>
  </w:style>
  <w:style w:type="character" w:customStyle="1" w:styleId="Headerorfooter4">
    <w:name w:val="Header or footer (4)_"/>
    <w:link w:val="Headerorfooter41"/>
    <w:rsid w:val="006C7432"/>
    <w:rPr>
      <w:b/>
      <w:bCs/>
      <w:shd w:val="clear" w:color="auto" w:fill="FFFFFF"/>
    </w:rPr>
  </w:style>
  <w:style w:type="paragraph" w:customStyle="1" w:styleId="Headerorfooter41">
    <w:name w:val="Header or footer (4)1"/>
    <w:basedOn w:val="Normal"/>
    <w:link w:val="Headerorfooter4"/>
    <w:rsid w:val="006C7432"/>
    <w:pPr>
      <w:widowControl w:val="0"/>
      <w:shd w:val="clear" w:color="auto" w:fill="FFFFFF"/>
      <w:spacing w:line="240" w:lineRule="atLeast"/>
      <w:contextualSpacing w:val="0"/>
      <w:jc w:val="left"/>
    </w:pPr>
    <w:rPr>
      <w:b/>
      <w:bCs/>
    </w:rPr>
  </w:style>
  <w:style w:type="character" w:customStyle="1" w:styleId="Headerorfooter40">
    <w:name w:val="Header or footer (4)"/>
    <w:rsid w:val="006C7432"/>
    <w:rPr>
      <w:rFonts w:ascii="Times New Roman" w:hAnsi="Times New Roman" w:cs="Times New Roman"/>
      <w:b w:val="0"/>
      <w:bCs w:val="0"/>
      <w:sz w:val="22"/>
      <w:szCs w:val="22"/>
      <w:u w:val="single"/>
      <w:lang w:bidi="ar-SA"/>
    </w:rPr>
  </w:style>
  <w:style w:type="character" w:customStyle="1" w:styleId="Bodytext17">
    <w:name w:val="Body text (17)_"/>
    <w:link w:val="Bodytext171"/>
    <w:rsid w:val="006C7432"/>
    <w:rPr>
      <w:rFonts w:ascii="Arial" w:hAnsi="Arial"/>
      <w:b/>
      <w:bCs/>
      <w:shd w:val="clear" w:color="auto" w:fill="FFFFFF"/>
    </w:rPr>
  </w:style>
  <w:style w:type="paragraph" w:customStyle="1" w:styleId="Bodytext171">
    <w:name w:val="Body text (17)1"/>
    <w:basedOn w:val="Normal"/>
    <w:link w:val="Bodytext17"/>
    <w:rsid w:val="006C7432"/>
    <w:pPr>
      <w:widowControl w:val="0"/>
      <w:shd w:val="clear" w:color="auto" w:fill="FFFFFF"/>
      <w:spacing w:before="480" w:after="660" w:line="240" w:lineRule="atLeast"/>
      <w:ind w:hanging="700"/>
      <w:contextualSpacing w:val="0"/>
      <w:jc w:val="center"/>
    </w:pPr>
    <w:rPr>
      <w:b/>
      <w:bCs/>
    </w:rPr>
  </w:style>
  <w:style w:type="character" w:customStyle="1" w:styleId="Bodytext170">
    <w:name w:val="Body text (17)"/>
    <w:rsid w:val="006C7432"/>
    <w:rPr>
      <w:rFonts w:ascii="Arial" w:hAnsi="Arial"/>
      <w:b/>
      <w:bCs/>
      <w:u w:val="single"/>
      <w:lang w:bidi="ar-SA"/>
    </w:rPr>
  </w:style>
  <w:style w:type="character" w:customStyle="1" w:styleId="Tablecaption">
    <w:name w:val="Table caption_"/>
    <w:link w:val="Tablecaption1"/>
    <w:rsid w:val="006C7432"/>
    <w:rPr>
      <w:b/>
      <w:bCs/>
      <w:sz w:val="24"/>
      <w:szCs w:val="24"/>
      <w:shd w:val="clear" w:color="auto" w:fill="FFFFFF"/>
    </w:rPr>
  </w:style>
  <w:style w:type="paragraph" w:customStyle="1" w:styleId="Tablecaption1">
    <w:name w:val="Table caption1"/>
    <w:basedOn w:val="Normal"/>
    <w:link w:val="Tablecaption"/>
    <w:rsid w:val="006C7432"/>
    <w:pPr>
      <w:widowControl w:val="0"/>
      <w:shd w:val="clear" w:color="auto" w:fill="FFFFFF"/>
      <w:spacing w:line="240" w:lineRule="atLeast"/>
      <w:contextualSpacing w:val="0"/>
      <w:jc w:val="left"/>
    </w:pPr>
    <w:rPr>
      <w:b/>
      <w:bCs/>
      <w:sz w:val="24"/>
      <w:szCs w:val="24"/>
    </w:rPr>
  </w:style>
  <w:style w:type="character" w:customStyle="1" w:styleId="Tablecaption0">
    <w:name w:val="Table caption"/>
    <w:rsid w:val="006C7432"/>
    <w:rPr>
      <w:b/>
      <w:bCs/>
      <w:sz w:val="24"/>
      <w:szCs w:val="24"/>
      <w:u w:val="single"/>
      <w:lang w:bidi="ar-SA"/>
    </w:rPr>
  </w:style>
  <w:style w:type="character" w:customStyle="1" w:styleId="Picturecaption">
    <w:name w:val="Picture caption_"/>
    <w:link w:val="Picturecaption0"/>
    <w:rsid w:val="006C7432"/>
    <w:rPr>
      <w:rFonts w:ascii="Arial" w:hAnsi="Arial"/>
      <w:b/>
      <w:bCs/>
      <w:shd w:val="clear" w:color="auto" w:fill="FFFFFF"/>
    </w:rPr>
  </w:style>
  <w:style w:type="paragraph" w:customStyle="1" w:styleId="Picturecaption0">
    <w:name w:val="Picture caption"/>
    <w:basedOn w:val="Normal"/>
    <w:link w:val="Picturecaption"/>
    <w:rsid w:val="006C7432"/>
    <w:pPr>
      <w:widowControl w:val="0"/>
      <w:shd w:val="clear" w:color="auto" w:fill="FFFFFF"/>
      <w:spacing w:line="240" w:lineRule="atLeast"/>
      <w:contextualSpacing w:val="0"/>
      <w:jc w:val="left"/>
    </w:pPr>
    <w:rPr>
      <w:b/>
      <w:bCs/>
    </w:rPr>
  </w:style>
  <w:style w:type="character" w:customStyle="1" w:styleId="Headerorfooter5">
    <w:name w:val="Header or footer (5)"/>
    <w:rsid w:val="006C7432"/>
    <w:rPr>
      <w:rFonts w:ascii="Calibri" w:hAnsi="Calibri" w:cs="Calibri"/>
      <w:b/>
      <w:bCs/>
      <w:sz w:val="24"/>
      <w:szCs w:val="24"/>
      <w:u w:val="single"/>
    </w:rPr>
  </w:style>
  <w:style w:type="character" w:customStyle="1" w:styleId="Bodytext18">
    <w:name w:val="Body text (18)_"/>
    <w:link w:val="Bodytext181"/>
    <w:rsid w:val="006C7432"/>
    <w:rPr>
      <w:b/>
      <w:bCs/>
      <w:sz w:val="24"/>
      <w:szCs w:val="24"/>
      <w:shd w:val="clear" w:color="auto" w:fill="FFFFFF"/>
    </w:rPr>
  </w:style>
  <w:style w:type="paragraph" w:customStyle="1" w:styleId="Bodytext181">
    <w:name w:val="Body text (18)1"/>
    <w:basedOn w:val="Normal"/>
    <w:link w:val="Bodytext18"/>
    <w:rsid w:val="006C7432"/>
    <w:pPr>
      <w:widowControl w:val="0"/>
      <w:shd w:val="clear" w:color="auto" w:fill="FFFFFF"/>
      <w:spacing w:after="660" w:line="240" w:lineRule="atLeast"/>
      <w:contextualSpacing w:val="0"/>
      <w:jc w:val="left"/>
    </w:pPr>
    <w:rPr>
      <w:b/>
      <w:bCs/>
      <w:sz w:val="24"/>
      <w:szCs w:val="24"/>
    </w:rPr>
  </w:style>
  <w:style w:type="character" w:customStyle="1" w:styleId="Bodytext180">
    <w:name w:val="Body text (18)"/>
    <w:rsid w:val="006C7432"/>
    <w:rPr>
      <w:b/>
      <w:bCs/>
      <w:sz w:val="24"/>
      <w:szCs w:val="24"/>
      <w:u w:val="single"/>
      <w:lang w:bidi="ar-SA"/>
    </w:rPr>
  </w:style>
  <w:style w:type="character" w:customStyle="1" w:styleId="Bodytext12TimesNewRoman">
    <w:name w:val="Body text (12) + Times New Roman"/>
    <w:aliases w:val="12 pt"/>
    <w:rsid w:val="006C7432"/>
    <w:rPr>
      <w:rFonts w:ascii="Times New Roman" w:hAnsi="Times New Roman" w:cs="Times New Roman"/>
      <w:sz w:val="24"/>
      <w:szCs w:val="24"/>
      <w:u w:val="none"/>
      <w:lang w:bidi="ar-SA"/>
    </w:rPr>
  </w:style>
  <w:style w:type="character" w:customStyle="1" w:styleId="Headerorfooter50">
    <w:name w:val="Header or footer (5)_"/>
    <w:link w:val="Headerorfooter51"/>
    <w:rsid w:val="006C7432"/>
    <w:rPr>
      <w:rFonts w:ascii="Calibri" w:hAnsi="Calibri"/>
      <w:b/>
      <w:bCs/>
      <w:sz w:val="24"/>
      <w:szCs w:val="24"/>
      <w:shd w:val="clear" w:color="auto" w:fill="FFFFFF"/>
    </w:rPr>
  </w:style>
  <w:style w:type="paragraph" w:customStyle="1" w:styleId="Headerorfooter51">
    <w:name w:val="Header or footer (5)1"/>
    <w:basedOn w:val="Normal"/>
    <w:link w:val="Headerorfooter50"/>
    <w:rsid w:val="006C7432"/>
    <w:pPr>
      <w:widowControl w:val="0"/>
      <w:shd w:val="clear" w:color="auto" w:fill="FFFFFF"/>
      <w:spacing w:line="240" w:lineRule="atLeast"/>
      <w:contextualSpacing w:val="0"/>
      <w:jc w:val="left"/>
    </w:pPr>
    <w:rPr>
      <w:rFonts w:ascii="Calibri" w:hAnsi="Calibri"/>
      <w:b/>
      <w:bCs/>
      <w:sz w:val="24"/>
      <w:szCs w:val="24"/>
    </w:rPr>
  </w:style>
  <w:style w:type="character" w:customStyle="1" w:styleId="Bodytext17TimesNewRoman">
    <w:name w:val="Body text (17) + Times New Roman"/>
    <w:aliases w:val="12 pt1"/>
    <w:rsid w:val="006C7432"/>
    <w:rPr>
      <w:rFonts w:ascii="Times New Roman" w:hAnsi="Times New Roman" w:cs="Times New Roman"/>
      <w:b w:val="0"/>
      <w:bCs w:val="0"/>
      <w:sz w:val="24"/>
      <w:szCs w:val="24"/>
      <w:u w:val="single"/>
      <w:lang w:bidi="ar-SA"/>
    </w:rPr>
  </w:style>
  <w:style w:type="character" w:customStyle="1" w:styleId="Bodytext2TimesNewRoman2">
    <w:name w:val="Body text (2) + Times New Roman2"/>
    <w:aliases w:val="Bold2"/>
    <w:rsid w:val="006C7432"/>
    <w:rPr>
      <w:rFonts w:ascii="Times New Roman" w:hAnsi="Times New Roman" w:cs="Times New Roman"/>
      <w:b/>
      <w:bCs/>
      <w:sz w:val="24"/>
      <w:szCs w:val="24"/>
      <w:u w:val="none"/>
      <w:lang w:bidi="ar-SA"/>
    </w:rPr>
  </w:style>
  <w:style w:type="character" w:customStyle="1" w:styleId="Bodytext2TimesNewRoman1">
    <w:name w:val="Body text (2) + Times New Roman1"/>
    <w:rsid w:val="006C7432"/>
    <w:rPr>
      <w:rFonts w:ascii="Times New Roman" w:hAnsi="Times New Roman" w:cs="Times New Roman"/>
      <w:u w:val="none"/>
      <w:lang w:bidi="ar-SA"/>
    </w:rPr>
  </w:style>
  <w:style w:type="character" w:customStyle="1" w:styleId="Bodytext2Calibri">
    <w:name w:val="Body text (2) + Calibri"/>
    <w:aliases w:val="11 pt"/>
    <w:rsid w:val="006C7432"/>
    <w:rPr>
      <w:rFonts w:ascii="Calibri" w:hAnsi="Calibri" w:cs="Calibri"/>
      <w:sz w:val="22"/>
      <w:szCs w:val="22"/>
      <w:u w:val="none"/>
      <w:lang w:bidi="ar-SA"/>
    </w:rPr>
  </w:style>
  <w:style w:type="character" w:styleId="PageNumber">
    <w:name w:val="page number"/>
    <w:basedOn w:val="DefaultParagraphFont"/>
    <w:rsid w:val="006C7432"/>
  </w:style>
  <w:style w:type="paragraph" w:styleId="BodyText31">
    <w:name w:val="Body Text 3"/>
    <w:basedOn w:val="Normal"/>
    <w:link w:val="BodyText3Char"/>
    <w:uiPriority w:val="99"/>
    <w:unhideWhenUsed/>
    <w:rsid w:val="006C7432"/>
    <w:pPr>
      <w:spacing w:line="240" w:lineRule="auto"/>
      <w:contextualSpacing w:val="0"/>
      <w:jc w:val="left"/>
    </w:pPr>
    <w:rPr>
      <w:rFonts w:eastAsia="Times New Roman" w:cs="Times New Roman"/>
      <w:b/>
      <w:sz w:val="28"/>
    </w:rPr>
  </w:style>
  <w:style w:type="character" w:customStyle="1" w:styleId="BodyText3Char">
    <w:name w:val="Body Text 3 Char"/>
    <w:basedOn w:val="DefaultParagraphFont"/>
    <w:link w:val="BodyText31"/>
    <w:uiPriority w:val="99"/>
    <w:rsid w:val="006C7432"/>
    <w:rPr>
      <w:rFonts w:ascii="Arial" w:eastAsia="Times New Roman" w:hAnsi="Arial" w:cs="Times New Roman"/>
      <w:b/>
      <w:sz w:val="28"/>
      <w:szCs w:val="20"/>
    </w:rPr>
  </w:style>
  <w:style w:type="paragraph" w:styleId="BodyTextIndent">
    <w:name w:val="Body Text Indent"/>
    <w:basedOn w:val="Normal"/>
    <w:link w:val="BodyTextIndentChar"/>
    <w:rsid w:val="006C7432"/>
    <w:pPr>
      <w:spacing w:after="120" w:line="240" w:lineRule="auto"/>
      <w:ind w:left="360"/>
      <w:contextualSpacing w:val="0"/>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C7432"/>
    <w:rPr>
      <w:rFonts w:ascii="Times New Roman" w:eastAsia="Times New Roman" w:hAnsi="Times New Roman" w:cs="Times New Roman"/>
      <w:sz w:val="24"/>
      <w:szCs w:val="24"/>
    </w:rPr>
  </w:style>
  <w:style w:type="paragraph" w:styleId="EndnoteText">
    <w:name w:val="endnote text"/>
    <w:basedOn w:val="Normal"/>
    <w:link w:val="EndnoteTextChar"/>
    <w:rsid w:val="006C7432"/>
    <w:pPr>
      <w:widowControl w:val="0"/>
      <w:spacing w:line="240" w:lineRule="auto"/>
      <w:contextualSpacing w:val="0"/>
      <w:jc w:val="left"/>
    </w:pPr>
    <w:rPr>
      <w:rFonts w:ascii="Courier New" w:eastAsia="Times New Roman" w:hAnsi="Courier New" w:cs="Times New Roman"/>
      <w:sz w:val="24"/>
      <w:lang w:val="en-GB"/>
    </w:rPr>
  </w:style>
  <w:style w:type="character" w:customStyle="1" w:styleId="EndnoteTextChar">
    <w:name w:val="Endnote Text Char"/>
    <w:basedOn w:val="DefaultParagraphFont"/>
    <w:link w:val="EndnoteText"/>
    <w:rsid w:val="006C7432"/>
    <w:rPr>
      <w:rFonts w:ascii="Courier New" w:eastAsia="Times New Roman" w:hAnsi="Courier New" w:cs="Times New Roman"/>
      <w:sz w:val="24"/>
      <w:szCs w:val="20"/>
      <w:lang w:val="en-GB"/>
    </w:rPr>
  </w:style>
  <w:style w:type="paragraph" w:styleId="BodyText">
    <w:name w:val="Body Text"/>
    <w:basedOn w:val="Normal"/>
    <w:link w:val="BodyTextChar"/>
    <w:rsid w:val="006C7432"/>
    <w:pPr>
      <w:spacing w:after="120" w:line="240" w:lineRule="auto"/>
      <w:contextualSpacing w:val="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C7432"/>
    <w:rPr>
      <w:rFonts w:ascii="Times New Roman" w:eastAsia="Times New Roman" w:hAnsi="Times New Roman" w:cs="Times New Roman"/>
      <w:sz w:val="24"/>
      <w:szCs w:val="24"/>
    </w:rPr>
  </w:style>
  <w:style w:type="paragraph" w:styleId="CommentText">
    <w:name w:val="annotation text"/>
    <w:basedOn w:val="Normal"/>
    <w:link w:val="CommentTextChar"/>
    <w:rsid w:val="006C7432"/>
    <w:pPr>
      <w:widowControl w:val="0"/>
      <w:spacing w:line="240" w:lineRule="auto"/>
      <w:contextualSpacing w:val="0"/>
      <w:jc w:val="left"/>
    </w:pPr>
    <w:rPr>
      <w:rFonts w:ascii="Courier New" w:eastAsia="Times New Roman" w:hAnsi="Courier New" w:cs="Times New Roman"/>
      <w:sz w:val="20"/>
      <w:lang w:val="en-GB"/>
    </w:rPr>
  </w:style>
  <w:style w:type="character" w:customStyle="1" w:styleId="CommentTextChar">
    <w:name w:val="Comment Text Char"/>
    <w:basedOn w:val="DefaultParagraphFont"/>
    <w:link w:val="CommentText"/>
    <w:rsid w:val="006C7432"/>
    <w:rPr>
      <w:rFonts w:ascii="Courier New" w:eastAsia="Times New Roman" w:hAnsi="Courier New" w:cs="Times New Roman"/>
      <w:sz w:val="20"/>
      <w:szCs w:val="20"/>
      <w:lang w:val="en-GB"/>
    </w:rPr>
  </w:style>
  <w:style w:type="character" w:customStyle="1" w:styleId="ListParagraphChar">
    <w:name w:val="List Paragraph Char"/>
    <w:link w:val="ListParagraph"/>
    <w:rsid w:val="006C7432"/>
    <w:rPr>
      <w:szCs w:val="20"/>
      <w:lang w:bidi="en-US"/>
    </w:rPr>
  </w:style>
  <w:style w:type="character" w:styleId="CommentReference">
    <w:name w:val="annotation reference"/>
    <w:rsid w:val="006C7432"/>
    <w:rPr>
      <w:sz w:val="16"/>
      <w:szCs w:val="16"/>
    </w:rPr>
  </w:style>
  <w:style w:type="paragraph" w:styleId="CommentSubject">
    <w:name w:val="annotation subject"/>
    <w:basedOn w:val="CommentText"/>
    <w:next w:val="CommentText"/>
    <w:link w:val="CommentSubjectChar"/>
    <w:rsid w:val="006C7432"/>
    <w:pPr>
      <w:widowControl/>
    </w:pPr>
    <w:rPr>
      <w:b/>
      <w:bCs/>
    </w:rPr>
  </w:style>
  <w:style w:type="character" w:customStyle="1" w:styleId="CommentSubjectChar">
    <w:name w:val="Comment Subject Char"/>
    <w:basedOn w:val="CommentTextChar"/>
    <w:link w:val="CommentSubject"/>
    <w:rsid w:val="006C7432"/>
    <w:rPr>
      <w:rFonts w:ascii="Courier New" w:eastAsia="Times New Roman" w:hAnsi="Courier New" w:cs="Times New Roman"/>
      <w:b/>
      <w:bCs/>
      <w:sz w:val="20"/>
      <w:szCs w:val="20"/>
      <w:lang w:val="en-GB"/>
    </w:rPr>
  </w:style>
  <w:style w:type="character" w:styleId="Emphasis">
    <w:name w:val="Emphasis"/>
    <w:qFormat/>
    <w:rsid w:val="006C7432"/>
    <w:rPr>
      <w:i/>
      <w:iCs/>
    </w:rPr>
  </w:style>
  <w:style w:type="paragraph" w:styleId="NormalWeb">
    <w:name w:val="Normal (Web)"/>
    <w:basedOn w:val="Normal"/>
    <w:unhideWhenUsed/>
    <w:rsid w:val="006C7432"/>
    <w:pPr>
      <w:spacing w:before="100" w:beforeAutospacing="1" w:after="100" w:afterAutospacing="1" w:line="240" w:lineRule="auto"/>
      <w:contextualSpacing w:val="0"/>
      <w:jc w:val="left"/>
    </w:pPr>
    <w:rPr>
      <w:rFonts w:ascii="Times New Roman" w:eastAsia="Times New Roman" w:hAnsi="Times New Roman" w:cs="Times New Roman"/>
      <w:sz w:val="24"/>
      <w:szCs w:val="24"/>
    </w:rPr>
  </w:style>
  <w:style w:type="paragraph" w:customStyle="1" w:styleId="font5">
    <w:name w:val="font5"/>
    <w:basedOn w:val="Normal"/>
    <w:rsid w:val="006C7432"/>
    <w:pPr>
      <w:spacing w:before="100" w:beforeAutospacing="1" w:after="100" w:afterAutospacing="1" w:line="240" w:lineRule="auto"/>
      <w:contextualSpacing w:val="0"/>
      <w:jc w:val="left"/>
    </w:pPr>
    <w:rPr>
      <w:rFonts w:ascii="Calibri" w:eastAsia="Times New Roman" w:hAnsi="Calibri" w:cs="Times New Roman"/>
      <w:b/>
      <w:bCs/>
      <w:color w:val="000000"/>
      <w:sz w:val="14"/>
      <w:szCs w:val="14"/>
    </w:rPr>
  </w:style>
  <w:style w:type="paragraph" w:customStyle="1" w:styleId="font6">
    <w:name w:val="font6"/>
    <w:basedOn w:val="Normal"/>
    <w:rsid w:val="006C7432"/>
    <w:pPr>
      <w:spacing w:before="100" w:beforeAutospacing="1" w:after="100" w:afterAutospacing="1" w:line="240" w:lineRule="auto"/>
      <w:contextualSpacing w:val="0"/>
      <w:jc w:val="left"/>
    </w:pPr>
    <w:rPr>
      <w:rFonts w:ascii="Calibri" w:eastAsia="Times New Roman" w:hAnsi="Calibri" w:cs="Times New Roman"/>
      <w:b/>
      <w:bCs/>
      <w:color w:val="000000"/>
      <w:sz w:val="12"/>
      <w:szCs w:val="12"/>
    </w:rPr>
  </w:style>
  <w:style w:type="paragraph" w:customStyle="1" w:styleId="xl65">
    <w:name w:val="xl65"/>
    <w:basedOn w:val="Normal"/>
    <w:rsid w:val="006C7432"/>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b/>
      <w:bCs/>
      <w:sz w:val="16"/>
      <w:szCs w:val="16"/>
    </w:rPr>
  </w:style>
  <w:style w:type="paragraph" w:customStyle="1" w:styleId="xl66">
    <w:name w:val="xl66"/>
    <w:basedOn w:val="Normal"/>
    <w:rsid w:val="006C7432"/>
    <w:pPr>
      <w:spacing w:before="100" w:beforeAutospacing="1" w:after="100" w:afterAutospacing="1" w:line="240" w:lineRule="auto"/>
      <w:contextualSpacing w:val="0"/>
      <w:jc w:val="center"/>
      <w:textAlignment w:val="center"/>
    </w:pPr>
    <w:rPr>
      <w:rFonts w:ascii="Times New Roman" w:eastAsia="Times New Roman" w:hAnsi="Times New Roman" w:cs="Times New Roman"/>
      <w:sz w:val="16"/>
      <w:szCs w:val="16"/>
    </w:rPr>
  </w:style>
  <w:style w:type="paragraph" w:customStyle="1" w:styleId="xl67">
    <w:name w:val="xl67"/>
    <w:basedOn w:val="Normal"/>
    <w:rsid w:val="006C7432"/>
    <w:pPr>
      <w:spacing w:before="100" w:beforeAutospacing="1" w:after="100" w:afterAutospacing="1" w:line="240" w:lineRule="auto"/>
      <w:contextualSpacing w:val="0"/>
      <w:jc w:val="center"/>
      <w:textAlignment w:val="center"/>
    </w:pPr>
    <w:rPr>
      <w:rFonts w:ascii="Times New Roman" w:eastAsia="Times New Roman" w:hAnsi="Times New Roman" w:cs="Times New Roman"/>
      <w:b/>
      <w:bCs/>
      <w:sz w:val="16"/>
      <w:szCs w:val="16"/>
    </w:rPr>
  </w:style>
  <w:style w:type="paragraph" w:customStyle="1" w:styleId="xl68">
    <w:name w:val="xl68"/>
    <w:basedOn w:val="Normal"/>
    <w:rsid w:val="006C7432"/>
    <w:pPr>
      <w:spacing w:before="100" w:beforeAutospacing="1" w:after="100" w:afterAutospacing="1" w:line="240" w:lineRule="auto"/>
      <w:contextualSpacing w:val="0"/>
      <w:jc w:val="left"/>
    </w:pPr>
    <w:rPr>
      <w:rFonts w:ascii="Times New Roman" w:eastAsia="Times New Roman" w:hAnsi="Times New Roman" w:cs="Times New Roman"/>
      <w:sz w:val="16"/>
      <w:szCs w:val="16"/>
    </w:rPr>
  </w:style>
  <w:style w:type="paragraph" w:customStyle="1" w:styleId="xl69">
    <w:name w:val="xl69"/>
    <w:basedOn w:val="Normal"/>
    <w:rsid w:val="006C7432"/>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sz w:val="14"/>
      <w:szCs w:val="14"/>
    </w:rPr>
  </w:style>
  <w:style w:type="paragraph" w:customStyle="1" w:styleId="xl70">
    <w:name w:val="xl70"/>
    <w:basedOn w:val="Normal"/>
    <w:rsid w:val="006C7432"/>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sz w:val="14"/>
      <w:szCs w:val="14"/>
    </w:rPr>
  </w:style>
  <w:style w:type="paragraph" w:customStyle="1" w:styleId="xl71">
    <w:name w:val="xl71"/>
    <w:basedOn w:val="Normal"/>
    <w:rsid w:val="006C7432"/>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left"/>
    </w:pPr>
    <w:rPr>
      <w:rFonts w:ascii="Times New Roman" w:eastAsia="Times New Roman" w:hAnsi="Times New Roman" w:cs="Times New Roman"/>
      <w:sz w:val="14"/>
      <w:szCs w:val="14"/>
    </w:rPr>
  </w:style>
  <w:style w:type="paragraph" w:customStyle="1" w:styleId="xl72">
    <w:name w:val="xl72"/>
    <w:basedOn w:val="Normal"/>
    <w:rsid w:val="006C7432"/>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sz w:val="14"/>
      <w:szCs w:val="14"/>
    </w:rPr>
  </w:style>
  <w:style w:type="paragraph" w:customStyle="1" w:styleId="xl73">
    <w:name w:val="xl73"/>
    <w:basedOn w:val="Normal"/>
    <w:rsid w:val="006C7432"/>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b/>
      <w:bCs/>
      <w:sz w:val="14"/>
      <w:szCs w:val="14"/>
    </w:rPr>
  </w:style>
  <w:style w:type="paragraph" w:customStyle="1" w:styleId="xl74">
    <w:name w:val="xl74"/>
    <w:basedOn w:val="Normal"/>
    <w:rsid w:val="006C7432"/>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left"/>
    </w:pPr>
    <w:rPr>
      <w:rFonts w:ascii="Times New Roman" w:eastAsia="Times New Roman" w:hAnsi="Times New Roman" w:cs="Times New Roman"/>
      <w:sz w:val="14"/>
      <w:szCs w:val="14"/>
    </w:rPr>
  </w:style>
  <w:style w:type="paragraph" w:customStyle="1" w:styleId="xl75">
    <w:name w:val="xl75"/>
    <w:basedOn w:val="Normal"/>
    <w:rsid w:val="006C7432"/>
    <w:pPr>
      <w:pBdr>
        <w:top w:val="single" w:sz="4" w:space="0" w:color="auto"/>
        <w:left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b/>
      <w:bCs/>
      <w:sz w:val="14"/>
      <w:szCs w:val="14"/>
    </w:rPr>
  </w:style>
  <w:style w:type="paragraph" w:customStyle="1" w:styleId="xl76">
    <w:name w:val="xl76"/>
    <w:basedOn w:val="Normal"/>
    <w:rsid w:val="006C7432"/>
    <w:pPr>
      <w:pBdr>
        <w:left w:val="single" w:sz="4" w:space="0" w:color="auto"/>
        <w:bottom w:val="single" w:sz="4" w:space="0" w:color="auto"/>
        <w:right w:val="single" w:sz="4" w:space="0" w:color="auto"/>
      </w:pBdr>
      <w:spacing w:before="100" w:beforeAutospacing="1" w:after="100" w:afterAutospacing="1" w:line="240" w:lineRule="auto"/>
      <w:contextualSpacing w:val="0"/>
      <w:jc w:val="left"/>
    </w:pPr>
    <w:rPr>
      <w:rFonts w:ascii="Times New Roman" w:eastAsia="Times New Roman" w:hAnsi="Times New Roman" w:cs="Times New Roman"/>
      <w:sz w:val="24"/>
      <w:szCs w:val="24"/>
    </w:rPr>
  </w:style>
  <w:style w:type="paragraph" w:customStyle="1" w:styleId="xl77">
    <w:name w:val="xl77"/>
    <w:basedOn w:val="Normal"/>
    <w:rsid w:val="006C7432"/>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ascii="Times New Roman" w:eastAsia="Times New Roman" w:hAnsi="Times New Roman" w:cs="Times New Roman"/>
      <w:sz w:val="16"/>
      <w:szCs w:val="16"/>
    </w:rPr>
  </w:style>
  <w:style w:type="character" w:styleId="IntenseEmphasis">
    <w:name w:val="Intense Emphasis"/>
    <w:uiPriority w:val="21"/>
    <w:qFormat/>
    <w:rsid w:val="006C7432"/>
    <w:rPr>
      <w:b/>
      <w:i/>
      <w:sz w:val="24"/>
      <w:szCs w:val="24"/>
      <w:u w:val="single"/>
    </w:rPr>
  </w:style>
  <w:style w:type="paragraph" w:styleId="Quote">
    <w:name w:val="Quote"/>
    <w:basedOn w:val="Normal"/>
    <w:next w:val="Normal"/>
    <w:link w:val="QuoteChar"/>
    <w:uiPriority w:val="29"/>
    <w:qFormat/>
    <w:rsid w:val="006C7432"/>
    <w:pPr>
      <w:spacing w:line="240" w:lineRule="auto"/>
      <w:contextualSpacing w:val="0"/>
      <w:jc w:val="left"/>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6C7432"/>
    <w:rPr>
      <w:rFonts w:ascii="Times New Roman" w:eastAsia="Times New Roman" w:hAnsi="Times New Roman" w:cs="Times New Roman"/>
      <w:i/>
      <w:iCs/>
      <w:color w:val="000000"/>
      <w:sz w:val="24"/>
      <w:szCs w:val="24"/>
    </w:rPr>
  </w:style>
  <w:style w:type="character" w:styleId="Strong">
    <w:name w:val="Strong"/>
    <w:qFormat/>
    <w:rsid w:val="006C7432"/>
    <w:rPr>
      <w:b/>
      <w:bCs/>
    </w:rPr>
  </w:style>
  <w:style w:type="table" w:customStyle="1" w:styleId="TableGrid0">
    <w:name w:val="TableGrid"/>
    <w:rsid w:val="006C7432"/>
    <w:pPr>
      <w:spacing w:after="0" w:line="240" w:lineRule="auto"/>
    </w:pPr>
    <w:rPr>
      <w:rFonts w:eastAsiaTheme="minorEastAsia"/>
      <w:szCs w:val="20"/>
      <w:lang w:val="en-IN" w:eastAsia="en-IN" w:bidi="hi-IN"/>
    </w:rPr>
    <w:tblPr>
      <w:tblCellMar>
        <w:top w:w="0" w:type="dxa"/>
        <w:left w:w="0" w:type="dxa"/>
        <w:bottom w:w="0" w:type="dxa"/>
        <w:right w:w="0" w:type="dxa"/>
      </w:tblCellMar>
    </w:tblPr>
  </w:style>
  <w:style w:type="table" w:customStyle="1" w:styleId="TableGrid1">
    <w:name w:val="TableGrid1"/>
    <w:rsid w:val="006C7432"/>
    <w:pPr>
      <w:spacing w:after="0" w:line="240" w:lineRule="auto"/>
    </w:pPr>
    <w:rPr>
      <w:rFonts w:eastAsiaTheme="minorEastAsia"/>
      <w:szCs w:val="20"/>
      <w:lang w:val="en-IN" w:eastAsia="en-IN" w:bidi="hi-IN"/>
    </w:rPr>
    <w:tblPr>
      <w:tblCellMar>
        <w:top w:w="0" w:type="dxa"/>
        <w:left w:w="0" w:type="dxa"/>
        <w:bottom w:w="0" w:type="dxa"/>
        <w:right w:w="0" w:type="dxa"/>
      </w:tblCellMar>
    </w:tblPr>
  </w:style>
  <w:style w:type="table" w:customStyle="1" w:styleId="TableGrid10">
    <w:name w:val="Table Grid1"/>
    <w:basedOn w:val="TableNormal"/>
    <w:next w:val="TableGrid"/>
    <w:uiPriority w:val="59"/>
    <w:qFormat/>
    <w:rsid w:val="006C7432"/>
    <w:pPr>
      <w:spacing w:after="0" w:line="240" w:lineRule="auto"/>
    </w:pPr>
    <w:rPr>
      <w:rFonts w:ascii="Calibri" w:eastAsia="Calibri" w:hAnsi="Calibri" w:cs="Times New Roman"/>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 2"/>
    <w:basedOn w:val="Normal"/>
    <w:uiPriority w:val="99"/>
    <w:rsid w:val="006C7432"/>
    <w:pPr>
      <w:spacing w:line="240" w:lineRule="auto"/>
      <w:contextualSpacing w:val="0"/>
      <w:jc w:val="left"/>
    </w:pPr>
    <w:rPr>
      <w:rFonts w:eastAsia="MS Mincho" w:cs="Times New Roman"/>
      <w:sz w:val="24"/>
      <w:lang w:val="fr-FR" w:eastAsia="nl-NL"/>
    </w:rPr>
  </w:style>
  <w:style w:type="paragraph" w:customStyle="1" w:styleId="QMTierII">
    <w:name w:val="QM Tier II"/>
    <w:basedOn w:val="Normal"/>
    <w:next w:val="Normal"/>
    <w:rsid w:val="006C7432"/>
    <w:pPr>
      <w:suppressAutoHyphens/>
      <w:spacing w:before="40" w:after="80" w:line="240" w:lineRule="auto"/>
      <w:contextualSpacing w:val="0"/>
    </w:pPr>
    <w:rPr>
      <w:rFonts w:ascii="DOMBFJ+Arial" w:eastAsia="Times New Roman" w:hAnsi="DOMBFJ+Arial" w:cs="Times New Roman"/>
      <w:sz w:val="24"/>
      <w:szCs w:val="24"/>
      <w:lang w:eastAsia="ar-SA"/>
    </w:rPr>
  </w:style>
  <w:style w:type="paragraph" w:customStyle="1" w:styleId="Step1">
    <w:name w:val="Step+1"/>
    <w:basedOn w:val="Default"/>
    <w:next w:val="Default"/>
    <w:uiPriority w:val="99"/>
    <w:rsid w:val="006C7432"/>
    <w:pPr>
      <w:spacing w:before="0" w:after="0" w:line="240" w:lineRule="auto"/>
      <w:ind w:left="0"/>
      <w:jc w:val="left"/>
    </w:pPr>
    <w:rPr>
      <w:rFonts w:ascii="Times New Roman" w:eastAsiaTheme="minorHAnsi" w:hAnsi="Times New Roman" w:cs="Mangal"/>
      <w:color w:val="auto"/>
      <w:lang w:bidi="hi-IN"/>
    </w:rPr>
  </w:style>
  <w:style w:type="table" w:customStyle="1" w:styleId="TableGrid3">
    <w:name w:val="Table Grid3"/>
    <w:basedOn w:val="TableNormal"/>
    <w:next w:val="TableGrid"/>
    <w:uiPriority w:val="39"/>
    <w:rsid w:val="006C743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C743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743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C743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C743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C743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C7432"/>
    <w:pPr>
      <w:widowControl w:val="0"/>
      <w:spacing w:line="240" w:lineRule="auto"/>
      <w:contextualSpacing w:val="0"/>
      <w:jc w:val="left"/>
    </w:pPr>
  </w:style>
  <w:style w:type="paragraph" w:customStyle="1" w:styleId="WW-Default">
    <w:name w:val="WW-Default"/>
    <w:rsid w:val="006C7432"/>
    <w:pPr>
      <w:suppressAutoHyphens/>
      <w:autoSpaceDE w:val="0"/>
      <w:spacing w:after="0" w:line="240" w:lineRule="auto"/>
    </w:pPr>
    <w:rPr>
      <w:rFonts w:ascii="Courier" w:eastAsia="Arial" w:hAnsi="Courier" w:cs="Courier"/>
      <w:color w:val="000000"/>
      <w:sz w:val="24"/>
      <w:szCs w:val="24"/>
      <w:lang w:eastAsia="ar-SA"/>
    </w:rPr>
  </w:style>
  <w:style w:type="paragraph" w:customStyle="1" w:styleId="Cover-title">
    <w:name w:val="Cover-title"/>
    <w:basedOn w:val="Normal"/>
    <w:rsid w:val="006C7432"/>
    <w:pPr>
      <w:suppressAutoHyphens/>
      <w:spacing w:before="240" w:after="60" w:line="240" w:lineRule="auto"/>
      <w:contextualSpacing w:val="0"/>
      <w:jc w:val="center"/>
    </w:pPr>
    <w:rPr>
      <w:rFonts w:ascii="Times New Roman" w:eastAsia="Times New Roman" w:hAnsi="Times New Roman" w:cs="Times New Roman"/>
      <w:b/>
      <w:caps/>
      <w:sz w:val="32"/>
      <w:lang w:eastAsia="ar-SA"/>
    </w:rPr>
  </w:style>
  <w:style w:type="paragraph" w:customStyle="1" w:styleId="StyleArialJustified">
    <w:name w:val="Style Arial Justified"/>
    <w:basedOn w:val="Normal"/>
    <w:rsid w:val="006C7432"/>
    <w:pPr>
      <w:suppressAutoHyphens/>
      <w:ind w:left="1008"/>
      <w:contextualSpacing w:val="0"/>
    </w:pPr>
    <w:rPr>
      <w:rFonts w:eastAsia="Times New Roman" w:cs="Mangal"/>
      <w:sz w:val="24"/>
      <w:szCs w:val="24"/>
      <w:lang w:val="en-GB" w:eastAsia="hi-IN" w:bidi="hi-IN"/>
    </w:rPr>
  </w:style>
  <w:style w:type="paragraph" w:customStyle="1" w:styleId="text7">
    <w:name w:val="text+7"/>
    <w:basedOn w:val="Default"/>
    <w:next w:val="Default"/>
    <w:uiPriority w:val="99"/>
    <w:rsid w:val="00E004F7"/>
    <w:pPr>
      <w:spacing w:before="0" w:after="0" w:line="240" w:lineRule="auto"/>
      <w:ind w:left="0"/>
      <w:jc w:val="left"/>
    </w:pPr>
    <w:rPr>
      <w:rFonts w:ascii="Times New Roman" w:eastAsiaTheme="minorHAnsi" w:hAnsi="Times New Roman" w:cs="Mangal"/>
      <w:color w:val="auto"/>
      <w:lang w:bidi="hi-IN"/>
    </w:rPr>
  </w:style>
  <w:style w:type="paragraph" w:styleId="BodyTextIndent2">
    <w:name w:val="Body Text Indent 2"/>
    <w:basedOn w:val="Normal"/>
    <w:link w:val="BodyTextIndent2Char"/>
    <w:rsid w:val="00DC4D16"/>
    <w:pPr>
      <w:spacing w:before="120" w:after="120" w:line="480" w:lineRule="auto"/>
      <w:ind w:left="360"/>
      <w:contextualSpacing w:val="0"/>
    </w:pPr>
    <w:rPr>
      <w:rFonts w:eastAsia="Times New Roman" w:cs="Times New Roman"/>
      <w:sz w:val="24"/>
      <w:szCs w:val="24"/>
      <w:lang w:val="en-GB"/>
    </w:rPr>
  </w:style>
  <w:style w:type="character" w:customStyle="1" w:styleId="BodyTextIndent2Char">
    <w:name w:val="Body Text Indent 2 Char"/>
    <w:basedOn w:val="DefaultParagraphFont"/>
    <w:link w:val="BodyTextIndent2"/>
    <w:rsid w:val="00DC4D16"/>
    <w:rPr>
      <w:rFonts w:ascii="Arial" w:eastAsia="Times New Roman" w:hAnsi="Arial" w:cs="Times New Roman"/>
      <w:sz w:val="24"/>
      <w:szCs w:val="24"/>
      <w:lang w:val="en-GB"/>
    </w:rPr>
  </w:style>
  <w:style w:type="paragraph" w:customStyle="1" w:styleId="text1">
    <w:name w:val="text+1"/>
    <w:basedOn w:val="Default"/>
    <w:next w:val="Default"/>
    <w:uiPriority w:val="99"/>
    <w:rsid w:val="00031E61"/>
    <w:pPr>
      <w:spacing w:before="0" w:after="0" w:line="240" w:lineRule="auto"/>
      <w:ind w:left="0"/>
      <w:jc w:val="left"/>
    </w:pPr>
    <w:rPr>
      <w:rFonts w:ascii="Times New Roman" w:eastAsiaTheme="minorHAnsi" w:hAnsi="Times New Roman" w:cs="Mangal"/>
      <w:color w:val="auto"/>
      <w:lang w:bidi="hi-IN"/>
    </w:rPr>
  </w:style>
  <w:style w:type="character" w:customStyle="1" w:styleId="UnresolvedMention1">
    <w:name w:val="Unresolved Mention1"/>
    <w:basedOn w:val="DefaultParagraphFont"/>
    <w:uiPriority w:val="99"/>
    <w:semiHidden/>
    <w:unhideWhenUsed/>
    <w:rsid w:val="002119D3"/>
    <w:rPr>
      <w:color w:val="605E5C"/>
      <w:shd w:val="clear" w:color="auto" w:fill="E1DFDD"/>
    </w:rPr>
  </w:style>
  <w:style w:type="character" w:customStyle="1" w:styleId="UnresolvedMention2">
    <w:name w:val="Unresolved Mention2"/>
    <w:basedOn w:val="DefaultParagraphFont"/>
    <w:uiPriority w:val="99"/>
    <w:semiHidden/>
    <w:unhideWhenUsed/>
    <w:rsid w:val="003E6B6A"/>
    <w:rPr>
      <w:color w:val="605E5C"/>
      <w:shd w:val="clear" w:color="auto" w:fill="E1DFDD"/>
    </w:rPr>
  </w:style>
  <w:style w:type="paragraph" w:customStyle="1" w:styleId="NormalPara">
    <w:name w:val="Normal Para"/>
    <w:basedOn w:val="Normal"/>
    <w:link w:val="NormalParaChar"/>
    <w:qFormat/>
    <w:rsid w:val="00F33FB1"/>
    <w:pPr>
      <w:ind w:firstLine="720"/>
    </w:pPr>
  </w:style>
  <w:style w:type="character" w:styleId="IntenseReference">
    <w:name w:val="Intense Reference"/>
    <w:basedOn w:val="DefaultParagraphFont"/>
    <w:uiPriority w:val="32"/>
    <w:qFormat/>
    <w:rsid w:val="0081132C"/>
    <w:rPr>
      <w:b/>
      <w:bCs/>
      <w:smallCaps/>
      <w:color w:val="ED7D31" w:themeColor="accent2"/>
      <w:spacing w:val="5"/>
      <w:u w:val="single"/>
    </w:rPr>
  </w:style>
  <w:style w:type="character" w:customStyle="1" w:styleId="NormalParaChar">
    <w:name w:val="Normal Para Char"/>
    <w:basedOn w:val="DefaultParagraphFont"/>
    <w:link w:val="NormalPara"/>
    <w:rsid w:val="00F33FB1"/>
    <w:rPr>
      <w:rFonts w:ascii="Arial" w:hAnsi="Arial"/>
      <w:szCs w:val="20"/>
      <w:lang w:bidi="en-US"/>
    </w:rPr>
  </w:style>
  <w:style w:type="paragraph" w:customStyle="1" w:styleId="NormalNumbered">
    <w:name w:val="Normal Numbered"/>
    <w:basedOn w:val="Normal"/>
    <w:link w:val="NormalNumberedChar"/>
    <w:qFormat/>
    <w:rsid w:val="0081132C"/>
    <w:pPr>
      <w:numPr>
        <w:numId w:val="16"/>
      </w:numPr>
    </w:pPr>
    <w:rPr>
      <w:lang w:val="en-IN" w:eastAsia="he-IL" w:bidi="he-IL"/>
    </w:rPr>
  </w:style>
  <w:style w:type="character" w:customStyle="1" w:styleId="NormalNumberedChar">
    <w:name w:val="Normal Numbered Char"/>
    <w:basedOn w:val="DefaultParagraphFont"/>
    <w:link w:val="NormalNumbered"/>
    <w:rsid w:val="0081132C"/>
    <w:rPr>
      <w:rFonts w:ascii="Arial" w:hAnsi="Arial"/>
      <w:szCs w:val="20"/>
      <w:lang w:val="en-IN" w:eastAsia="he-IL" w:bidi="he-IL"/>
    </w:rPr>
  </w:style>
  <w:style w:type="character" w:styleId="FollowedHyperlink">
    <w:name w:val="FollowedHyperlink"/>
    <w:basedOn w:val="DefaultParagraphFont"/>
    <w:uiPriority w:val="99"/>
    <w:semiHidden/>
    <w:unhideWhenUsed/>
    <w:rsid w:val="00F05729"/>
    <w:rPr>
      <w:color w:val="954F72" w:themeColor="followedHyperlink"/>
      <w:u w:val="single"/>
    </w:rPr>
  </w:style>
  <w:style w:type="character" w:customStyle="1" w:styleId="fontstyle01">
    <w:name w:val="fontstyle01"/>
    <w:basedOn w:val="DefaultParagraphFont"/>
    <w:rsid w:val="00DF4A6A"/>
    <w:rPr>
      <w:rFonts w:ascii="Times New Roman" w:hAnsi="Times New Roman" w:cs="Times New Roman" w:hint="default"/>
      <w:b w:val="0"/>
      <w:bCs w:val="0"/>
      <w:i w:val="0"/>
      <w:iCs w:val="0"/>
      <w:color w:val="000000"/>
      <w:sz w:val="24"/>
      <w:szCs w:val="24"/>
    </w:rPr>
  </w:style>
  <w:style w:type="paragraph" w:customStyle="1" w:styleId="indent-3">
    <w:name w:val="indent-3"/>
    <w:basedOn w:val="Normal"/>
    <w:rsid w:val="00072B25"/>
    <w:pPr>
      <w:spacing w:before="100" w:beforeAutospacing="1" w:after="100" w:afterAutospacing="1" w:line="240" w:lineRule="auto"/>
      <w:contextualSpacing w:val="0"/>
      <w:jc w:val="left"/>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072B25"/>
  </w:style>
  <w:style w:type="character" w:customStyle="1" w:styleId="paren">
    <w:name w:val="paren"/>
    <w:basedOn w:val="DefaultParagraphFont"/>
    <w:rsid w:val="00072B25"/>
  </w:style>
  <w:style w:type="paragraph" w:customStyle="1" w:styleId="indent-1">
    <w:name w:val="indent-1"/>
    <w:basedOn w:val="Normal"/>
    <w:rsid w:val="00072B25"/>
    <w:pPr>
      <w:spacing w:before="100" w:beforeAutospacing="1" w:after="100" w:afterAutospacing="1" w:line="240" w:lineRule="auto"/>
      <w:contextualSpacing w:val="0"/>
      <w:jc w:val="left"/>
    </w:pPr>
    <w:rPr>
      <w:rFonts w:ascii="Times New Roman" w:eastAsia="Times New Roman" w:hAnsi="Times New Roman" w:cs="Times New Roman"/>
      <w:sz w:val="24"/>
      <w:szCs w:val="24"/>
    </w:rPr>
  </w:style>
  <w:style w:type="paragraph" w:customStyle="1" w:styleId="CaptionLeft">
    <w:name w:val="Caption Left"/>
    <w:basedOn w:val="Caption"/>
    <w:qFormat/>
    <w:rsid w:val="00BC5E35"/>
    <w:pPr>
      <w:jc w:val="left"/>
    </w:pPr>
  </w:style>
  <w:style w:type="paragraph" w:customStyle="1" w:styleId="AMHTOCTitle">
    <w:name w:val="AMH TOC Title"/>
    <w:basedOn w:val="Normal"/>
    <w:rsid w:val="00D454D4"/>
    <w:pPr>
      <w:widowControl w:val="0"/>
      <w:tabs>
        <w:tab w:val="left" w:pos="2160"/>
        <w:tab w:val="left" w:pos="6840"/>
      </w:tabs>
      <w:adjustRightInd w:val="0"/>
      <w:spacing w:after="240" w:line="360" w:lineRule="atLeast"/>
      <w:ind w:left="-360" w:right="-187"/>
      <w:contextualSpacing w:val="0"/>
      <w:jc w:val="center"/>
      <w:textAlignment w:val="baseline"/>
    </w:pPr>
    <w:rPr>
      <w:rFonts w:ascii="Times New Roman" w:eastAsia="Times New Roman" w:hAnsi="Times New Roman" w:cs="Times New Roman"/>
      <w:i/>
      <w:cap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9463">
      <w:bodyDiv w:val="1"/>
      <w:marLeft w:val="0"/>
      <w:marRight w:val="0"/>
      <w:marTop w:val="0"/>
      <w:marBottom w:val="0"/>
      <w:divBdr>
        <w:top w:val="none" w:sz="0" w:space="0" w:color="auto"/>
        <w:left w:val="none" w:sz="0" w:space="0" w:color="auto"/>
        <w:bottom w:val="none" w:sz="0" w:space="0" w:color="auto"/>
        <w:right w:val="none" w:sz="0" w:space="0" w:color="auto"/>
      </w:divBdr>
      <w:divsChild>
        <w:div w:id="1710062625">
          <w:marLeft w:val="0"/>
          <w:marRight w:val="0"/>
          <w:marTop w:val="0"/>
          <w:marBottom w:val="0"/>
          <w:divBdr>
            <w:top w:val="none" w:sz="0" w:space="0" w:color="auto"/>
            <w:left w:val="none" w:sz="0" w:space="0" w:color="auto"/>
            <w:bottom w:val="none" w:sz="0" w:space="0" w:color="auto"/>
            <w:right w:val="none" w:sz="0" w:space="0" w:color="auto"/>
          </w:divBdr>
          <w:divsChild>
            <w:div w:id="2004972061">
              <w:marLeft w:val="0"/>
              <w:marRight w:val="0"/>
              <w:marTop w:val="0"/>
              <w:marBottom w:val="0"/>
              <w:divBdr>
                <w:top w:val="none" w:sz="0" w:space="0" w:color="auto"/>
                <w:left w:val="none" w:sz="0" w:space="0" w:color="auto"/>
                <w:bottom w:val="none" w:sz="0" w:space="0" w:color="auto"/>
                <w:right w:val="none" w:sz="0" w:space="0" w:color="auto"/>
              </w:divBdr>
              <w:divsChild>
                <w:div w:id="1002708706">
                  <w:marLeft w:val="0"/>
                  <w:marRight w:val="0"/>
                  <w:marTop w:val="0"/>
                  <w:marBottom w:val="0"/>
                  <w:divBdr>
                    <w:top w:val="none" w:sz="0" w:space="0" w:color="auto"/>
                    <w:left w:val="none" w:sz="0" w:space="0" w:color="auto"/>
                    <w:bottom w:val="none" w:sz="0" w:space="0" w:color="auto"/>
                    <w:right w:val="none" w:sz="0" w:space="0" w:color="auto"/>
                  </w:divBdr>
                </w:div>
                <w:div w:id="1209876582">
                  <w:marLeft w:val="0"/>
                  <w:marRight w:val="0"/>
                  <w:marTop w:val="0"/>
                  <w:marBottom w:val="0"/>
                  <w:divBdr>
                    <w:top w:val="none" w:sz="0" w:space="0" w:color="auto"/>
                    <w:left w:val="none" w:sz="0" w:space="0" w:color="auto"/>
                    <w:bottom w:val="none" w:sz="0" w:space="0" w:color="auto"/>
                    <w:right w:val="none" w:sz="0" w:space="0" w:color="auto"/>
                  </w:divBdr>
                </w:div>
                <w:div w:id="607010093">
                  <w:marLeft w:val="0"/>
                  <w:marRight w:val="0"/>
                  <w:marTop w:val="0"/>
                  <w:marBottom w:val="0"/>
                  <w:divBdr>
                    <w:top w:val="none" w:sz="0" w:space="0" w:color="auto"/>
                    <w:left w:val="none" w:sz="0" w:space="0" w:color="auto"/>
                    <w:bottom w:val="none" w:sz="0" w:space="0" w:color="auto"/>
                    <w:right w:val="none" w:sz="0" w:space="0" w:color="auto"/>
                  </w:divBdr>
                </w:div>
                <w:div w:id="2078673561">
                  <w:marLeft w:val="0"/>
                  <w:marRight w:val="0"/>
                  <w:marTop w:val="0"/>
                  <w:marBottom w:val="0"/>
                  <w:divBdr>
                    <w:top w:val="none" w:sz="0" w:space="0" w:color="auto"/>
                    <w:left w:val="none" w:sz="0" w:space="0" w:color="auto"/>
                    <w:bottom w:val="none" w:sz="0" w:space="0" w:color="auto"/>
                    <w:right w:val="none" w:sz="0" w:space="0" w:color="auto"/>
                  </w:divBdr>
                </w:div>
                <w:div w:id="7217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004">
          <w:marLeft w:val="0"/>
          <w:marRight w:val="0"/>
          <w:marTop w:val="0"/>
          <w:marBottom w:val="0"/>
          <w:divBdr>
            <w:top w:val="none" w:sz="0" w:space="0" w:color="auto"/>
            <w:left w:val="none" w:sz="0" w:space="0" w:color="auto"/>
            <w:bottom w:val="none" w:sz="0" w:space="0" w:color="auto"/>
            <w:right w:val="none" w:sz="0" w:space="0" w:color="auto"/>
          </w:divBdr>
        </w:div>
      </w:divsChild>
    </w:div>
    <w:div w:id="1363435446">
      <w:bodyDiv w:val="1"/>
      <w:marLeft w:val="0"/>
      <w:marRight w:val="0"/>
      <w:marTop w:val="0"/>
      <w:marBottom w:val="0"/>
      <w:divBdr>
        <w:top w:val="none" w:sz="0" w:space="0" w:color="auto"/>
        <w:left w:val="none" w:sz="0" w:space="0" w:color="auto"/>
        <w:bottom w:val="none" w:sz="0" w:space="0" w:color="auto"/>
        <w:right w:val="none" w:sz="0" w:space="0" w:color="auto"/>
      </w:divBdr>
      <w:divsChild>
        <w:div w:id="1647008000">
          <w:marLeft w:val="374"/>
          <w:marRight w:val="0"/>
          <w:marTop w:val="0"/>
          <w:marBottom w:val="0"/>
          <w:divBdr>
            <w:top w:val="none" w:sz="0" w:space="0" w:color="auto"/>
            <w:left w:val="none" w:sz="0" w:space="0" w:color="auto"/>
            <w:bottom w:val="none" w:sz="0" w:space="0" w:color="auto"/>
            <w:right w:val="none" w:sz="0" w:space="0" w:color="auto"/>
          </w:divBdr>
        </w:div>
        <w:div w:id="767627817">
          <w:marLeft w:val="374"/>
          <w:marRight w:val="0"/>
          <w:marTop w:val="0"/>
          <w:marBottom w:val="0"/>
          <w:divBdr>
            <w:top w:val="none" w:sz="0" w:space="0" w:color="auto"/>
            <w:left w:val="none" w:sz="0" w:space="0" w:color="auto"/>
            <w:bottom w:val="none" w:sz="0" w:space="0" w:color="auto"/>
            <w:right w:val="none" w:sz="0" w:space="0" w:color="auto"/>
          </w:divBdr>
        </w:div>
        <w:div w:id="799226737">
          <w:marLeft w:val="374"/>
          <w:marRight w:val="0"/>
          <w:marTop w:val="0"/>
          <w:marBottom w:val="0"/>
          <w:divBdr>
            <w:top w:val="none" w:sz="0" w:space="0" w:color="auto"/>
            <w:left w:val="none" w:sz="0" w:space="0" w:color="auto"/>
            <w:bottom w:val="none" w:sz="0" w:space="0" w:color="auto"/>
            <w:right w:val="none" w:sz="0" w:space="0" w:color="auto"/>
          </w:divBdr>
        </w:div>
        <w:div w:id="701321342">
          <w:marLeft w:val="374"/>
          <w:marRight w:val="0"/>
          <w:marTop w:val="0"/>
          <w:marBottom w:val="0"/>
          <w:divBdr>
            <w:top w:val="none" w:sz="0" w:space="0" w:color="auto"/>
            <w:left w:val="none" w:sz="0" w:space="0" w:color="auto"/>
            <w:bottom w:val="none" w:sz="0" w:space="0" w:color="auto"/>
            <w:right w:val="none" w:sz="0" w:space="0" w:color="auto"/>
          </w:divBdr>
        </w:div>
        <w:div w:id="1141465264">
          <w:marLeft w:val="374"/>
          <w:marRight w:val="0"/>
          <w:marTop w:val="0"/>
          <w:marBottom w:val="0"/>
          <w:divBdr>
            <w:top w:val="none" w:sz="0" w:space="0" w:color="auto"/>
            <w:left w:val="none" w:sz="0" w:space="0" w:color="auto"/>
            <w:bottom w:val="none" w:sz="0" w:space="0" w:color="auto"/>
            <w:right w:val="none" w:sz="0" w:space="0" w:color="auto"/>
          </w:divBdr>
        </w:div>
        <w:div w:id="942885211">
          <w:marLeft w:val="374"/>
          <w:marRight w:val="0"/>
          <w:marTop w:val="0"/>
          <w:marBottom w:val="0"/>
          <w:divBdr>
            <w:top w:val="none" w:sz="0" w:space="0" w:color="auto"/>
            <w:left w:val="none" w:sz="0" w:space="0" w:color="auto"/>
            <w:bottom w:val="none" w:sz="0" w:space="0" w:color="auto"/>
            <w:right w:val="none" w:sz="0" w:space="0" w:color="auto"/>
          </w:divBdr>
        </w:div>
        <w:div w:id="983460871">
          <w:marLeft w:val="374"/>
          <w:marRight w:val="0"/>
          <w:marTop w:val="0"/>
          <w:marBottom w:val="0"/>
          <w:divBdr>
            <w:top w:val="none" w:sz="0" w:space="0" w:color="auto"/>
            <w:left w:val="none" w:sz="0" w:space="0" w:color="auto"/>
            <w:bottom w:val="none" w:sz="0" w:space="0" w:color="auto"/>
            <w:right w:val="none" w:sz="0" w:space="0" w:color="auto"/>
          </w:divBdr>
        </w:div>
        <w:div w:id="1093166236">
          <w:marLeft w:val="374"/>
          <w:marRight w:val="0"/>
          <w:marTop w:val="0"/>
          <w:marBottom w:val="0"/>
          <w:divBdr>
            <w:top w:val="none" w:sz="0" w:space="0" w:color="auto"/>
            <w:left w:val="none" w:sz="0" w:space="0" w:color="auto"/>
            <w:bottom w:val="none" w:sz="0" w:space="0" w:color="auto"/>
            <w:right w:val="none" w:sz="0" w:space="0" w:color="auto"/>
          </w:divBdr>
        </w:div>
      </w:divsChild>
    </w:div>
    <w:div w:id="195324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E77788-3B5A-4EB1-A953-055627D68710}" type="doc">
      <dgm:prSet loTypeId="urn:microsoft.com/office/officeart/2005/8/layout/process1" loCatId="process" qsTypeId="urn:microsoft.com/office/officeart/2005/8/quickstyle/simple3" qsCatId="simple" csTypeId="urn:microsoft.com/office/officeart/2005/8/colors/accent1_2" csCatId="accent1" phldr="1"/>
      <dgm:spPr/>
    </dgm:pt>
    <dgm:pt modelId="{49324158-67A9-4840-AAD0-6E706B0D292C}">
      <dgm:prSet phldrT="[Text]" custT="1"/>
      <dgm:spPr/>
      <dgm:t>
        <a:bodyPr/>
        <a:lstStyle/>
        <a:p>
          <a:r>
            <a:rPr lang="en-US" sz="1200">
              <a:latin typeface="Times New Roman" panose="02020603050405020304" pitchFamily="18" charset="0"/>
              <a:cs typeface="Times New Roman" panose="02020603050405020304" pitchFamily="18" charset="0"/>
            </a:rPr>
            <a:t>Standards</a:t>
          </a:r>
        </a:p>
      </dgm:t>
    </dgm:pt>
    <dgm:pt modelId="{FC9056F2-EEC3-452D-AB99-E1F4F7B5229E}" type="parTrans" cxnId="{C8EE2D46-0F38-4B1B-A6A9-2F8B497B4FE8}">
      <dgm:prSet/>
      <dgm:spPr/>
      <dgm:t>
        <a:bodyPr/>
        <a:lstStyle/>
        <a:p>
          <a:endParaRPr lang="en-US"/>
        </a:p>
      </dgm:t>
    </dgm:pt>
    <dgm:pt modelId="{2883367B-C96E-44E6-81B1-093FDCF0E798}" type="sibTrans" cxnId="{C8EE2D46-0F38-4B1B-A6A9-2F8B497B4FE8}">
      <dgm:prSet/>
      <dgm:spPr>
        <a:ln>
          <a:solidFill>
            <a:schemeClr val="accent1"/>
          </a:solidFill>
        </a:ln>
      </dgm:spPr>
      <dgm:t>
        <a:bodyPr/>
        <a:lstStyle/>
        <a:p>
          <a:endParaRPr lang="en-US">
            <a:solidFill>
              <a:sysClr val="windowText" lastClr="000000"/>
            </a:solidFill>
          </a:endParaRPr>
        </a:p>
      </dgm:t>
    </dgm:pt>
    <dgm:pt modelId="{C2DF35CC-2542-467A-A359-39A597F45D89}">
      <dgm:prSet phldrT="[Text]" custT="1"/>
      <dgm:spPr/>
      <dgm:t>
        <a:bodyPr/>
        <a:lstStyle/>
        <a:p>
          <a:r>
            <a:rPr lang="en-US" sz="1200">
              <a:latin typeface="Times New Roman" panose="02020603050405020304" pitchFamily="18" charset="0"/>
              <a:cs typeface="Times New Roman" panose="02020603050405020304" pitchFamily="18" charset="0"/>
            </a:rPr>
            <a:t>Master Environmental Test Specification</a:t>
          </a:r>
        </a:p>
      </dgm:t>
    </dgm:pt>
    <dgm:pt modelId="{CAD36F61-5D5E-40ED-9646-1D36F559321E}" type="parTrans" cxnId="{E3F1E997-BC49-4492-8D41-660A6E794356}">
      <dgm:prSet/>
      <dgm:spPr/>
      <dgm:t>
        <a:bodyPr/>
        <a:lstStyle/>
        <a:p>
          <a:endParaRPr lang="en-US"/>
        </a:p>
      </dgm:t>
    </dgm:pt>
    <dgm:pt modelId="{90AB04CB-6AA9-4369-8F8C-20FEEC4725F6}" type="sibTrans" cxnId="{E3F1E997-BC49-4492-8D41-660A6E794356}">
      <dgm:prSet/>
      <dgm:spPr>
        <a:ln>
          <a:solidFill>
            <a:schemeClr val="accent1"/>
          </a:solidFill>
        </a:ln>
      </dgm:spPr>
      <dgm:t>
        <a:bodyPr/>
        <a:lstStyle/>
        <a:p>
          <a:endParaRPr lang="en-US"/>
        </a:p>
      </dgm:t>
    </dgm:pt>
    <dgm:pt modelId="{B1406304-D771-4368-9D09-918C6BC8B228}">
      <dgm:prSet phldrT="[Text]" custT="1"/>
      <dgm:spPr/>
      <dgm:t>
        <a:bodyPr/>
        <a:lstStyle/>
        <a:p>
          <a:r>
            <a:rPr lang="en-US" sz="1200">
              <a:latin typeface="Times New Roman" panose="02020603050405020304" pitchFamily="18" charset="0"/>
              <a:cs typeface="Times New Roman" panose="02020603050405020304" pitchFamily="18" charset="0"/>
            </a:rPr>
            <a:t>Sub-System Requirement Specification</a:t>
          </a:r>
        </a:p>
      </dgm:t>
    </dgm:pt>
    <dgm:pt modelId="{45E69E95-7A11-411D-937A-EA5A0CC3CB35}" type="parTrans" cxnId="{7349C972-9B7D-4ED4-BF16-5E3B94042201}">
      <dgm:prSet/>
      <dgm:spPr/>
      <dgm:t>
        <a:bodyPr/>
        <a:lstStyle/>
        <a:p>
          <a:endParaRPr lang="en-US"/>
        </a:p>
      </dgm:t>
    </dgm:pt>
    <dgm:pt modelId="{BF4CE312-5C79-49C2-A004-AA6246B19B1C}" type="sibTrans" cxnId="{7349C972-9B7D-4ED4-BF16-5E3B94042201}">
      <dgm:prSet/>
      <dgm:spPr>
        <a:ln>
          <a:solidFill>
            <a:schemeClr val="accent1"/>
          </a:solidFill>
        </a:ln>
      </dgm:spPr>
      <dgm:t>
        <a:bodyPr/>
        <a:lstStyle/>
        <a:p>
          <a:endParaRPr lang="en-US"/>
        </a:p>
      </dgm:t>
    </dgm:pt>
    <dgm:pt modelId="{707B572B-3F6A-4015-9847-E2E93868A32C}">
      <dgm:prSet phldrT="[Text]" custT="1"/>
      <dgm:spPr/>
      <dgm:t>
        <a:bodyPr/>
        <a:lstStyle/>
        <a:p>
          <a:r>
            <a:rPr lang="en-US" sz="1200">
              <a:latin typeface="Times New Roman" panose="02020603050405020304" pitchFamily="18" charset="0"/>
              <a:cs typeface="Times New Roman" panose="02020603050405020304" pitchFamily="18" charset="0"/>
            </a:rPr>
            <a:t>LRU Specification</a:t>
          </a:r>
        </a:p>
      </dgm:t>
    </dgm:pt>
    <dgm:pt modelId="{F55A3B35-B533-4E25-AC7F-DB03D7201FF3}" type="parTrans" cxnId="{6495617C-CCC2-44B1-89E9-AC891B74D17A}">
      <dgm:prSet/>
      <dgm:spPr/>
      <dgm:t>
        <a:bodyPr/>
        <a:lstStyle/>
        <a:p>
          <a:endParaRPr lang="en-US"/>
        </a:p>
      </dgm:t>
    </dgm:pt>
    <dgm:pt modelId="{D3A3790F-1DF6-4532-A752-83A7A0216230}" type="sibTrans" cxnId="{6495617C-CCC2-44B1-89E9-AC891B74D17A}">
      <dgm:prSet/>
      <dgm:spPr>
        <a:ln>
          <a:solidFill>
            <a:schemeClr val="accent1"/>
          </a:solidFill>
        </a:ln>
      </dgm:spPr>
      <dgm:t>
        <a:bodyPr/>
        <a:lstStyle/>
        <a:p>
          <a:endParaRPr lang="en-US"/>
        </a:p>
      </dgm:t>
    </dgm:pt>
    <dgm:pt modelId="{47D75B4D-4126-4F88-ABE6-9336537002AE}">
      <dgm:prSet phldrT="[Text]" custT="1"/>
      <dgm:spPr/>
      <dgm:t>
        <a:bodyPr/>
        <a:lstStyle/>
        <a:p>
          <a:r>
            <a:rPr lang="en-US" sz="1200">
              <a:latin typeface="Times New Roman" panose="02020603050405020304" pitchFamily="18" charset="0"/>
              <a:cs typeface="Times New Roman" panose="02020603050405020304" pitchFamily="18" charset="0"/>
            </a:rPr>
            <a:t>LRU QTP</a:t>
          </a:r>
        </a:p>
      </dgm:t>
    </dgm:pt>
    <dgm:pt modelId="{996366AF-D4A9-4901-9B2C-CCD1A660165E}" type="parTrans" cxnId="{5681A0CD-F8C9-47C0-BB0B-F91AF67C5A00}">
      <dgm:prSet/>
      <dgm:spPr/>
      <dgm:t>
        <a:bodyPr/>
        <a:lstStyle/>
        <a:p>
          <a:endParaRPr lang="en-US"/>
        </a:p>
      </dgm:t>
    </dgm:pt>
    <dgm:pt modelId="{D1089FE7-677C-44E3-98CB-E60790258B52}" type="sibTrans" cxnId="{5681A0CD-F8C9-47C0-BB0B-F91AF67C5A00}">
      <dgm:prSet/>
      <dgm:spPr/>
      <dgm:t>
        <a:bodyPr/>
        <a:lstStyle/>
        <a:p>
          <a:endParaRPr lang="en-US"/>
        </a:p>
      </dgm:t>
    </dgm:pt>
    <dgm:pt modelId="{0DB63313-09A3-45B1-A347-15EECD9900C6}" type="pres">
      <dgm:prSet presAssocID="{66E77788-3B5A-4EB1-A953-055627D68710}" presName="Name0" presStyleCnt="0">
        <dgm:presLayoutVars>
          <dgm:dir/>
          <dgm:resizeHandles val="exact"/>
        </dgm:presLayoutVars>
      </dgm:prSet>
      <dgm:spPr/>
    </dgm:pt>
    <dgm:pt modelId="{72D84FBF-11B1-4B72-BD30-A37E7995F58B}" type="pres">
      <dgm:prSet presAssocID="{49324158-67A9-4840-AAD0-6E706B0D292C}" presName="node" presStyleLbl="node1" presStyleIdx="0" presStyleCnt="5" custScaleY="92354">
        <dgm:presLayoutVars>
          <dgm:bulletEnabled val="1"/>
        </dgm:presLayoutVars>
      </dgm:prSet>
      <dgm:spPr/>
      <dgm:t>
        <a:bodyPr/>
        <a:lstStyle/>
        <a:p>
          <a:endParaRPr lang="en-US"/>
        </a:p>
      </dgm:t>
    </dgm:pt>
    <dgm:pt modelId="{B3885D13-EA0B-4055-8B8F-413DFCBA4B08}" type="pres">
      <dgm:prSet presAssocID="{2883367B-C96E-44E6-81B1-093FDCF0E798}" presName="sibTrans" presStyleLbl="sibTrans2D1" presStyleIdx="0" presStyleCnt="4" custScaleX="217799" custScaleY="82046"/>
      <dgm:spPr/>
      <dgm:t>
        <a:bodyPr/>
        <a:lstStyle/>
        <a:p>
          <a:endParaRPr lang="en-US"/>
        </a:p>
      </dgm:t>
    </dgm:pt>
    <dgm:pt modelId="{9DF0B32C-BA48-45FA-A757-437C0547A24C}" type="pres">
      <dgm:prSet presAssocID="{2883367B-C96E-44E6-81B1-093FDCF0E798}" presName="connectorText" presStyleLbl="sibTrans2D1" presStyleIdx="0" presStyleCnt="4"/>
      <dgm:spPr/>
      <dgm:t>
        <a:bodyPr/>
        <a:lstStyle/>
        <a:p>
          <a:endParaRPr lang="en-US"/>
        </a:p>
      </dgm:t>
    </dgm:pt>
    <dgm:pt modelId="{B1B6A5E5-BA62-45F2-9BD4-5DBDCC527F7A}" type="pres">
      <dgm:prSet presAssocID="{C2DF35CC-2542-467A-A359-39A597F45D89}" presName="node" presStyleLbl="node1" presStyleIdx="1" presStyleCnt="5" custScaleX="149184" custScaleY="103908">
        <dgm:presLayoutVars>
          <dgm:bulletEnabled val="1"/>
        </dgm:presLayoutVars>
      </dgm:prSet>
      <dgm:spPr/>
      <dgm:t>
        <a:bodyPr/>
        <a:lstStyle/>
        <a:p>
          <a:endParaRPr lang="en-US"/>
        </a:p>
      </dgm:t>
    </dgm:pt>
    <dgm:pt modelId="{8113A333-0684-4055-9D99-FA22D2971916}" type="pres">
      <dgm:prSet presAssocID="{90AB04CB-6AA9-4369-8F8C-20FEEC4725F6}" presName="sibTrans" presStyleLbl="sibTrans2D1" presStyleIdx="1" presStyleCnt="4" custScaleX="190016" custScaleY="107915"/>
      <dgm:spPr/>
      <dgm:t>
        <a:bodyPr/>
        <a:lstStyle/>
        <a:p>
          <a:endParaRPr lang="en-US"/>
        </a:p>
      </dgm:t>
    </dgm:pt>
    <dgm:pt modelId="{F262EEF8-7DF8-47BE-815A-F36E0E2CA8D3}" type="pres">
      <dgm:prSet presAssocID="{90AB04CB-6AA9-4369-8F8C-20FEEC4725F6}" presName="connectorText" presStyleLbl="sibTrans2D1" presStyleIdx="1" presStyleCnt="4"/>
      <dgm:spPr/>
      <dgm:t>
        <a:bodyPr/>
        <a:lstStyle/>
        <a:p>
          <a:endParaRPr lang="en-US"/>
        </a:p>
      </dgm:t>
    </dgm:pt>
    <dgm:pt modelId="{F3E47843-A459-49F9-8728-4CBCE6FEB1AC}" type="pres">
      <dgm:prSet presAssocID="{B1406304-D771-4368-9D09-918C6BC8B228}" presName="node" presStyleLbl="node1" presStyleIdx="2" presStyleCnt="5" custScaleX="136620" custScaleY="84868">
        <dgm:presLayoutVars>
          <dgm:bulletEnabled val="1"/>
        </dgm:presLayoutVars>
      </dgm:prSet>
      <dgm:spPr/>
      <dgm:t>
        <a:bodyPr/>
        <a:lstStyle/>
        <a:p>
          <a:endParaRPr lang="en-US"/>
        </a:p>
      </dgm:t>
    </dgm:pt>
    <dgm:pt modelId="{D7045E94-E190-49D1-8B9C-8F321125773D}" type="pres">
      <dgm:prSet presAssocID="{BF4CE312-5C79-49C2-A004-AA6246B19B1C}" presName="sibTrans" presStyleLbl="sibTrans2D1" presStyleIdx="2" presStyleCnt="4" custScaleX="215777" custScaleY="130427"/>
      <dgm:spPr/>
      <dgm:t>
        <a:bodyPr/>
        <a:lstStyle/>
        <a:p>
          <a:endParaRPr lang="en-US"/>
        </a:p>
      </dgm:t>
    </dgm:pt>
    <dgm:pt modelId="{7E1A7116-E2C4-4879-BD07-34818B34708D}" type="pres">
      <dgm:prSet presAssocID="{BF4CE312-5C79-49C2-A004-AA6246B19B1C}" presName="connectorText" presStyleLbl="sibTrans2D1" presStyleIdx="2" presStyleCnt="4"/>
      <dgm:spPr/>
      <dgm:t>
        <a:bodyPr/>
        <a:lstStyle/>
        <a:p>
          <a:endParaRPr lang="en-US"/>
        </a:p>
      </dgm:t>
    </dgm:pt>
    <dgm:pt modelId="{5FF6EEE6-BAEE-4CC2-A73C-594E45922EBE}" type="pres">
      <dgm:prSet presAssocID="{707B572B-3F6A-4015-9847-E2E93868A32C}" presName="node" presStyleLbl="node1" presStyleIdx="3" presStyleCnt="5" custScaleX="126903" custScaleY="89007">
        <dgm:presLayoutVars>
          <dgm:bulletEnabled val="1"/>
        </dgm:presLayoutVars>
      </dgm:prSet>
      <dgm:spPr/>
      <dgm:t>
        <a:bodyPr/>
        <a:lstStyle/>
        <a:p>
          <a:endParaRPr lang="en-US"/>
        </a:p>
      </dgm:t>
    </dgm:pt>
    <dgm:pt modelId="{21358B5D-FED5-496F-B7AF-9FD193A93A5A}" type="pres">
      <dgm:prSet presAssocID="{D3A3790F-1DF6-4532-A752-83A7A0216230}" presName="sibTrans" presStyleLbl="sibTrans2D1" presStyleIdx="3" presStyleCnt="4" custScaleX="210079" custScaleY="124800"/>
      <dgm:spPr/>
      <dgm:t>
        <a:bodyPr/>
        <a:lstStyle/>
        <a:p>
          <a:endParaRPr lang="en-US"/>
        </a:p>
      </dgm:t>
    </dgm:pt>
    <dgm:pt modelId="{36A37006-2030-4A7B-8F6C-844CFB57E05F}" type="pres">
      <dgm:prSet presAssocID="{D3A3790F-1DF6-4532-A752-83A7A0216230}" presName="connectorText" presStyleLbl="sibTrans2D1" presStyleIdx="3" presStyleCnt="4"/>
      <dgm:spPr/>
      <dgm:t>
        <a:bodyPr/>
        <a:lstStyle/>
        <a:p>
          <a:endParaRPr lang="en-US"/>
        </a:p>
      </dgm:t>
    </dgm:pt>
    <dgm:pt modelId="{AEBE73A0-CCFA-4C94-89D2-E397686B7E2B}" type="pres">
      <dgm:prSet presAssocID="{47D75B4D-4126-4F88-ABE6-9336537002AE}" presName="node" presStyleLbl="node1" presStyleIdx="4" presStyleCnt="5" custScaleX="112025" custScaleY="93537" custLinFactX="11587" custLinFactNeighborX="100000">
        <dgm:presLayoutVars>
          <dgm:bulletEnabled val="1"/>
        </dgm:presLayoutVars>
      </dgm:prSet>
      <dgm:spPr/>
      <dgm:t>
        <a:bodyPr/>
        <a:lstStyle/>
        <a:p>
          <a:endParaRPr lang="en-US"/>
        </a:p>
      </dgm:t>
    </dgm:pt>
  </dgm:ptLst>
  <dgm:cxnLst>
    <dgm:cxn modelId="{A09F65C9-8B57-4E28-A74E-63A1B598E951}" type="presOf" srcId="{2883367B-C96E-44E6-81B1-093FDCF0E798}" destId="{B3885D13-EA0B-4055-8B8F-413DFCBA4B08}" srcOrd="0" destOrd="0" presId="urn:microsoft.com/office/officeart/2005/8/layout/process1"/>
    <dgm:cxn modelId="{F714D3A9-5FA3-44BB-84A1-7A20F3B8F502}" type="presOf" srcId="{707B572B-3F6A-4015-9847-E2E93868A32C}" destId="{5FF6EEE6-BAEE-4CC2-A73C-594E45922EBE}" srcOrd="0" destOrd="0" presId="urn:microsoft.com/office/officeart/2005/8/layout/process1"/>
    <dgm:cxn modelId="{78B34803-BBEA-4CC3-AEAD-CBB57E5CD661}" type="presOf" srcId="{C2DF35CC-2542-467A-A359-39A597F45D89}" destId="{B1B6A5E5-BA62-45F2-9BD4-5DBDCC527F7A}" srcOrd="0" destOrd="0" presId="urn:microsoft.com/office/officeart/2005/8/layout/process1"/>
    <dgm:cxn modelId="{CF3A89C6-FBF5-4E87-A4E3-D83A2F4A4850}" type="presOf" srcId="{D3A3790F-1DF6-4532-A752-83A7A0216230}" destId="{21358B5D-FED5-496F-B7AF-9FD193A93A5A}" srcOrd="0" destOrd="0" presId="urn:microsoft.com/office/officeart/2005/8/layout/process1"/>
    <dgm:cxn modelId="{73AA97A6-02FC-430C-A5DB-4A6B6588B839}" type="presOf" srcId="{BF4CE312-5C79-49C2-A004-AA6246B19B1C}" destId="{D7045E94-E190-49D1-8B9C-8F321125773D}" srcOrd="0" destOrd="0" presId="urn:microsoft.com/office/officeart/2005/8/layout/process1"/>
    <dgm:cxn modelId="{72292C4B-3E84-468D-B5DE-86FC6D6260CD}" type="presOf" srcId="{47D75B4D-4126-4F88-ABE6-9336537002AE}" destId="{AEBE73A0-CCFA-4C94-89D2-E397686B7E2B}" srcOrd="0" destOrd="0" presId="urn:microsoft.com/office/officeart/2005/8/layout/process1"/>
    <dgm:cxn modelId="{5681A0CD-F8C9-47C0-BB0B-F91AF67C5A00}" srcId="{66E77788-3B5A-4EB1-A953-055627D68710}" destId="{47D75B4D-4126-4F88-ABE6-9336537002AE}" srcOrd="4" destOrd="0" parTransId="{996366AF-D4A9-4901-9B2C-CCD1A660165E}" sibTransId="{D1089FE7-677C-44E3-98CB-E60790258B52}"/>
    <dgm:cxn modelId="{A30FF7A1-20E6-44E3-A77C-B36171925D82}" type="presOf" srcId="{2883367B-C96E-44E6-81B1-093FDCF0E798}" destId="{9DF0B32C-BA48-45FA-A757-437C0547A24C}" srcOrd="1" destOrd="0" presId="urn:microsoft.com/office/officeart/2005/8/layout/process1"/>
    <dgm:cxn modelId="{C8EE2D46-0F38-4B1B-A6A9-2F8B497B4FE8}" srcId="{66E77788-3B5A-4EB1-A953-055627D68710}" destId="{49324158-67A9-4840-AAD0-6E706B0D292C}" srcOrd="0" destOrd="0" parTransId="{FC9056F2-EEC3-452D-AB99-E1F4F7B5229E}" sibTransId="{2883367B-C96E-44E6-81B1-093FDCF0E798}"/>
    <dgm:cxn modelId="{6495617C-CCC2-44B1-89E9-AC891B74D17A}" srcId="{66E77788-3B5A-4EB1-A953-055627D68710}" destId="{707B572B-3F6A-4015-9847-E2E93868A32C}" srcOrd="3" destOrd="0" parTransId="{F55A3B35-B533-4E25-AC7F-DB03D7201FF3}" sibTransId="{D3A3790F-1DF6-4532-A752-83A7A0216230}"/>
    <dgm:cxn modelId="{CCB173C2-CFCF-434A-9D72-108567532E8E}" type="presOf" srcId="{BF4CE312-5C79-49C2-A004-AA6246B19B1C}" destId="{7E1A7116-E2C4-4879-BD07-34818B34708D}" srcOrd="1" destOrd="0" presId="urn:microsoft.com/office/officeart/2005/8/layout/process1"/>
    <dgm:cxn modelId="{A2D3DB67-D805-48F6-A9B8-BE713421267E}" type="presOf" srcId="{B1406304-D771-4368-9D09-918C6BC8B228}" destId="{F3E47843-A459-49F9-8728-4CBCE6FEB1AC}" srcOrd="0" destOrd="0" presId="urn:microsoft.com/office/officeart/2005/8/layout/process1"/>
    <dgm:cxn modelId="{7349C972-9B7D-4ED4-BF16-5E3B94042201}" srcId="{66E77788-3B5A-4EB1-A953-055627D68710}" destId="{B1406304-D771-4368-9D09-918C6BC8B228}" srcOrd="2" destOrd="0" parTransId="{45E69E95-7A11-411D-937A-EA5A0CC3CB35}" sibTransId="{BF4CE312-5C79-49C2-A004-AA6246B19B1C}"/>
    <dgm:cxn modelId="{0A5D1048-4384-4FF6-8AAA-37FD77447DC3}" type="presOf" srcId="{90AB04CB-6AA9-4369-8F8C-20FEEC4725F6}" destId="{8113A333-0684-4055-9D99-FA22D2971916}" srcOrd="0" destOrd="0" presId="urn:microsoft.com/office/officeart/2005/8/layout/process1"/>
    <dgm:cxn modelId="{55208C5A-BB5D-4471-A04F-8D11B7C0CC74}" type="presOf" srcId="{90AB04CB-6AA9-4369-8F8C-20FEEC4725F6}" destId="{F262EEF8-7DF8-47BE-815A-F36E0E2CA8D3}" srcOrd="1" destOrd="0" presId="urn:microsoft.com/office/officeart/2005/8/layout/process1"/>
    <dgm:cxn modelId="{5AB5615E-39A3-4D2F-9EE7-5CF819572094}" type="presOf" srcId="{66E77788-3B5A-4EB1-A953-055627D68710}" destId="{0DB63313-09A3-45B1-A347-15EECD9900C6}" srcOrd="0" destOrd="0" presId="urn:microsoft.com/office/officeart/2005/8/layout/process1"/>
    <dgm:cxn modelId="{3F61464D-7E46-44E0-AC92-DD483311B698}" type="presOf" srcId="{49324158-67A9-4840-AAD0-6E706B0D292C}" destId="{72D84FBF-11B1-4B72-BD30-A37E7995F58B}" srcOrd="0" destOrd="0" presId="urn:microsoft.com/office/officeart/2005/8/layout/process1"/>
    <dgm:cxn modelId="{23DE8858-481A-40D3-8C5A-63324DCBA3E6}" type="presOf" srcId="{D3A3790F-1DF6-4532-A752-83A7A0216230}" destId="{36A37006-2030-4A7B-8F6C-844CFB57E05F}" srcOrd="1" destOrd="0" presId="urn:microsoft.com/office/officeart/2005/8/layout/process1"/>
    <dgm:cxn modelId="{E3F1E997-BC49-4492-8D41-660A6E794356}" srcId="{66E77788-3B5A-4EB1-A953-055627D68710}" destId="{C2DF35CC-2542-467A-A359-39A597F45D89}" srcOrd="1" destOrd="0" parTransId="{CAD36F61-5D5E-40ED-9646-1D36F559321E}" sibTransId="{90AB04CB-6AA9-4369-8F8C-20FEEC4725F6}"/>
    <dgm:cxn modelId="{9FDA8EE2-B4E9-498C-A874-9CAD4DD9D9D8}" type="presParOf" srcId="{0DB63313-09A3-45B1-A347-15EECD9900C6}" destId="{72D84FBF-11B1-4B72-BD30-A37E7995F58B}" srcOrd="0" destOrd="0" presId="urn:microsoft.com/office/officeart/2005/8/layout/process1"/>
    <dgm:cxn modelId="{1FA0C28A-046B-422C-ACA7-20A6EEBA275E}" type="presParOf" srcId="{0DB63313-09A3-45B1-A347-15EECD9900C6}" destId="{B3885D13-EA0B-4055-8B8F-413DFCBA4B08}" srcOrd="1" destOrd="0" presId="urn:microsoft.com/office/officeart/2005/8/layout/process1"/>
    <dgm:cxn modelId="{A8AEF983-EC0E-4FA7-BCFF-840633302F57}" type="presParOf" srcId="{B3885D13-EA0B-4055-8B8F-413DFCBA4B08}" destId="{9DF0B32C-BA48-45FA-A757-437C0547A24C}" srcOrd="0" destOrd="0" presId="urn:microsoft.com/office/officeart/2005/8/layout/process1"/>
    <dgm:cxn modelId="{BF5EB619-51C6-4608-B672-0567CA9C7A23}" type="presParOf" srcId="{0DB63313-09A3-45B1-A347-15EECD9900C6}" destId="{B1B6A5E5-BA62-45F2-9BD4-5DBDCC527F7A}" srcOrd="2" destOrd="0" presId="urn:microsoft.com/office/officeart/2005/8/layout/process1"/>
    <dgm:cxn modelId="{4241EAEA-6075-4F5F-A07B-3EB266F9DC9D}" type="presParOf" srcId="{0DB63313-09A3-45B1-A347-15EECD9900C6}" destId="{8113A333-0684-4055-9D99-FA22D2971916}" srcOrd="3" destOrd="0" presId="urn:microsoft.com/office/officeart/2005/8/layout/process1"/>
    <dgm:cxn modelId="{A859A936-6312-42B7-A5FE-9719ADEB7BFE}" type="presParOf" srcId="{8113A333-0684-4055-9D99-FA22D2971916}" destId="{F262EEF8-7DF8-47BE-815A-F36E0E2CA8D3}" srcOrd="0" destOrd="0" presId="urn:microsoft.com/office/officeart/2005/8/layout/process1"/>
    <dgm:cxn modelId="{9331F30E-0AC7-441C-8241-88FB9C3E10EF}" type="presParOf" srcId="{0DB63313-09A3-45B1-A347-15EECD9900C6}" destId="{F3E47843-A459-49F9-8728-4CBCE6FEB1AC}" srcOrd="4" destOrd="0" presId="urn:microsoft.com/office/officeart/2005/8/layout/process1"/>
    <dgm:cxn modelId="{161CF59A-4C54-432E-8747-62DE27AB00AB}" type="presParOf" srcId="{0DB63313-09A3-45B1-A347-15EECD9900C6}" destId="{D7045E94-E190-49D1-8B9C-8F321125773D}" srcOrd="5" destOrd="0" presId="urn:microsoft.com/office/officeart/2005/8/layout/process1"/>
    <dgm:cxn modelId="{3AB63690-0687-4364-B924-811BB7D755B0}" type="presParOf" srcId="{D7045E94-E190-49D1-8B9C-8F321125773D}" destId="{7E1A7116-E2C4-4879-BD07-34818B34708D}" srcOrd="0" destOrd="0" presId="urn:microsoft.com/office/officeart/2005/8/layout/process1"/>
    <dgm:cxn modelId="{92EDBCBD-76B7-4205-B969-18210C9CC55B}" type="presParOf" srcId="{0DB63313-09A3-45B1-A347-15EECD9900C6}" destId="{5FF6EEE6-BAEE-4CC2-A73C-594E45922EBE}" srcOrd="6" destOrd="0" presId="urn:microsoft.com/office/officeart/2005/8/layout/process1"/>
    <dgm:cxn modelId="{32FAE470-74DF-47DB-A427-2EFF632BD0CE}" type="presParOf" srcId="{0DB63313-09A3-45B1-A347-15EECD9900C6}" destId="{21358B5D-FED5-496F-B7AF-9FD193A93A5A}" srcOrd="7" destOrd="0" presId="urn:microsoft.com/office/officeart/2005/8/layout/process1"/>
    <dgm:cxn modelId="{AACB7329-0929-49B6-98F5-20A218908829}" type="presParOf" srcId="{21358B5D-FED5-496F-B7AF-9FD193A93A5A}" destId="{36A37006-2030-4A7B-8F6C-844CFB57E05F}" srcOrd="0" destOrd="0" presId="urn:microsoft.com/office/officeart/2005/8/layout/process1"/>
    <dgm:cxn modelId="{38FDA21C-2D9C-41A5-AD8C-60FA929BC935}" type="presParOf" srcId="{0DB63313-09A3-45B1-A347-15EECD9900C6}" destId="{AEBE73A0-CCFA-4C94-89D2-E397686B7E2B}"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D84FBF-11B1-4B72-BD30-A37E7995F58B}">
      <dsp:nvSpPr>
        <dsp:cNvPr id="0" name=""/>
        <dsp:cNvSpPr/>
      </dsp:nvSpPr>
      <dsp:spPr>
        <a:xfrm>
          <a:off x="8300" y="152601"/>
          <a:ext cx="748790" cy="602212"/>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Standards</a:t>
          </a:r>
        </a:p>
      </dsp:txBody>
      <dsp:txXfrm>
        <a:off x="25938" y="170239"/>
        <a:ext cx="713514" cy="566936"/>
      </dsp:txXfrm>
    </dsp:sp>
    <dsp:sp modelId="{B3885D13-EA0B-4055-8B8F-413DFCBA4B08}">
      <dsp:nvSpPr>
        <dsp:cNvPr id="0" name=""/>
        <dsp:cNvSpPr/>
      </dsp:nvSpPr>
      <dsp:spPr>
        <a:xfrm>
          <a:off x="738470" y="377527"/>
          <a:ext cx="345742" cy="152359"/>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solidFill>
            <a:schemeClr val="accent1"/>
          </a:solid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Text" lastClr="000000"/>
            </a:solidFill>
          </a:endParaRPr>
        </a:p>
      </dsp:txBody>
      <dsp:txXfrm>
        <a:off x="738470" y="407999"/>
        <a:ext cx="300034" cy="91415"/>
      </dsp:txXfrm>
    </dsp:sp>
    <dsp:sp modelId="{B1B6A5E5-BA62-45F2-9BD4-5DBDCC527F7A}">
      <dsp:nvSpPr>
        <dsp:cNvPr id="0" name=""/>
        <dsp:cNvSpPr/>
      </dsp:nvSpPr>
      <dsp:spPr>
        <a:xfrm>
          <a:off x="1056607" y="102120"/>
          <a:ext cx="1117076" cy="703173"/>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Master Environmental Test Specification</a:t>
          </a:r>
        </a:p>
      </dsp:txBody>
      <dsp:txXfrm>
        <a:off x="1077202" y="122715"/>
        <a:ext cx="1075886" cy="661983"/>
      </dsp:txXfrm>
    </dsp:sp>
    <dsp:sp modelId="{8113A333-0684-4055-9D99-FA22D2971916}">
      <dsp:nvSpPr>
        <dsp:cNvPr id="0" name=""/>
        <dsp:cNvSpPr/>
      </dsp:nvSpPr>
      <dsp:spPr>
        <a:xfrm>
          <a:off x="2177114" y="353508"/>
          <a:ext cx="301638" cy="200398"/>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solidFill>
            <a:schemeClr val="accent1"/>
          </a:solid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2177114" y="393588"/>
        <a:ext cx="241519" cy="120238"/>
      </dsp:txXfrm>
    </dsp:sp>
    <dsp:sp modelId="{F3E47843-A459-49F9-8728-4CBCE6FEB1AC}">
      <dsp:nvSpPr>
        <dsp:cNvPr id="0" name=""/>
        <dsp:cNvSpPr/>
      </dsp:nvSpPr>
      <dsp:spPr>
        <a:xfrm>
          <a:off x="2473199" y="166194"/>
          <a:ext cx="1022997" cy="575025"/>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Sub-System Requirement Specification</a:t>
          </a:r>
        </a:p>
      </dsp:txBody>
      <dsp:txXfrm>
        <a:off x="2490041" y="183036"/>
        <a:ext cx="989313" cy="541341"/>
      </dsp:txXfrm>
    </dsp:sp>
    <dsp:sp modelId="{D7045E94-E190-49D1-8B9C-8F321125773D}">
      <dsp:nvSpPr>
        <dsp:cNvPr id="0" name=""/>
        <dsp:cNvSpPr/>
      </dsp:nvSpPr>
      <dsp:spPr>
        <a:xfrm>
          <a:off x="3479182" y="332605"/>
          <a:ext cx="342532" cy="242203"/>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solidFill>
            <a:schemeClr val="accent1"/>
          </a:solid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3479182" y="381046"/>
        <a:ext cx="269871" cy="145321"/>
      </dsp:txXfrm>
    </dsp:sp>
    <dsp:sp modelId="{5FF6EEE6-BAEE-4CC2-A73C-594E45922EBE}">
      <dsp:nvSpPr>
        <dsp:cNvPr id="0" name=""/>
        <dsp:cNvSpPr/>
      </dsp:nvSpPr>
      <dsp:spPr>
        <a:xfrm>
          <a:off x="3795713" y="152172"/>
          <a:ext cx="950237" cy="603069"/>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LRU Specification</a:t>
          </a:r>
        </a:p>
      </dsp:txBody>
      <dsp:txXfrm>
        <a:off x="3813376" y="169835"/>
        <a:ext cx="914911" cy="567743"/>
      </dsp:txXfrm>
    </dsp:sp>
    <dsp:sp modelId="{21358B5D-FED5-496F-B7AF-9FD193A93A5A}">
      <dsp:nvSpPr>
        <dsp:cNvPr id="0" name=""/>
        <dsp:cNvSpPr/>
      </dsp:nvSpPr>
      <dsp:spPr>
        <a:xfrm>
          <a:off x="4733112" y="337830"/>
          <a:ext cx="342728" cy="231753"/>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solidFill>
            <a:schemeClr val="accent1"/>
          </a:solid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4733112" y="384181"/>
        <a:ext cx="273202" cy="139051"/>
      </dsp:txXfrm>
    </dsp:sp>
    <dsp:sp modelId="{AEBE73A0-CCFA-4C94-89D2-E397686B7E2B}">
      <dsp:nvSpPr>
        <dsp:cNvPr id="0" name=""/>
        <dsp:cNvSpPr/>
      </dsp:nvSpPr>
      <dsp:spPr>
        <a:xfrm>
          <a:off x="5053768" y="136826"/>
          <a:ext cx="838832" cy="633762"/>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LRU QTP</a:t>
          </a:r>
        </a:p>
      </dsp:txBody>
      <dsp:txXfrm>
        <a:off x="5072330" y="155388"/>
        <a:ext cx="801708" cy="59663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4B820-3241-4B15-B3EC-3750D7E8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3160</Words>
  <Characters>18015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Raveendra Varma</dc:creator>
  <cp:lastModifiedBy>sunil</cp:lastModifiedBy>
  <cp:revision>15</cp:revision>
  <cp:lastPrinted>2025-01-24T09:38:00Z</cp:lastPrinted>
  <dcterms:created xsi:type="dcterms:W3CDTF">2024-07-23T10:37:00Z</dcterms:created>
  <dcterms:modified xsi:type="dcterms:W3CDTF">2025-01-24T09:38:00Z</dcterms:modified>
</cp:coreProperties>
</file>